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3BBB4" w14:textId="77777777" w:rsidR="0036687F" w:rsidRPr="000E7441" w:rsidRDefault="0036687F" w:rsidP="0036687F">
      <w:pPr>
        <w:ind w:right="3896"/>
        <w:rPr>
          <w:rFonts w:ascii="Century Gothic" w:hAnsi="Century Gothic" w:cs="Arial"/>
          <w:b/>
          <w:bCs/>
          <w:color w:val="073451"/>
          <w:w w:val="95"/>
          <w:sz w:val="44"/>
          <w:szCs w:val="44"/>
        </w:rPr>
      </w:pPr>
      <w:r w:rsidRPr="000E7441">
        <w:rPr>
          <w:rFonts w:ascii="Century Gothic" w:hAnsi="Century Gothic" w:cs="Arial"/>
          <w:b/>
          <w:bCs/>
          <w:color w:val="073451"/>
          <w:w w:val="95"/>
          <w:sz w:val="44"/>
          <w:szCs w:val="44"/>
        </w:rPr>
        <w:t>Guía de Diseño Conceptual para el Aprovechamiento de Registros administrativos con fines estadísticos</w:t>
      </w:r>
    </w:p>
    <w:p w14:paraId="719A5070" w14:textId="339127EC" w:rsidR="007A0DF3" w:rsidRPr="000E7441" w:rsidRDefault="007A0DF3" w:rsidP="008C363F">
      <w:pPr>
        <w:ind w:right="68"/>
        <w:jc w:val="both"/>
        <w:rPr>
          <w:rFonts w:ascii="Century Gothic" w:hAnsi="Century Gothic" w:cs="Arial"/>
          <w:b/>
          <w:bCs/>
          <w:color w:val="073451"/>
          <w:w w:val="95"/>
          <w:sz w:val="44"/>
          <w:szCs w:val="44"/>
        </w:rPr>
      </w:pPr>
    </w:p>
    <w:p w14:paraId="61831D7B" w14:textId="77777777" w:rsidR="000333AE" w:rsidRPr="000E7441" w:rsidRDefault="00EF5BF1" w:rsidP="007A0DF3">
      <w:pPr>
        <w:ind w:right="3896"/>
        <w:rPr>
          <w:rFonts w:ascii="Century Gothic" w:hAnsi="Century Gothic" w:cs="Arial"/>
          <w:b/>
          <w:bCs/>
          <w:color w:val="073451"/>
          <w:w w:val="95"/>
          <w:sz w:val="44"/>
          <w:szCs w:val="44"/>
        </w:rPr>
      </w:pPr>
      <w:r w:rsidRPr="000E7441">
        <w:rPr>
          <w:rFonts w:ascii="Century Gothic" w:hAnsi="Century Gothic" w:cs="Arial"/>
          <w:b/>
          <w:bCs/>
          <w:noProof/>
          <w:sz w:val="44"/>
          <w:szCs w:val="44"/>
          <w:lang w:eastAsia="es-MX"/>
        </w:rPr>
        <mc:AlternateContent>
          <mc:Choice Requires="wpg">
            <w:drawing>
              <wp:anchor distT="0" distB="0" distL="114300" distR="114300" simplePos="0" relativeHeight="251673088" behindDoc="1" locked="0" layoutInCell="1" allowOverlap="1" wp14:anchorId="132B4BCD" wp14:editId="7F07A939">
                <wp:simplePos x="0" y="0"/>
                <wp:positionH relativeFrom="page">
                  <wp:posOffset>-269743</wp:posOffset>
                </wp:positionH>
                <wp:positionV relativeFrom="page">
                  <wp:posOffset>2020287</wp:posOffset>
                </wp:positionV>
                <wp:extent cx="7772400" cy="7949565"/>
                <wp:effectExtent l="0" t="1270" r="9525" b="2540"/>
                <wp:wrapNone/>
                <wp:docPr id="11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949565"/>
                          <a:chOff x="0" y="3302"/>
                          <a:chExt cx="12240" cy="12519"/>
                        </a:xfrm>
                      </wpg:grpSpPr>
                      <pic:pic xmlns:pic="http://schemas.openxmlformats.org/drawingml/2006/picture">
                        <pic:nvPicPr>
                          <pic:cNvPr id="114"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42"/>
                            <a:ext cx="12240" cy="6050"/>
                          </a:xfrm>
                          <a:prstGeom prst="rect">
                            <a:avLst/>
                          </a:prstGeom>
                          <a:noFill/>
                          <a:extLst>
                            <a:ext uri="{909E8E84-426E-40DD-AFC4-6F175D3DCCD1}">
                              <a14:hiddenFill xmlns:a14="http://schemas.microsoft.com/office/drawing/2010/main">
                                <a:solidFill>
                                  <a:srgbClr val="FFFFFF"/>
                                </a:solidFill>
                              </a14:hiddenFill>
                            </a:ext>
                          </a:extLst>
                        </pic:spPr>
                      </pic:pic>
                      <wps:wsp>
                        <wps:cNvPr id="115" name="Rectangle 136"/>
                        <wps:cNvSpPr>
                          <a:spLocks noChangeArrowheads="1"/>
                        </wps:cNvSpPr>
                        <wps:spPr bwMode="auto">
                          <a:xfrm>
                            <a:off x="14" y="6216"/>
                            <a:ext cx="12226" cy="6043"/>
                          </a:xfrm>
                          <a:prstGeom prst="rect">
                            <a:avLst/>
                          </a:prstGeom>
                          <a:solidFill>
                            <a:srgbClr val="B9CA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Freeform 137"/>
                        <wps:cNvSpPr>
                          <a:spLocks/>
                        </wps:cNvSpPr>
                        <wps:spPr bwMode="auto">
                          <a:xfrm>
                            <a:off x="5832" y="12328"/>
                            <a:ext cx="2" cy="2"/>
                          </a:xfrm>
                          <a:custGeom>
                            <a:avLst/>
                            <a:gdLst>
                              <a:gd name="T0" fmla="+- 0 5832 5832"/>
                              <a:gd name="T1" fmla="*/ T0 w 1"/>
                              <a:gd name="T2" fmla="+- 0 12329 12329"/>
                              <a:gd name="T3" fmla="*/ 12329 h 1"/>
                              <a:gd name="T4" fmla="+- 0 5832 5832"/>
                              <a:gd name="T5" fmla="*/ T4 w 1"/>
                              <a:gd name="T6" fmla="+- 0 12329 12329"/>
                              <a:gd name="T7" fmla="*/ 12329 h 1"/>
                            </a:gdLst>
                            <a:ahLst/>
                            <a:cxnLst>
                              <a:cxn ang="0">
                                <a:pos x="T1" y="T3"/>
                              </a:cxn>
                              <a:cxn ang="0">
                                <a:pos x="T5" y="T7"/>
                              </a:cxn>
                            </a:cxnLst>
                            <a:rect l="0" t="0" r="r" b="b"/>
                            <a:pathLst>
                              <a:path w="1" h="1">
                                <a:moveTo>
                                  <a:pt x="0" y="0"/>
                                </a:moveTo>
                                <a:lnTo>
                                  <a:pt x="0" y="0"/>
                                </a:lnTo>
                              </a:path>
                            </a:pathLst>
                          </a:custGeom>
                          <a:solidFill>
                            <a:srgbClr val="2E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38"/>
                        <wps:cNvSpPr>
                          <a:spLocks/>
                        </wps:cNvSpPr>
                        <wps:spPr bwMode="auto">
                          <a:xfrm>
                            <a:off x="1" y="12290"/>
                            <a:ext cx="4089" cy="3530"/>
                          </a:xfrm>
                          <a:custGeom>
                            <a:avLst/>
                            <a:gdLst>
                              <a:gd name="T0" fmla="+- 0 1 1"/>
                              <a:gd name="T1" fmla="*/ T0 w 4089"/>
                              <a:gd name="T2" fmla="+- 0 12290 12290"/>
                              <a:gd name="T3" fmla="*/ 12290 h 3530"/>
                              <a:gd name="T4" fmla="+- 0 1 1"/>
                              <a:gd name="T5" fmla="*/ T4 w 4089"/>
                              <a:gd name="T6" fmla="+- 0 15820 12290"/>
                              <a:gd name="T7" fmla="*/ 15820 h 3530"/>
                              <a:gd name="T8" fmla="+- 0 3013 1"/>
                              <a:gd name="T9" fmla="*/ T8 w 4089"/>
                              <a:gd name="T10" fmla="+- 0 15820 12290"/>
                              <a:gd name="T11" fmla="*/ 15820 h 3530"/>
                              <a:gd name="T12" fmla="+- 0 4090 1"/>
                              <a:gd name="T13" fmla="*/ T12 w 4089"/>
                              <a:gd name="T14" fmla="+- 0 13959 12290"/>
                              <a:gd name="T15" fmla="*/ 13959 h 3530"/>
                              <a:gd name="T16" fmla="+- 0 2847 1"/>
                              <a:gd name="T17" fmla="*/ T16 w 4089"/>
                              <a:gd name="T18" fmla="+- 0 13959 12290"/>
                              <a:gd name="T19" fmla="*/ 13959 h 3530"/>
                              <a:gd name="T20" fmla="+- 0 3837 1"/>
                              <a:gd name="T21" fmla="*/ T20 w 4089"/>
                              <a:gd name="T22" fmla="+- 0 12329 12290"/>
                              <a:gd name="T23" fmla="*/ 12329 h 3530"/>
                              <a:gd name="T24" fmla="+- 0 3863 1"/>
                              <a:gd name="T25" fmla="*/ T24 w 4089"/>
                              <a:gd name="T26" fmla="+- 0 12292 12290"/>
                              <a:gd name="T27" fmla="*/ 12292 h 3530"/>
                              <a:gd name="T28" fmla="+- 0 1 1"/>
                              <a:gd name="T29" fmla="*/ T28 w 4089"/>
                              <a:gd name="T30" fmla="+- 0 12290 12290"/>
                              <a:gd name="T31" fmla="*/ 12290 h 35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9" h="3530">
                                <a:moveTo>
                                  <a:pt x="0" y="0"/>
                                </a:moveTo>
                                <a:lnTo>
                                  <a:pt x="0" y="3530"/>
                                </a:lnTo>
                                <a:lnTo>
                                  <a:pt x="3012" y="3530"/>
                                </a:lnTo>
                                <a:lnTo>
                                  <a:pt x="4089" y="1669"/>
                                </a:lnTo>
                                <a:lnTo>
                                  <a:pt x="2846" y="1669"/>
                                </a:lnTo>
                                <a:lnTo>
                                  <a:pt x="3836" y="39"/>
                                </a:lnTo>
                                <a:lnTo>
                                  <a:pt x="3862" y="2"/>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9"/>
                        <wps:cNvSpPr>
                          <a:spLocks/>
                        </wps:cNvSpPr>
                        <wps:spPr bwMode="auto">
                          <a:xfrm>
                            <a:off x="3837" y="12294"/>
                            <a:ext cx="21" cy="34"/>
                          </a:xfrm>
                          <a:custGeom>
                            <a:avLst/>
                            <a:gdLst>
                              <a:gd name="T0" fmla="+- 0 3858 3837"/>
                              <a:gd name="T1" fmla="*/ T0 w 21"/>
                              <a:gd name="T2" fmla="+- 0 12295 12295"/>
                              <a:gd name="T3" fmla="*/ 12295 h 34"/>
                              <a:gd name="T4" fmla="+- 0 3837 3837"/>
                              <a:gd name="T5" fmla="*/ T4 w 21"/>
                              <a:gd name="T6" fmla="+- 0 12329 12295"/>
                              <a:gd name="T7" fmla="*/ 12329 h 34"/>
                            </a:gdLst>
                            <a:ahLst/>
                            <a:cxnLst>
                              <a:cxn ang="0">
                                <a:pos x="T1" y="T3"/>
                              </a:cxn>
                              <a:cxn ang="0">
                                <a:pos x="T5" y="T7"/>
                              </a:cxn>
                            </a:cxnLst>
                            <a:rect l="0" t="0" r="r" b="b"/>
                            <a:pathLst>
                              <a:path w="21" h="34">
                                <a:moveTo>
                                  <a:pt x="21" y="0"/>
                                </a:moveTo>
                                <a:lnTo>
                                  <a:pt x="0" y="34"/>
                                </a:lnTo>
                              </a:path>
                            </a:pathLst>
                          </a:custGeom>
                          <a:solidFill>
                            <a:srgbClr val="C0D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2846" y="3301"/>
                            <a:ext cx="8369" cy="10658"/>
                          </a:xfrm>
                          <a:custGeom>
                            <a:avLst/>
                            <a:gdLst>
                              <a:gd name="T0" fmla="+- 0 5846 2847"/>
                              <a:gd name="T1" fmla="*/ T0 w 8369"/>
                              <a:gd name="T2" fmla="+- 0 12296 3302"/>
                              <a:gd name="T3" fmla="*/ 12296 h 10658"/>
                              <a:gd name="T4" fmla="+- 0 5453 2847"/>
                              <a:gd name="T5" fmla="*/ T4 w 8369"/>
                              <a:gd name="T6" fmla="+- 0 12296 3302"/>
                              <a:gd name="T7" fmla="*/ 12296 h 10658"/>
                              <a:gd name="T8" fmla="+- 0 5453 2847"/>
                              <a:gd name="T9" fmla="*/ T8 w 8369"/>
                              <a:gd name="T10" fmla="+- 0 12295 3302"/>
                              <a:gd name="T11" fmla="*/ 12295 h 10658"/>
                              <a:gd name="T12" fmla="+- 0 3858 2847"/>
                              <a:gd name="T13" fmla="*/ T12 w 8369"/>
                              <a:gd name="T14" fmla="+- 0 12295 3302"/>
                              <a:gd name="T15" fmla="*/ 12295 h 10658"/>
                              <a:gd name="T16" fmla="+- 0 2847 2847"/>
                              <a:gd name="T17" fmla="*/ T16 w 8369"/>
                              <a:gd name="T18" fmla="+- 0 13959 3302"/>
                              <a:gd name="T19" fmla="*/ 13959 h 10658"/>
                              <a:gd name="T20" fmla="+- 0 4860 2847"/>
                              <a:gd name="T21" fmla="*/ T20 w 8369"/>
                              <a:gd name="T22" fmla="+- 0 13959 3302"/>
                              <a:gd name="T23" fmla="*/ 13959 h 10658"/>
                              <a:gd name="T24" fmla="+- 0 5846 2847"/>
                              <a:gd name="T25" fmla="*/ T24 w 8369"/>
                              <a:gd name="T26" fmla="+- 0 12296 3302"/>
                              <a:gd name="T27" fmla="*/ 12296 h 10658"/>
                              <a:gd name="T28" fmla="+- 0 11215 2847"/>
                              <a:gd name="T29" fmla="*/ T28 w 8369"/>
                              <a:gd name="T30" fmla="+- 0 3302 3302"/>
                              <a:gd name="T31" fmla="*/ 3302 h 10658"/>
                              <a:gd name="T32" fmla="+- 0 9321 2847"/>
                              <a:gd name="T33" fmla="*/ T32 w 8369"/>
                              <a:gd name="T34" fmla="+- 0 3302 3302"/>
                              <a:gd name="T35" fmla="*/ 3302 h 10658"/>
                              <a:gd name="T36" fmla="+- 0 7756 2847"/>
                              <a:gd name="T37" fmla="*/ T36 w 8369"/>
                              <a:gd name="T38" fmla="+- 0 5878 3302"/>
                              <a:gd name="T39" fmla="*/ 5878 h 10658"/>
                              <a:gd name="T40" fmla="+- 0 9678 2847"/>
                              <a:gd name="T41" fmla="*/ T40 w 8369"/>
                              <a:gd name="T42" fmla="+- 0 5880 3302"/>
                              <a:gd name="T43" fmla="*/ 5880 h 10658"/>
                              <a:gd name="T44" fmla="+- 0 9417 2847"/>
                              <a:gd name="T45" fmla="*/ T44 w 8369"/>
                              <a:gd name="T46" fmla="+- 0 5880 3302"/>
                              <a:gd name="T47" fmla="*/ 5880 h 10658"/>
                              <a:gd name="T48" fmla="+- 0 10755 2847"/>
                              <a:gd name="T49" fmla="*/ T48 w 8369"/>
                              <a:gd name="T50" fmla="+- 0 3631 3302"/>
                              <a:gd name="T51" fmla="*/ 3631 h 10658"/>
                              <a:gd name="T52" fmla="+- 0 11019 2847"/>
                              <a:gd name="T53" fmla="*/ T52 w 8369"/>
                              <a:gd name="T54" fmla="+- 0 3631 3302"/>
                              <a:gd name="T55" fmla="*/ 3631 h 10658"/>
                              <a:gd name="T56" fmla="+- 0 11215 2847"/>
                              <a:gd name="T57" fmla="*/ T56 w 8369"/>
                              <a:gd name="T58" fmla="+- 0 3302 3302"/>
                              <a:gd name="T59" fmla="*/ 3302 h 10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69" h="10658">
                                <a:moveTo>
                                  <a:pt x="2999" y="8994"/>
                                </a:moveTo>
                                <a:lnTo>
                                  <a:pt x="2606" y="8994"/>
                                </a:lnTo>
                                <a:lnTo>
                                  <a:pt x="2606" y="8993"/>
                                </a:lnTo>
                                <a:lnTo>
                                  <a:pt x="1011" y="8993"/>
                                </a:lnTo>
                                <a:lnTo>
                                  <a:pt x="0" y="10657"/>
                                </a:lnTo>
                                <a:lnTo>
                                  <a:pt x="2013" y="10657"/>
                                </a:lnTo>
                                <a:lnTo>
                                  <a:pt x="2999" y="8994"/>
                                </a:lnTo>
                                <a:close/>
                                <a:moveTo>
                                  <a:pt x="8368" y="0"/>
                                </a:moveTo>
                                <a:lnTo>
                                  <a:pt x="6474" y="0"/>
                                </a:lnTo>
                                <a:lnTo>
                                  <a:pt x="4909" y="2576"/>
                                </a:lnTo>
                                <a:lnTo>
                                  <a:pt x="6831" y="2578"/>
                                </a:lnTo>
                                <a:lnTo>
                                  <a:pt x="6570" y="2578"/>
                                </a:lnTo>
                                <a:lnTo>
                                  <a:pt x="7908" y="329"/>
                                </a:lnTo>
                                <a:lnTo>
                                  <a:pt x="8172" y="329"/>
                                </a:lnTo>
                                <a:lnTo>
                                  <a:pt x="8368" y="0"/>
                                </a:lnTo>
                                <a:close/>
                              </a:path>
                            </a:pathLst>
                          </a:custGeom>
                          <a:solidFill>
                            <a:srgbClr val="2380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1"/>
                        <wps:cNvSpPr>
                          <a:spLocks/>
                        </wps:cNvSpPr>
                        <wps:spPr bwMode="auto">
                          <a:xfrm>
                            <a:off x="0" y="5867"/>
                            <a:ext cx="9812" cy="448"/>
                          </a:xfrm>
                          <a:custGeom>
                            <a:avLst/>
                            <a:gdLst>
                              <a:gd name="T0" fmla="*/ 0 w 9812"/>
                              <a:gd name="T1" fmla="+- 0 5867 5867"/>
                              <a:gd name="T2" fmla="*/ 5867 h 448"/>
                              <a:gd name="T3" fmla="*/ 0 w 9812"/>
                              <a:gd name="T4" fmla="+- 0 6315 5867"/>
                              <a:gd name="T5" fmla="*/ 6315 h 448"/>
                              <a:gd name="T6" fmla="*/ 9601 w 9812"/>
                              <a:gd name="T7" fmla="+- 0 6302 5867"/>
                              <a:gd name="T8" fmla="*/ 6302 h 448"/>
                              <a:gd name="T9" fmla="*/ 9812 w 9812"/>
                              <a:gd name="T10" fmla="+- 0 5881 5867"/>
                              <a:gd name="T11" fmla="*/ 5881 h 448"/>
                              <a:gd name="T12" fmla="*/ 0 w 9812"/>
                              <a:gd name="T13" fmla="+- 0 5867 5867"/>
                              <a:gd name="T14" fmla="*/ 5867 h 448"/>
                            </a:gdLst>
                            <a:ahLst/>
                            <a:cxnLst>
                              <a:cxn ang="0">
                                <a:pos x="T0" y="T2"/>
                              </a:cxn>
                              <a:cxn ang="0">
                                <a:pos x="T3" y="T5"/>
                              </a:cxn>
                              <a:cxn ang="0">
                                <a:pos x="T6" y="T8"/>
                              </a:cxn>
                              <a:cxn ang="0">
                                <a:pos x="T9" y="T11"/>
                              </a:cxn>
                              <a:cxn ang="0">
                                <a:pos x="T12" y="T14"/>
                              </a:cxn>
                            </a:cxnLst>
                            <a:rect l="0" t="0" r="r" b="b"/>
                            <a:pathLst>
                              <a:path w="9812" h="448">
                                <a:moveTo>
                                  <a:pt x="0" y="0"/>
                                </a:moveTo>
                                <a:lnTo>
                                  <a:pt x="0" y="448"/>
                                </a:lnTo>
                                <a:lnTo>
                                  <a:pt x="9601" y="435"/>
                                </a:lnTo>
                                <a:lnTo>
                                  <a:pt x="9812" y="14"/>
                                </a:lnTo>
                                <a:lnTo>
                                  <a:pt x="0" y="0"/>
                                </a:lnTo>
                                <a:close/>
                              </a:path>
                            </a:pathLst>
                          </a:custGeom>
                          <a:solidFill>
                            <a:srgbClr val="B7CE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42"/>
                        <wps:cNvSpPr>
                          <a:spLocks/>
                        </wps:cNvSpPr>
                        <wps:spPr bwMode="auto">
                          <a:xfrm>
                            <a:off x="0" y="6286"/>
                            <a:ext cx="9429" cy="6009"/>
                          </a:xfrm>
                          <a:custGeom>
                            <a:avLst/>
                            <a:gdLst>
                              <a:gd name="T0" fmla="*/ 9077 w 9429"/>
                              <a:gd name="T1" fmla="+- 0 6877 6287"/>
                              <a:gd name="T2" fmla="*/ 6877 h 6009"/>
                              <a:gd name="T3" fmla="*/ 7149 w 9429"/>
                              <a:gd name="T4" fmla="+- 0 6877 6287"/>
                              <a:gd name="T5" fmla="*/ 6877 h 6009"/>
                              <a:gd name="T6" fmla="*/ 3858 w 9429"/>
                              <a:gd name="T7" fmla="+- 0 12295 6287"/>
                              <a:gd name="T8" fmla="*/ 12295 h 6009"/>
                              <a:gd name="T9" fmla="*/ 5851 w 9429"/>
                              <a:gd name="T10" fmla="+- 0 12295 6287"/>
                              <a:gd name="T11" fmla="*/ 12295 h 6009"/>
                              <a:gd name="T12" fmla="*/ 9077 w 9429"/>
                              <a:gd name="T13" fmla="+- 0 6877 6287"/>
                              <a:gd name="T14" fmla="*/ 6877 h 6009"/>
                              <a:gd name="T15" fmla="*/ 9429 w 9429"/>
                              <a:gd name="T16" fmla="+- 0 6287 6287"/>
                              <a:gd name="T17" fmla="*/ 6287 h 6009"/>
                              <a:gd name="T18" fmla="*/ 0 w 9429"/>
                              <a:gd name="T19" fmla="+- 0 6304 6287"/>
                              <a:gd name="T20" fmla="*/ 6304 h 6009"/>
                              <a:gd name="T21" fmla="*/ 0 w 9429"/>
                              <a:gd name="T22" fmla="+- 0 6886 6287"/>
                              <a:gd name="T23" fmla="*/ 6886 h 6009"/>
                              <a:gd name="T24" fmla="*/ 9077 w 9429"/>
                              <a:gd name="T25" fmla="+- 0 6877 6287"/>
                              <a:gd name="T26" fmla="*/ 6877 h 6009"/>
                              <a:gd name="T27" fmla="*/ 9429 w 9429"/>
                              <a:gd name="T28" fmla="+- 0 6287 6287"/>
                              <a:gd name="T29" fmla="*/ 6287 h 600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429" h="6009">
                                <a:moveTo>
                                  <a:pt x="9077" y="590"/>
                                </a:moveTo>
                                <a:lnTo>
                                  <a:pt x="7149" y="590"/>
                                </a:lnTo>
                                <a:lnTo>
                                  <a:pt x="3858" y="6008"/>
                                </a:lnTo>
                                <a:lnTo>
                                  <a:pt x="5851" y="6008"/>
                                </a:lnTo>
                                <a:lnTo>
                                  <a:pt x="9077" y="590"/>
                                </a:lnTo>
                                <a:close/>
                                <a:moveTo>
                                  <a:pt x="9429" y="0"/>
                                </a:moveTo>
                                <a:lnTo>
                                  <a:pt x="0" y="17"/>
                                </a:lnTo>
                                <a:lnTo>
                                  <a:pt x="0" y="599"/>
                                </a:lnTo>
                                <a:lnTo>
                                  <a:pt x="9077" y="590"/>
                                </a:lnTo>
                                <a:lnTo>
                                  <a:pt x="9429" y="0"/>
                                </a:lnTo>
                                <a:close/>
                              </a:path>
                            </a:pathLst>
                          </a:custGeom>
                          <a:solidFill>
                            <a:srgbClr val="1A7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3"/>
                        <wps:cNvSpPr>
                          <a:spLocks/>
                        </wps:cNvSpPr>
                        <wps:spPr bwMode="auto">
                          <a:xfrm>
                            <a:off x="9417" y="3630"/>
                            <a:ext cx="2823" cy="2645"/>
                          </a:xfrm>
                          <a:custGeom>
                            <a:avLst/>
                            <a:gdLst>
                              <a:gd name="T0" fmla="+- 0 12240 9417"/>
                              <a:gd name="T1" fmla="*/ T0 w 2823"/>
                              <a:gd name="T2" fmla="+- 0 3631 3631"/>
                              <a:gd name="T3" fmla="*/ 3631 h 2645"/>
                              <a:gd name="T4" fmla="+- 0 10756 9417"/>
                              <a:gd name="T5" fmla="*/ T4 w 2823"/>
                              <a:gd name="T6" fmla="+- 0 3631 3631"/>
                              <a:gd name="T7" fmla="*/ 3631 h 2645"/>
                              <a:gd name="T8" fmla="+- 0 9417 9417"/>
                              <a:gd name="T9" fmla="*/ T8 w 2823"/>
                              <a:gd name="T10" fmla="+- 0 5880 3631"/>
                              <a:gd name="T11" fmla="*/ 5880 h 2645"/>
                              <a:gd name="T12" fmla="+- 0 9806 9417"/>
                              <a:gd name="T13" fmla="*/ T12 w 2823"/>
                              <a:gd name="T14" fmla="+- 0 5881 3631"/>
                              <a:gd name="T15" fmla="*/ 5881 h 2645"/>
                              <a:gd name="T16" fmla="+- 0 9602 9417"/>
                              <a:gd name="T17" fmla="*/ T16 w 2823"/>
                              <a:gd name="T18" fmla="+- 0 6275 3631"/>
                              <a:gd name="T19" fmla="*/ 6275 h 2645"/>
                              <a:gd name="T20" fmla="+- 0 12240 9417"/>
                              <a:gd name="T21" fmla="*/ T20 w 2823"/>
                              <a:gd name="T22" fmla="+- 0 6275 3631"/>
                              <a:gd name="T23" fmla="*/ 6275 h 2645"/>
                              <a:gd name="T24" fmla="+- 0 12240 9417"/>
                              <a:gd name="T25" fmla="*/ T24 w 2823"/>
                              <a:gd name="T26" fmla="+- 0 3631 3631"/>
                              <a:gd name="T27" fmla="*/ 3631 h 2645"/>
                            </a:gdLst>
                            <a:ahLst/>
                            <a:cxnLst>
                              <a:cxn ang="0">
                                <a:pos x="T1" y="T3"/>
                              </a:cxn>
                              <a:cxn ang="0">
                                <a:pos x="T5" y="T7"/>
                              </a:cxn>
                              <a:cxn ang="0">
                                <a:pos x="T9" y="T11"/>
                              </a:cxn>
                              <a:cxn ang="0">
                                <a:pos x="T13" y="T15"/>
                              </a:cxn>
                              <a:cxn ang="0">
                                <a:pos x="T17" y="T19"/>
                              </a:cxn>
                              <a:cxn ang="0">
                                <a:pos x="T21" y="T23"/>
                              </a:cxn>
                              <a:cxn ang="0">
                                <a:pos x="T25" y="T27"/>
                              </a:cxn>
                            </a:cxnLst>
                            <a:rect l="0" t="0" r="r" b="b"/>
                            <a:pathLst>
                              <a:path w="2823" h="2645">
                                <a:moveTo>
                                  <a:pt x="2823" y="0"/>
                                </a:moveTo>
                                <a:lnTo>
                                  <a:pt x="1339" y="0"/>
                                </a:lnTo>
                                <a:lnTo>
                                  <a:pt x="0" y="2249"/>
                                </a:lnTo>
                                <a:lnTo>
                                  <a:pt x="389" y="2250"/>
                                </a:lnTo>
                                <a:lnTo>
                                  <a:pt x="185" y="2644"/>
                                </a:lnTo>
                                <a:lnTo>
                                  <a:pt x="2823" y="2644"/>
                                </a:lnTo>
                                <a:lnTo>
                                  <a:pt x="2823" y="0"/>
                                </a:lnTo>
                                <a:close/>
                              </a:path>
                            </a:pathLst>
                          </a:custGeom>
                          <a:solidFill>
                            <a:srgbClr val="002B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144"/>
                        <wps:cNvSpPr>
                          <a:spLocks/>
                        </wps:cNvSpPr>
                        <wps:spPr bwMode="auto">
                          <a:xfrm>
                            <a:off x="4295" y="14180"/>
                            <a:ext cx="1117" cy="737"/>
                          </a:xfrm>
                          <a:custGeom>
                            <a:avLst/>
                            <a:gdLst>
                              <a:gd name="T0" fmla="+- 0 4319 4296"/>
                              <a:gd name="T1" fmla="*/ T0 w 1117"/>
                              <a:gd name="T2" fmla="+- 0 14180 14180"/>
                              <a:gd name="T3" fmla="*/ 14180 h 737"/>
                              <a:gd name="T4" fmla="+- 0 4296 4296"/>
                              <a:gd name="T5" fmla="*/ T4 w 1117"/>
                              <a:gd name="T6" fmla="+- 0 14180 14180"/>
                              <a:gd name="T7" fmla="*/ 14180 h 737"/>
                              <a:gd name="T8" fmla="+- 0 4296 4296"/>
                              <a:gd name="T9" fmla="*/ T8 w 1117"/>
                              <a:gd name="T10" fmla="+- 0 14917 14180"/>
                              <a:gd name="T11" fmla="*/ 14917 h 737"/>
                              <a:gd name="T12" fmla="+- 0 4319 4296"/>
                              <a:gd name="T13" fmla="*/ T12 w 1117"/>
                              <a:gd name="T14" fmla="+- 0 14917 14180"/>
                              <a:gd name="T15" fmla="*/ 14917 h 737"/>
                              <a:gd name="T16" fmla="+- 0 4319 4296"/>
                              <a:gd name="T17" fmla="*/ T16 w 1117"/>
                              <a:gd name="T18" fmla="+- 0 14180 14180"/>
                              <a:gd name="T19" fmla="*/ 14180 h 737"/>
                              <a:gd name="T20" fmla="+- 0 4534 4296"/>
                              <a:gd name="T21" fmla="*/ T20 w 1117"/>
                              <a:gd name="T22" fmla="+- 0 14181 14180"/>
                              <a:gd name="T23" fmla="*/ 14181 h 737"/>
                              <a:gd name="T24" fmla="+- 0 4511 4296"/>
                              <a:gd name="T25" fmla="*/ T24 w 1117"/>
                              <a:gd name="T26" fmla="+- 0 14181 14180"/>
                              <a:gd name="T27" fmla="*/ 14181 h 737"/>
                              <a:gd name="T28" fmla="+- 0 4511 4296"/>
                              <a:gd name="T29" fmla="*/ T28 w 1117"/>
                              <a:gd name="T30" fmla="+- 0 14917 14180"/>
                              <a:gd name="T31" fmla="*/ 14917 h 737"/>
                              <a:gd name="T32" fmla="+- 0 4534 4296"/>
                              <a:gd name="T33" fmla="*/ T32 w 1117"/>
                              <a:gd name="T34" fmla="+- 0 14917 14180"/>
                              <a:gd name="T35" fmla="*/ 14917 h 737"/>
                              <a:gd name="T36" fmla="+- 0 4534 4296"/>
                              <a:gd name="T37" fmla="*/ T36 w 1117"/>
                              <a:gd name="T38" fmla="+- 0 14181 14180"/>
                              <a:gd name="T39" fmla="*/ 14181 h 737"/>
                              <a:gd name="T40" fmla="+- 0 4754 4296"/>
                              <a:gd name="T41" fmla="*/ T40 w 1117"/>
                              <a:gd name="T42" fmla="+- 0 14181 14180"/>
                              <a:gd name="T43" fmla="*/ 14181 h 737"/>
                              <a:gd name="T44" fmla="+- 0 4731 4296"/>
                              <a:gd name="T45" fmla="*/ T44 w 1117"/>
                              <a:gd name="T46" fmla="+- 0 14181 14180"/>
                              <a:gd name="T47" fmla="*/ 14181 h 737"/>
                              <a:gd name="T48" fmla="+- 0 4731 4296"/>
                              <a:gd name="T49" fmla="*/ T48 w 1117"/>
                              <a:gd name="T50" fmla="+- 0 14917 14180"/>
                              <a:gd name="T51" fmla="*/ 14917 h 737"/>
                              <a:gd name="T52" fmla="+- 0 4754 4296"/>
                              <a:gd name="T53" fmla="*/ T52 w 1117"/>
                              <a:gd name="T54" fmla="+- 0 14917 14180"/>
                              <a:gd name="T55" fmla="*/ 14917 h 737"/>
                              <a:gd name="T56" fmla="+- 0 4754 4296"/>
                              <a:gd name="T57" fmla="*/ T56 w 1117"/>
                              <a:gd name="T58" fmla="+- 0 14181 14180"/>
                              <a:gd name="T59" fmla="*/ 14181 h 737"/>
                              <a:gd name="T60" fmla="+- 0 4975 4296"/>
                              <a:gd name="T61" fmla="*/ T60 w 1117"/>
                              <a:gd name="T62" fmla="+- 0 14181 14180"/>
                              <a:gd name="T63" fmla="*/ 14181 h 737"/>
                              <a:gd name="T64" fmla="+- 0 4952 4296"/>
                              <a:gd name="T65" fmla="*/ T64 w 1117"/>
                              <a:gd name="T66" fmla="+- 0 14181 14180"/>
                              <a:gd name="T67" fmla="*/ 14181 h 737"/>
                              <a:gd name="T68" fmla="+- 0 4952 4296"/>
                              <a:gd name="T69" fmla="*/ T68 w 1117"/>
                              <a:gd name="T70" fmla="+- 0 14917 14180"/>
                              <a:gd name="T71" fmla="*/ 14917 h 737"/>
                              <a:gd name="T72" fmla="+- 0 4975 4296"/>
                              <a:gd name="T73" fmla="*/ T72 w 1117"/>
                              <a:gd name="T74" fmla="+- 0 14917 14180"/>
                              <a:gd name="T75" fmla="*/ 14917 h 737"/>
                              <a:gd name="T76" fmla="+- 0 4975 4296"/>
                              <a:gd name="T77" fmla="*/ T76 w 1117"/>
                              <a:gd name="T78" fmla="+- 0 14181 14180"/>
                              <a:gd name="T79" fmla="*/ 14181 h 737"/>
                              <a:gd name="T80" fmla="+- 0 5196 4296"/>
                              <a:gd name="T81" fmla="*/ T80 w 1117"/>
                              <a:gd name="T82" fmla="+- 0 14181 14180"/>
                              <a:gd name="T83" fmla="*/ 14181 h 737"/>
                              <a:gd name="T84" fmla="+- 0 5173 4296"/>
                              <a:gd name="T85" fmla="*/ T84 w 1117"/>
                              <a:gd name="T86" fmla="+- 0 14181 14180"/>
                              <a:gd name="T87" fmla="*/ 14181 h 737"/>
                              <a:gd name="T88" fmla="+- 0 5173 4296"/>
                              <a:gd name="T89" fmla="*/ T88 w 1117"/>
                              <a:gd name="T90" fmla="+- 0 14917 14180"/>
                              <a:gd name="T91" fmla="*/ 14917 h 737"/>
                              <a:gd name="T92" fmla="+- 0 5196 4296"/>
                              <a:gd name="T93" fmla="*/ T92 w 1117"/>
                              <a:gd name="T94" fmla="+- 0 14917 14180"/>
                              <a:gd name="T95" fmla="*/ 14917 h 737"/>
                              <a:gd name="T96" fmla="+- 0 5196 4296"/>
                              <a:gd name="T97" fmla="*/ T96 w 1117"/>
                              <a:gd name="T98" fmla="+- 0 14181 14180"/>
                              <a:gd name="T99" fmla="*/ 14181 h 737"/>
                              <a:gd name="T100" fmla="+- 0 5412 4296"/>
                              <a:gd name="T101" fmla="*/ T100 w 1117"/>
                              <a:gd name="T102" fmla="+- 0 14180 14180"/>
                              <a:gd name="T103" fmla="*/ 14180 h 737"/>
                              <a:gd name="T104" fmla="+- 0 5389 4296"/>
                              <a:gd name="T105" fmla="*/ T104 w 1117"/>
                              <a:gd name="T106" fmla="+- 0 14180 14180"/>
                              <a:gd name="T107" fmla="*/ 14180 h 737"/>
                              <a:gd name="T108" fmla="+- 0 5389 4296"/>
                              <a:gd name="T109" fmla="*/ T108 w 1117"/>
                              <a:gd name="T110" fmla="+- 0 14917 14180"/>
                              <a:gd name="T111" fmla="*/ 14917 h 737"/>
                              <a:gd name="T112" fmla="+- 0 5412 4296"/>
                              <a:gd name="T113" fmla="*/ T112 w 1117"/>
                              <a:gd name="T114" fmla="+- 0 14917 14180"/>
                              <a:gd name="T115" fmla="*/ 14917 h 737"/>
                              <a:gd name="T116" fmla="+- 0 5412 4296"/>
                              <a:gd name="T117" fmla="*/ T116 w 1117"/>
                              <a:gd name="T118" fmla="+- 0 14180 14180"/>
                              <a:gd name="T119" fmla="*/ 1418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7" h="737">
                                <a:moveTo>
                                  <a:pt x="23" y="0"/>
                                </a:moveTo>
                                <a:lnTo>
                                  <a:pt x="0" y="0"/>
                                </a:lnTo>
                                <a:lnTo>
                                  <a:pt x="0" y="737"/>
                                </a:lnTo>
                                <a:lnTo>
                                  <a:pt x="23" y="737"/>
                                </a:lnTo>
                                <a:lnTo>
                                  <a:pt x="23" y="0"/>
                                </a:lnTo>
                                <a:close/>
                                <a:moveTo>
                                  <a:pt x="238" y="1"/>
                                </a:moveTo>
                                <a:lnTo>
                                  <a:pt x="215" y="1"/>
                                </a:lnTo>
                                <a:lnTo>
                                  <a:pt x="215" y="737"/>
                                </a:lnTo>
                                <a:lnTo>
                                  <a:pt x="238" y="737"/>
                                </a:lnTo>
                                <a:lnTo>
                                  <a:pt x="238" y="1"/>
                                </a:lnTo>
                                <a:close/>
                                <a:moveTo>
                                  <a:pt x="458" y="1"/>
                                </a:moveTo>
                                <a:lnTo>
                                  <a:pt x="435" y="1"/>
                                </a:lnTo>
                                <a:lnTo>
                                  <a:pt x="435" y="737"/>
                                </a:lnTo>
                                <a:lnTo>
                                  <a:pt x="458" y="737"/>
                                </a:lnTo>
                                <a:lnTo>
                                  <a:pt x="458" y="1"/>
                                </a:lnTo>
                                <a:close/>
                                <a:moveTo>
                                  <a:pt x="679" y="1"/>
                                </a:moveTo>
                                <a:lnTo>
                                  <a:pt x="656" y="1"/>
                                </a:lnTo>
                                <a:lnTo>
                                  <a:pt x="656" y="737"/>
                                </a:lnTo>
                                <a:lnTo>
                                  <a:pt x="679" y="737"/>
                                </a:lnTo>
                                <a:lnTo>
                                  <a:pt x="679" y="1"/>
                                </a:lnTo>
                                <a:close/>
                                <a:moveTo>
                                  <a:pt x="900" y="1"/>
                                </a:moveTo>
                                <a:lnTo>
                                  <a:pt x="877" y="1"/>
                                </a:lnTo>
                                <a:lnTo>
                                  <a:pt x="877" y="737"/>
                                </a:lnTo>
                                <a:lnTo>
                                  <a:pt x="900" y="737"/>
                                </a:lnTo>
                                <a:lnTo>
                                  <a:pt x="900" y="1"/>
                                </a:lnTo>
                                <a:close/>
                                <a:moveTo>
                                  <a:pt x="1116" y="0"/>
                                </a:moveTo>
                                <a:lnTo>
                                  <a:pt x="1093" y="0"/>
                                </a:lnTo>
                                <a:lnTo>
                                  <a:pt x="1093" y="737"/>
                                </a:lnTo>
                                <a:lnTo>
                                  <a:pt x="1116" y="737"/>
                                </a:lnTo>
                                <a:lnTo>
                                  <a:pt x="1116" y="0"/>
                                </a:lnTo>
                                <a:close/>
                              </a:path>
                            </a:pathLst>
                          </a:custGeom>
                          <a:solidFill>
                            <a:srgbClr val="0C79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40" y="14188"/>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58" y="14275"/>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78" y="14362"/>
                            <a:ext cx="149" cy="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00" y="14589"/>
                            <a:ext cx="149" cy="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17" y="14517"/>
                            <a:ext cx="149" cy="322"/>
                          </a:xfrm>
                          <a:prstGeom prst="rect">
                            <a:avLst/>
                          </a:prstGeom>
                          <a:noFill/>
                          <a:extLst>
                            <a:ext uri="{909E8E84-426E-40DD-AFC4-6F175D3DCCD1}">
                              <a14:hiddenFill xmlns:a14="http://schemas.microsoft.com/office/drawing/2010/main">
                                <a:solidFill>
                                  <a:srgbClr val="FFFFFF"/>
                                </a:solidFill>
                              </a14:hiddenFill>
                            </a:ext>
                          </a:extLst>
                        </pic:spPr>
                      </pic:pic>
                      <wps:wsp>
                        <wps:cNvPr id="129" name="AutoShape 150"/>
                        <wps:cNvSpPr>
                          <a:spLocks/>
                        </wps:cNvSpPr>
                        <wps:spPr bwMode="auto">
                          <a:xfrm>
                            <a:off x="5590" y="14182"/>
                            <a:ext cx="2391" cy="736"/>
                          </a:xfrm>
                          <a:custGeom>
                            <a:avLst/>
                            <a:gdLst>
                              <a:gd name="T0" fmla="+- 0 5591 5591"/>
                              <a:gd name="T1" fmla="*/ T0 w 2391"/>
                              <a:gd name="T2" fmla="+- 0 14774 14182"/>
                              <a:gd name="T3" fmla="*/ 14774 h 736"/>
                              <a:gd name="T4" fmla="+- 0 5618 5591"/>
                              <a:gd name="T5" fmla="*/ T4 w 2391"/>
                              <a:gd name="T6" fmla="+- 0 14854 14182"/>
                              <a:gd name="T7" fmla="*/ 14854 h 736"/>
                              <a:gd name="T8" fmla="+- 0 5693 5591"/>
                              <a:gd name="T9" fmla="*/ T8 w 2391"/>
                              <a:gd name="T10" fmla="+- 0 14904 14182"/>
                              <a:gd name="T11" fmla="*/ 14904 h 736"/>
                              <a:gd name="T12" fmla="+- 0 5762 5591"/>
                              <a:gd name="T13" fmla="*/ T12 w 2391"/>
                              <a:gd name="T14" fmla="+- 0 14183 14182"/>
                              <a:gd name="T15" fmla="*/ 14183 h 736"/>
                              <a:gd name="T16" fmla="+- 0 6232 5591"/>
                              <a:gd name="T17" fmla="*/ T16 w 2391"/>
                              <a:gd name="T18" fmla="+- 0 14578 14182"/>
                              <a:gd name="T19" fmla="*/ 14578 h 736"/>
                              <a:gd name="T20" fmla="+- 0 6169 5591"/>
                              <a:gd name="T21" fmla="*/ T20 w 2391"/>
                              <a:gd name="T22" fmla="+- 0 14473 14182"/>
                              <a:gd name="T23" fmla="*/ 14473 h 736"/>
                              <a:gd name="T24" fmla="+- 0 6098 5591"/>
                              <a:gd name="T25" fmla="*/ T24 w 2391"/>
                              <a:gd name="T26" fmla="+- 0 14336 14182"/>
                              <a:gd name="T27" fmla="*/ 14336 h 736"/>
                              <a:gd name="T28" fmla="+- 0 6046 5591"/>
                              <a:gd name="T29" fmla="*/ T28 w 2391"/>
                              <a:gd name="T30" fmla="+- 0 14260 14182"/>
                              <a:gd name="T31" fmla="*/ 14260 h 736"/>
                              <a:gd name="T32" fmla="+- 0 5981 5591"/>
                              <a:gd name="T33" fmla="*/ T32 w 2391"/>
                              <a:gd name="T34" fmla="+- 0 14208 14182"/>
                              <a:gd name="T35" fmla="*/ 14208 h 736"/>
                              <a:gd name="T36" fmla="+- 0 5894 5591"/>
                              <a:gd name="T37" fmla="*/ T36 w 2391"/>
                              <a:gd name="T38" fmla="+- 0 14185 14182"/>
                              <a:gd name="T39" fmla="*/ 14185 h 736"/>
                              <a:gd name="T40" fmla="+- 0 6027 5591"/>
                              <a:gd name="T41" fmla="*/ T40 w 2391"/>
                              <a:gd name="T42" fmla="+- 0 14917 14182"/>
                              <a:gd name="T43" fmla="*/ 14917 h 736"/>
                              <a:gd name="T44" fmla="+- 0 6067 5591"/>
                              <a:gd name="T45" fmla="*/ T44 w 2391"/>
                              <a:gd name="T46" fmla="+- 0 14647 14182"/>
                              <a:gd name="T47" fmla="*/ 14647 h 736"/>
                              <a:gd name="T48" fmla="+- 0 6128 5591"/>
                              <a:gd name="T49" fmla="*/ T48 w 2391"/>
                              <a:gd name="T50" fmla="+- 0 14731 14182"/>
                              <a:gd name="T51" fmla="*/ 14731 h 736"/>
                              <a:gd name="T52" fmla="+- 0 6177 5591"/>
                              <a:gd name="T53" fmla="*/ T52 w 2391"/>
                              <a:gd name="T54" fmla="+- 0 14805 14182"/>
                              <a:gd name="T55" fmla="*/ 14805 h 736"/>
                              <a:gd name="T56" fmla="+- 0 6232 5591"/>
                              <a:gd name="T57" fmla="*/ T56 w 2391"/>
                              <a:gd name="T58" fmla="+- 0 14864 14182"/>
                              <a:gd name="T59" fmla="*/ 14864 h 736"/>
                              <a:gd name="T60" fmla="+- 0 6302 5591"/>
                              <a:gd name="T61" fmla="*/ T60 w 2391"/>
                              <a:gd name="T62" fmla="+- 0 14903 14182"/>
                              <a:gd name="T63" fmla="*/ 14903 h 736"/>
                              <a:gd name="T64" fmla="+- 0 6403 5591"/>
                              <a:gd name="T65" fmla="*/ T64 w 2391"/>
                              <a:gd name="T66" fmla="+- 0 14917 14182"/>
                              <a:gd name="T67" fmla="*/ 14917 h 736"/>
                              <a:gd name="T68" fmla="+- 0 6752 5591"/>
                              <a:gd name="T69" fmla="*/ T68 w 2391"/>
                              <a:gd name="T70" fmla="+- 0 14183 14182"/>
                              <a:gd name="T71" fmla="*/ 14183 h 736"/>
                              <a:gd name="T72" fmla="+- 0 6600 5591"/>
                              <a:gd name="T73" fmla="*/ T72 w 2391"/>
                              <a:gd name="T74" fmla="+- 0 14234 14182"/>
                              <a:gd name="T75" fmla="*/ 14234 h 736"/>
                              <a:gd name="T76" fmla="+- 0 6499 5591"/>
                              <a:gd name="T77" fmla="*/ T76 w 2391"/>
                              <a:gd name="T78" fmla="+- 0 14365 14182"/>
                              <a:gd name="T79" fmla="*/ 14365 h 736"/>
                              <a:gd name="T80" fmla="+- 0 6479 5591"/>
                              <a:gd name="T81" fmla="*/ T80 w 2391"/>
                              <a:gd name="T82" fmla="+- 0 14643 14182"/>
                              <a:gd name="T83" fmla="*/ 14643 h 736"/>
                              <a:gd name="T84" fmla="+- 0 6524 5591"/>
                              <a:gd name="T85" fmla="*/ T84 w 2391"/>
                              <a:gd name="T86" fmla="+- 0 14780 14182"/>
                              <a:gd name="T87" fmla="*/ 14780 h 736"/>
                              <a:gd name="T88" fmla="+- 0 6648 5591"/>
                              <a:gd name="T89" fmla="*/ T88 w 2391"/>
                              <a:gd name="T90" fmla="+- 0 14894 14182"/>
                              <a:gd name="T91" fmla="*/ 14894 h 736"/>
                              <a:gd name="T92" fmla="+- 0 7024 5591"/>
                              <a:gd name="T93" fmla="*/ T92 w 2391"/>
                              <a:gd name="T94" fmla="+- 0 14917 14182"/>
                              <a:gd name="T95" fmla="*/ 14917 h 736"/>
                              <a:gd name="T96" fmla="+- 0 6733 5591"/>
                              <a:gd name="T97" fmla="*/ T96 w 2391"/>
                              <a:gd name="T98" fmla="+- 0 14744 14182"/>
                              <a:gd name="T99" fmla="*/ 14744 h 736"/>
                              <a:gd name="T100" fmla="+- 0 6681 5591"/>
                              <a:gd name="T101" fmla="*/ T100 w 2391"/>
                              <a:gd name="T102" fmla="+- 0 14716 14182"/>
                              <a:gd name="T103" fmla="*/ 14716 h 736"/>
                              <a:gd name="T104" fmla="+- 0 6651 5591"/>
                              <a:gd name="T105" fmla="*/ T104 w 2391"/>
                              <a:gd name="T106" fmla="+- 0 14664 14182"/>
                              <a:gd name="T107" fmla="*/ 14664 h 736"/>
                              <a:gd name="T108" fmla="+- 0 7024 5591"/>
                              <a:gd name="T109" fmla="*/ T108 w 2391"/>
                              <a:gd name="T110" fmla="+- 0 14635 14182"/>
                              <a:gd name="T111" fmla="*/ 14635 h 736"/>
                              <a:gd name="T112" fmla="+- 0 6650 5591"/>
                              <a:gd name="T113" fmla="*/ T112 w 2391"/>
                              <a:gd name="T114" fmla="+- 0 14455 14182"/>
                              <a:gd name="T115" fmla="*/ 14455 h 736"/>
                              <a:gd name="T116" fmla="+- 0 6667 5591"/>
                              <a:gd name="T117" fmla="*/ T116 w 2391"/>
                              <a:gd name="T118" fmla="+- 0 14401 14182"/>
                              <a:gd name="T119" fmla="*/ 14401 h 736"/>
                              <a:gd name="T120" fmla="+- 0 6714 5591"/>
                              <a:gd name="T121" fmla="*/ T120 w 2391"/>
                              <a:gd name="T122" fmla="+- 0 14362 14182"/>
                              <a:gd name="T123" fmla="*/ 14362 h 736"/>
                              <a:gd name="T124" fmla="+- 0 7024 5591"/>
                              <a:gd name="T125" fmla="*/ T124 w 2391"/>
                              <a:gd name="T126" fmla="+- 0 14353 14182"/>
                              <a:gd name="T127" fmla="*/ 14353 h 736"/>
                              <a:gd name="T128" fmla="+- 0 7375 5591"/>
                              <a:gd name="T129" fmla="*/ T128 w 2391"/>
                              <a:gd name="T130" fmla="+- 0 14183 14182"/>
                              <a:gd name="T131" fmla="*/ 14183 h 736"/>
                              <a:gd name="T132" fmla="+- 0 7203 5591"/>
                              <a:gd name="T133" fmla="*/ T132 w 2391"/>
                              <a:gd name="T134" fmla="+- 0 14232 14182"/>
                              <a:gd name="T135" fmla="*/ 14232 h 736"/>
                              <a:gd name="T136" fmla="+- 0 7118 5591"/>
                              <a:gd name="T137" fmla="*/ T136 w 2391"/>
                              <a:gd name="T138" fmla="+- 0 14362 14182"/>
                              <a:gd name="T139" fmla="*/ 14362 h 736"/>
                              <a:gd name="T140" fmla="+- 0 7102 5591"/>
                              <a:gd name="T141" fmla="*/ T140 w 2391"/>
                              <a:gd name="T142" fmla="+- 0 14638 14182"/>
                              <a:gd name="T143" fmla="*/ 14638 h 736"/>
                              <a:gd name="T144" fmla="+- 0 7117 5591"/>
                              <a:gd name="T145" fmla="*/ T144 w 2391"/>
                              <a:gd name="T146" fmla="+- 0 14737 14182"/>
                              <a:gd name="T147" fmla="*/ 14737 h 736"/>
                              <a:gd name="T148" fmla="+- 0 7206 5591"/>
                              <a:gd name="T149" fmla="*/ T148 w 2391"/>
                              <a:gd name="T150" fmla="+- 0 14868 14182"/>
                              <a:gd name="T151" fmla="*/ 14868 h 736"/>
                              <a:gd name="T152" fmla="+- 0 7375 5591"/>
                              <a:gd name="T153" fmla="*/ T152 w 2391"/>
                              <a:gd name="T154" fmla="+- 0 14917 14182"/>
                              <a:gd name="T155" fmla="*/ 14917 h 736"/>
                              <a:gd name="T156" fmla="+- 0 7712 5591"/>
                              <a:gd name="T157" fmla="*/ T156 w 2391"/>
                              <a:gd name="T158" fmla="+- 0 14514 14182"/>
                              <a:gd name="T159" fmla="*/ 14514 h 736"/>
                              <a:gd name="T160" fmla="+- 0 7644 5591"/>
                              <a:gd name="T161" fmla="*/ T160 w 2391"/>
                              <a:gd name="T162" fmla="+- 0 14464 14182"/>
                              <a:gd name="T163" fmla="*/ 14464 h 736"/>
                              <a:gd name="T164" fmla="+- 0 7573 5591"/>
                              <a:gd name="T165" fmla="*/ T164 w 2391"/>
                              <a:gd name="T166" fmla="+- 0 14617 14182"/>
                              <a:gd name="T167" fmla="*/ 14617 h 736"/>
                              <a:gd name="T168" fmla="+- 0 7357 5591"/>
                              <a:gd name="T169" fmla="*/ T168 w 2391"/>
                              <a:gd name="T170" fmla="+- 0 14743 14182"/>
                              <a:gd name="T171" fmla="*/ 14743 h 736"/>
                              <a:gd name="T172" fmla="+- 0 7306 5591"/>
                              <a:gd name="T173" fmla="*/ T172 w 2391"/>
                              <a:gd name="T174" fmla="+- 0 14715 14182"/>
                              <a:gd name="T175" fmla="*/ 14715 h 736"/>
                              <a:gd name="T176" fmla="+- 0 7276 5591"/>
                              <a:gd name="T177" fmla="*/ T176 w 2391"/>
                              <a:gd name="T178" fmla="+- 0 14664 14182"/>
                              <a:gd name="T179" fmla="*/ 14664 h 736"/>
                              <a:gd name="T180" fmla="+- 0 7276 5591"/>
                              <a:gd name="T181" fmla="*/ T180 w 2391"/>
                              <a:gd name="T182" fmla="+- 0 14436 14182"/>
                              <a:gd name="T183" fmla="*/ 14436 h 736"/>
                              <a:gd name="T184" fmla="+- 0 7306 5591"/>
                              <a:gd name="T185" fmla="*/ T184 w 2391"/>
                              <a:gd name="T186" fmla="+- 0 14384 14182"/>
                              <a:gd name="T187" fmla="*/ 14384 h 736"/>
                              <a:gd name="T188" fmla="+- 0 7357 5591"/>
                              <a:gd name="T189" fmla="*/ T188 w 2391"/>
                              <a:gd name="T190" fmla="+- 0 14355 14182"/>
                              <a:gd name="T191" fmla="*/ 14355 h 736"/>
                              <a:gd name="T192" fmla="+- 0 7716 5591"/>
                              <a:gd name="T193" fmla="*/ T192 w 2391"/>
                              <a:gd name="T194" fmla="+- 0 14183 14182"/>
                              <a:gd name="T195" fmla="*/ 14183 h 736"/>
                              <a:gd name="T196" fmla="+- 0 7810 5591"/>
                              <a:gd name="T197" fmla="*/ T196 w 2391"/>
                              <a:gd name="T198" fmla="+- 0 14774 14182"/>
                              <a:gd name="T199" fmla="*/ 14774 h 736"/>
                              <a:gd name="T200" fmla="+- 0 7837 5591"/>
                              <a:gd name="T201" fmla="*/ T200 w 2391"/>
                              <a:gd name="T202" fmla="+- 0 14854 14182"/>
                              <a:gd name="T203" fmla="*/ 14854 h 736"/>
                              <a:gd name="T204" fmla="+- 0 7912 5591"/>
                              <a:gd name="T205" fmla="*/ T204 w 2391"/>
                              <a:gd name="T206" fmla="+- 0 14904 14182"/>
                              <a:gd name="T207" fmla="*/ 14904 h 736"/>
                              <a:gd name="T208" fmla="+- 0 7981 5591"/>
                              <a:gd name="T209" fmla="*/ T208 w 2391"/>
                              <a:gd name="T210" fmla="+- 0 14182 14182"/>
                              <a:gd name="T211" fmla="*/ 141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91" h="736">
                                <a:moveTo>
                                  <a:pt x="171" y="1"/>
                                </a:moveTo>
                                <a:lnTo>
                                  <a:pt x="0" y="1"/>
                                </a:lnTo>
                                <a:lnTo>
                                  <a:pt x="0" y="592"/>
                                </a:lnTo>
                                <a:lnTo>
                                  <a:pt x="3" y="622"/>
                                </a:lnTo>
                                <a:lnTo>
                                  <a:pt x="12" y="649"/>
                                </a:lnTo>
                                <a:lnTo>
                                  <a:pt x="27" y="672"/>
                                </a:lnTo>
                                <a:lnTo>
                                  <a:pt x="48" y="693"/>
                                </a:lnTo>
                                <a:lnTo>
                                  <a:pt x="73" y="710"/>
                                </a:lnTo>
                                <a:lnTo>
                                  <a:pt x="102" y="722"/>
                                </a:lnTo>
                                <a:lnTo>
                                  <a:pt x="135" y="730"/>
                                </a:lnTo>
                                <a:lnTo>
                                  <a:pt x="171" y="733"/>
                                </a:lnTo>
                                <a:lnTo>
                                  <a:pt x="171" y="1"/>
                                </a:lnTo>
                                <a:close/>
                                <a:moveTo>
                                  <a:pt x="812" y="0"/>
                                </a:moveTo>
                                <a:lnTo>
                                  <a:pt x="641" y="0"/>
                                </a:lnTo>
                                <a:lnTo>
                                  <a:pt x="641" y="396"/>
                                </a:lnTo>
                                <a:lnTo>
                                  <a:pt x="626" y="372"/>
                                </a:lnTo>
                                <a:lnTo>
                                  <a:pt x="600" y="331"/>
                                </a:lnTo>
                                <a:lnTo>
                                  <a:pt x="578" y="291"/>
                                </a:lnTo>
                                <a:lnTo>
                                  <a:pt x="557" y="253"/>
                                </a:lnTo>
                                <a:lnTo>
                                  <a:pt x="523" y="185"/>
                                </a:lnTo>
                                <a:lnTo>
                                  <a:pt x="507" y="154"/>
                                </a:lnTo>
                                <a:lnTo>
                                  <a:pt x="490" y="126"/>
                                </a:lnTo>
                                <a:lnTo>
                                  <a:pt x="473" y="100"/>
                                </a:lnTo>
                                <a:lnTo>
                                  <a:pt x="455" y="78"/>
                                </a:lnTo>
                                <a:lnTo>
                                  <a:pt x="435" y="58"/>
                                </a:lnTo>
                                <a:lnTo>
                                  <a:pt x="414" y="41"/>
                                </a:lnTo>
                                <a:lnTo>
                                  <a:pt x="390" y="26"/>
                                </a:lnTo>
                                <a:lnTo>
                                  <a:pt x="365" y="16"/>
                                </a:lnTo>
                                <a:lnTo>
                                  <a:pt x="336" y="8"/>
                                </a:lnTo>
                                <a:lnTo>
                                  <a:pt x="303" y="3"/>
                                </a:lnTo>
                                <a:lnTo>
                                  <a:pt x="265" y="1"/>
                                </a:lnTo>
                                <a:lnTo>
                                  <a:pt x="265" y="735"/>
                                </a:lnTo>
                                <a:lnTo>
                                  <a:pt x="436" y="735"/>
                                </a:lnTo>
                                <a:lnTo>
                                  <a:pt x="436" y="421"/>
                                </a:lnTo>
                                <a:lnTo>
                                  <a:pt x="451" y="437"/>
                                </a:lnTo>
                                <a:lnTo>
                                  <a:pt x="476" y="465"/>
                                </a:lnTo>
                                <a:lnTo>
                                  <a:pt x="499" y="493"/>
                                </a:lnTo>
                                <a:lnTo>
                                  <a:pt x="519" y="521"/>
                                </a:lnTo>
                                <a:lnTo>
                                  <a:pt x="537" y="549"/>
                                </a:lnTo>
                                <a:lnTo>
                                  <a:pt x="553" y="575"/>
                                </a:lnTo>
                                <a:lnTo>
                                  <a:pt x="569" y="600"/>
                                </a:lnTo>
                                <a:lnTo>
                                  <a:pt x="586" y="623"/>
                                </a:lnTo>
                                <a:lnTo>
                                  <a:pt x="603" y="645"/>
                                </a:lnTo>
                                <a:lnTo>
                                  <a:pt x="621" y="664"/>
                                </a:lnTo>
                                <a:lnTo>
                                  <a:pt x="641" y="682"/>
                                </a:lnTo>
                                <a:lnTo>
                                  <a:pt x="663" y="697"/>
                                </a:lnTo>
                                <a:lnTo>
                                  <a:pt x="686" y="711"/>
                                </a:lnTo>
                                <a:lnTo>
                                  <a:pt x="711" y="721"/>
                                </a:lnTo>
                                <a:lnTo>
                                  <a:pt x="740" y="729"/>
                                </a:lnTo>
                                <a:lnTo>
                                  <a:pt x="774" y="733"/>
                                </a:lnTo>
                                <a:lnTo>
                                  <a:pt x="812" y="735"/>
                                </a:lnTo>
                                <a:lnTo>
                                  <a:pt x="812" y="0"/>
                                </a:lnTo>
                                <a:close/>
                                <a:moveTo>
                                  <a:pt x="1433" y="1"/>
                                </a:moveTo>
                                <a:lnTo>
                                  <a:pt x="1161" y="1"/>
                                </a:lnTo>
                                <a:lnTo>
                                  <a:pt x="1106" y="7"/>
                                </a:lnTo>
                                <a:lnTo>
                                  <a:pt x="1055" y="24"/>
                                </a:lnTo>
                                <a:lnTo>
                                  <a:pt x="1009" y="52"/>
                                </a:lnTo>
                                <a:lnTo>
                                  <a:pt x="967" y="92"/>
                                </a:lnTo>
                                <a:lnTo>
                                  <a:pt x="933" y="137"/>
                                </a:lnTo>
                                <a:lnTo>
                                  <a:pt x="908" y="183"/>
                                </a:lnTo>
                                <a:lnTo>
                                  <a:pt x="893" y="228"/>
                                </a:lnTo>
                                <a:lnTo>
                                  <a:pt x="888" y="273"/>
                                </a:lnTo>
                                <a:lnTo>
                                  <a:pt x="888" y="461"/>
                                </a:lnTo>
                                <a:lnTo>
                                  <a:pt x="893" y="507"/>
                                </a:lnTo>
                                <a:lnTo>
                                  <a:pt x="908" y="553"/>
                                </a:lnTo>
                                <a:lnTo>
                                  <a:pt x="933" y="598"/>
                                </a:lnTo>
                                <a:lnTo>
                                  <a:pt x="969" y="644"/>
                                </a:lnTo>
                                <a:lnTo>
                                  <a:pt x="1011" y="684"/>
                                </a:lnTo>
                                <a:lnTo>
                                  <a:pt x="1057" y="712"/>
                                </a:lnTo>
                                <a:lnTo>
                                  <a:pt x="1107" y="729"/>
                                </a:lnTo>
                                <a:lnTo>
                                  <a:pt x="1161" y="735"/>
                                </a:lnTo>
                                <a:lnTo>
                                  <a:pt x="1433" y="735"/>
                                </a:lnTo>
                                <a:lnTo>
                                  <a:pt x="1433" y="563"/>
                                </a:lnTo>
                                <a:lnTo>
                                  <a:pt x="1161" y="563"/>
                                </a:lnTo>
                                <a:lnTo>
                                  <a:pt x="1142" y="562"/>
                                </a:lnTo>
                                <a:lnTo>
                                  <a:pt x="1124" y="556"/>
                                </a:lnTo>
                                <a:lnTo>
                                  <a:pt x="1107" y="547"/>
                                </a:lnTo>
                                <a:lnTo>
                                  <a:pt x="1090" y="534"/>
                                </a:lnTo>
                                <a:lnTo>
                                  <a:pt x="1076" y="518"/>
                                </a:lnTo>
                                <a:lnTo>
                                  <a:pt x="1066" y="501"/>
                                </a:lnTo>
                                <a:lnTo>
                                  <a:pt x="1060" y="482"/>
                                </a:lnTo>
                                <a:lnTo>
                                  <a:pt x="1059" y="461"/>
                                </a:lnTo>
                                <a:lnTo>
                                  <a:pt x="1059" y="453"/>
                                </a:lnTo>
                                <a:lnTo>
                                  <a:pt x="1433" y="453"/>
                                </a:lnTo>
                                <a:lnTo>
                                  <a:pt x="1433" y="281"/>
                                </a:lnTo>
                                <a:lnTo>
                                  <a:pt x="1059" y="281"/>
                                </a:lnTo>
                                <a:lnTo>
                                  <a:pt x="1059" y="273"/>
                                </a:lnTo>
                                <a:lnTo>
                                  <a:pt x="1060" y="254"/>
                                </a:lnTo>
                                <a:lnTo>
                                  <a:pt x="1066" y="236"/>
                                </a:lnTo>
                                <a:lnTo>
                                  <a:pt x="1076" y="219"/>
                                </a:lnTo>
                                <a:lnTo>
                                  <a:pt x="1090" y="203"/>
                                </a:lnTo>
                                <a:lnTo>
                                  <a:pt x="1106" y="189"/>
                                </a:lnTo>
                                <a:lnTo>
                                  <a:pt x="1123" y="180"/>
                                </a:lnTo>
                                <a:lnTo>
                                  <a:pt x="1141" y="174"/>
                                </a:lnTo>
                                <a:lnTo>
                                  <a:pt x="1160" y="172"/>
                                </a:lnTo>
                                <a:lnTo>
                                  <a:pt x="1433" y="171"/>
                                </a:lnTo>
                                <a:lnTo>
                                  <a:pt x="1433" y="1"/>
                                </a:lnTo>
                                <a:close/>
                                <a:moveTo>
                                  <a:pt x="2125" y="1"/>
                                </a:moveTo>
                                <a:lnTo>
                                  <a:pt x="1784" y="1"/>
                                </a:lnTo>
                                <a:lnTo>
                                  <a:pt x="1717" y="6"/>
                                </a:lnTo>
                                <a:lnTo>
                                  <a:pt x="1660" y="23"/>
                                </a:lnTo>
                                <a:lnTo>
                                  <a:pt x="1612" y="50"/>
                                </a:lnTo>
                                <a:lnTo>
                                  <a:pt x="1576" y="89"/>
                                </a:lnTo>
                                <a:lnTo>
                                  <a:pt x="1547" y="134"/>
                                </a:lnTo>
                                <a:lnTo>
                                  <a:pt x="1527" y="180"/>
                                </a:lnTo>
                                <a:lnTo>
                                  <a:pt x="1515" y="227"/>
                                </a:lnTo>
                                <a:lnTo>
                                  <a:pt x="1511" y="278"/>
                                </a:lnTo>
                                <a:lnTo>
                                  <a:pt x="1511" y="456"/>
                                </a:lnTo>
                                <a:lnTo>
                                  <a:pt x="1511" y="462"/>
                                </a:lnTo>
                                <a:lnTo>
                                  <a:pt x="1514" y="508"/>
                                </a:lnTo>
                                <a:lnTo>
                                  <a:pt x="1526" y="555"/>
                                </a:lnTo>
                                <a:lnTo>
                                  <a:pt x="1547" y="601"/>
                                </a:lnTo>
                                <a:lnTo>
                                  <a:pt x="1577" y="648"/>
                                </a:lnTo>
                                <a:lnTo>
                                  <a:pt x="1615" y="686"/>
                                </a:lnTo>
                                <a:lnTo>
                                  <a:pt x="1662" y="714"/>
                                </a:lnTo>
                                <a:lnTo>
                                  <a:pt x="1718" y="730"/>
                                </a:lnTo>
                                <a:lnTo>
                                  <a:pt x="1784" y="735"/>
                                </a:lnTo>
                                <a:lnTo>
                                  <a:pt x="2125" y="735"/>
                                </a:lnTo>
                                <a:lnTo>
                                  <a:pt x="2125" y="355"/>
                                </a:lnTo>
                                <a:lnTo>
                                  <a:pt x="2121" y="332"/>
                                </a:lnTo>
                                <a:lnTo>
                                  <a:pt x="2107" y="308"/>
                                </a:lnTo>
                                <a:lnTo>
                                  <a:pt x="2085" y="290"/>
                                </a:lnTo>
                                <a:lnTo>
                                  <a:pt x="2053" y="282"/>
                                </a:lnTo>
                                <a:lnTo>
                                  <a:pt x="1839" y="282"/>
                                </a:lnTo>
                                <a:lnTo>
                                  <a:pt x="1839" y="435"/>
                                </a:lnTo>
                                <a:lnTo>
                                  <a:pt x="1982" y="435"/>
                                </a:lnTo>
                                <a:lnTo>
                                  <a:pt x="1982" y="563"/>
                                </a:lnTo>
                                <a:lnTo>
                                  <a:pt x="1784" y="563"/>
                                </a:lnTo>
                                <a:lnTo>
                                  <a:pt x="1766" y="561"/>
                                </a:lnTo>
                                <a:lnTo>
                                  <a:pt x="1748" y="555"/>
                                </a:lnTo>
                                <a:lnTo>
                                  <a:pt x="1731" y="546"/>
                                </a:lnTo>
                                <a:lnTo>
                                  <a:pt x="1715" y="533"/>
                                </a:lnTo>
                                <a:lnTo>
                                  <a:pt x="1701" y="517"/>
                                </a:lnTo>
                                <a:lnTo>
                                  <a:pt x="1691" y="500"/>
                                </a:lnTo>
                                <a:lnTo>
                                  <a:pt x="1685" y="482"/>
                                </a:lnTo>
                                <a:lnTo>
                                  <a:pt x="1683" y="462"/>
                                </a:lnTo>
                                <a:lnTo>
                                  <a:pt x="1683" y="274"/>
                                </a:lnTo>
                                <a:lnTo>
                                  <a:pt x="1685" y="254"/>
                                </a:lnTo>
                                <a:lnTo>
                                  <a:pt x="1691" y="235"/>
                                </a:lnTo>
                                <a:lnTo>
                                  <a:pt x="1701" y="218"/>
                                </a:lnTo>
                                <a:lnTo>
                                  <a:pt x="1715" y="202"/>
                                </a:lnTo>
                                <a:lnTo>
                                  <a:pt x="1731" y="188"/>
                                </a:lnTo>
                                <a:lnTo>
                                  <a:pt x="1748" y="179"/>
                                </a:lnTo>
                                <a:lnTo>
                                  <a:pt x="1766" y="173"/>
                                </a:lnTo>
                                <a:lnTo>
                                  <a:pt x="1785" y="171"/>
                                </a:lnTo>
                                <a:lnTo>
                                  <a:pt x="2125" y="171"/>
                                </a:lnTo>
                                <a:lnTo>
                                  <a:pt x="2125" y="1"/>
                                </a:lnTo>
                                <a:close/>
                                <a:moveTo>
                                  <a:pt x="2390" y="0"/>
                                </a:moveTo>
                                <a:lnTo>
                                  <a:pt x="2219" y="0"/>
                                </a:lnTo>
                                <a:lnTo>
                                  <a:pt x="2219" y="592"/>
                                </a:lnTo>
                                <a:lnTo>
                                  <a:pt x="2222" y="622"/>
                                </a:lnTo>
                                <a:lnTo>
                                  <a:pt x="2231" y="648"/>
                                </a:lnTo>
                                <a:lnTo>
                                  <a:pt x="2246" y="672"/>
                                </a:lnTo>
                                <a:lnTo>
                                  <a:pt x="2267" y="693"/>
                                </a:lnTo>
                                <a:lnTo>
                                  <a:pt x="2292" y="710"/>
                                </a:lnTo>
                                <a:lnTo>
                                  <a:pt x="2321" y="722"/>
                                </a:lnTo>
                                <a:lnTo>
                                  <a:pt x="2354" y="730"/>
                                </a:lnTo>
                                <a:lnTo>
                                  <a:pt x="2390" y="733"/>
                                </a:lnTo>
                                <a:lnTo>
                                  <a:pt x="2390" y="0"/>
                                </a:lnTo>
                                <a:close/>
                              </a:path>
                            </a:pathLst>
                          </a:custGeom>
                          <a:solidFill>
                            <a:srgbClr val="0734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8F502" id="Group 134" o:spid="_x0000_s1026" style="position:absolute;margin-left:-21.25pt;margin-top:159.1pt;width:612pt;height:625.95pt;z-index:-251643392;mso-position-horizontal-relative:page;mso-position-vertical-relative:page" coordorigin=",3302" coordsize="12240,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top:6242;width:1224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">
                  <v:imagedata r:id="rId21" o:title=""/>
                </v:shape>
                <v:rect id="Rectangle 136" o:spid="_x0000_s1028" style="position:absolute;left:14;top:6216;width:12226;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" fillcolor="#b9cae8" stroked="f"/>
                <v:shape id="Freeform 137" o:spid="_x0000_s1029" style="position:absolute;left:5832;top:12328;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" path="m,l,e" fillcolor="#2e8ec7" stroked="f">
                  <v:path arrowok="t" o:connecttype="custom" o:connectlocs="0,24658;0,24658" o:connectangles="0,0"/>
                </v:shape>
                <v:shape id="Freeform 138" o:spid="_x0000_s1030" style="position:absolute;left:1;top:12290;width:4089;height:3530;visibility:visible;mso-wrap-style:square;v-text-anchor:top" coordsize="4089,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" path="m,l,3530r3012,l4089,1669r-1243,l3836,39,3862,2,,xe" fillcolor="#b7ced8" stroked="f">
                  <v:path arrowok="t" o:connecttype="custom" o:connectlocs="0,12290;0,15820;3012,15820;4089,13959;2846,13959;3836,12329;3862,12292;0,12290" o:connectangles="0,0,0,0,0,0,0,0"/>
                </v:shape>
                <v:shape id="Freeform 139" o:spid="_x0000_s1031" style="position:absolute;left:3837;top:12294;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" path="m21,l,34e" fillcolor="#c0d3de" stroked="f">
                  <v:path arrowok="t" o:connecttype="custom" o:connectlocs="21,12295;0,12329" o:connectangles="0,0"/>
                </v:shape>
                <v:shape id="AutoShape 140" o:spid="_x0000_s1032" style="position:absolute;left:2846;top:3301;width:8369;height:10658;visibility:visible;mso-wrap-style:square;v-text-anchor:top" coordsize="8369,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" path="m2999,8994r-393,l2606,8993r-1595,l,10657r2013,l2999,8994xm8368,l6474,,4909,2576r1922,2l6570,2578,7908,329r264,l8368,xe" fillcolor="#2380ae" stroked="f">
                  <v:path arrowok="t" o:connecttype="custom" o:connectlocs="2999,12296;2606,12296;2606,12295;1011,12295;0,13959;2013,13959;2999,12296;8368,3302;6474,3302;4909,5878;6831,5880;6570,5880;7908,3631;8172,3631;8368,3302" o:connectangles="0,0,0,0,0,0,0,0,0,0,0,0,0,0,0"/>
                </v:shape>
                <v:shape id="Freeform 141" o:spid="_x0000_s1033" style="position:absolute;top:5867;width:9812;height:448;visibility:visible;mso-wrap-style:square;v-text-anchor:top" coordsize="98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" path="m,l,448,9601,435,9812,14,,xe" fillcolor="#b7ced8" stroked="f">
                  <v:path arrowok="t" o:connecttype="custom" o:connectlocs="0,5867;0,6315;9601,6302;9812,5881;0,5867" o:connectangles="0,0,0,0,0"/>
                </v:shape>
                <v:shape id="AutoShape 142" o:spid="_x0000_s1034" style="position:absolute;top:6286;width:9429;height:6009;visibility:visible;mso-wrap-style:square;v-text-anchor:top" coordsize="9429,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" path="m9077,590r-1928,l3858,6008r1993,l9077,590xm9429,l,17,,599r9077,-9l9429,xe" fillcolor="#1a739f" stroked="f">
                  <v:path arrowok="t" o:connecttype="custom" o:connectlocs="9077,6877;7149,6877;3858,12295;5851,12295;9077,6877;9429,6287;0,6304;0,6886;9077,6877;9429,6287" o:connectangles="0,0,0,0,0,0,0,0,0,0"/>
                </v:shape>
                <v:shape id="Freeform 143" o:spid="_x0000_s1035" style="position:absolute;left:9417;top:3630;width:2823;height:2645;visibility:visible;mso-wrap-style:square;v-text-anchor:top" coordsize="282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" path="m2823,l1339,,,2249r389,1l185,2644r2638,l2823,xe" fillcolor="#002b43" stroked="f">
                  <v:path arrowok="t" o:connecttype="custom" o:connectlocs="2823,3631;1339,3631;0,5880;389,5881;185,6275;2823,6275;2823,3631" o:connectangles="0,0,0,0,0,0,0"/>
                </v:shape>
                <v:shape id="AutoShape 144" o:spid="_x0000_s1036" style="position:absolute;left:4295;top:14180;width:1117;height:737;visibility:visible;mso-wrap-style:square;v-text-anchor:top" coordsize="11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" path="m23,l,,,737r23,l23,xm238,1r-23,l215,737r23,l238,1xm458,1r-23,l435,737r23,l458,1xm679,1r-23,l656,737r23,l679,1xm900,1r-23,l877,737r23,l900,1xm1116,r-23,l1093,737r23,l1116,xe" fillcolor="#0c79bf" stroked="f">
                  <v:path arrowok="t" o:connecttype="custom" o:connectlocs="23,14180;0,14180;0,14917;23,14917;23,14180;238,14181;215,14181;215,14917;238,14917;238,14181;458,14181;435,14181;435,14917;458,14917;458,14181;679,14181;656,14181;656,14917;679,14917;679,14181;900,14181;877,14181;877,14917;900,14917;900,14181;1116,14180;1093,14180;1093,14917;1116,14917;1116,14180" o:connectangles="0,0,0,0,0,0,0,0,0,0,0,0,0,0,0,0,0,0,0,0,0,0,0,0,0,0,0,0,0,0"/>
                </v:shape>
                <v:shape id="Picture 145" o:spid="_x0000_s1037" type="#_x0000_t75" style="position:absolute;left:4340;top:14188;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">
                  <v:imagedata r:id="rId22" o:title=""/>
                </v:shape>
                <v:shape id="Picture 146" o:spid="_x0000_s1038" type="#_x0000_t75" style="position:absolute;left:4558;top:14275;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">
                  <v:imagedata r:id="rId23" o:title=""/>
                </v:shape>
                <v:shape id="Picture 147" o:spid="_x0000_s1039" type="#_x0000_t75" style="position:absolute;left:4778;top:14362;width:14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">
                  <v:imagedata r:id="rId24" o:title=""/>
                </v:shape>
                <v:shape id="Picture 148" o:spid="_x0000_s1040" type="#_x0000_t75" style="position:absolute;left:5000;top:14589;width:149;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">
                  <v:imagedata r:id="rId25" o:title=""/>
                </v:shape>
                <v:shape id="Picture 149" o:spid="_x0000_s1041" type="#_x0000_t75" style="position:absolute;left:5217;top:14517;width:149;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">
                  <v:imagedata r:id="rId26" o:title=""/>
                </v:shape>
                <v:shape id="AutoShape 150" o:spid="_x0000_s1042" style="position:absolute;left:5590;top:14182;width:2391;height:736;visibility:visible;mso-wrap-style:square;v-text-anchor:top" coordsize="239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" path="m171,1l,1,,592r3,30l12,649r15,23l48,693r25,17l102,722r33,8l171,733,171,1xm812,l641,r,396l626,372,600,331,578,291,557,253,523,185,507,154,490,126,473,100,455,78,435,58,414,41,390,26,365,16,336,8,303,3,265,1r,734l436,735r,-314l451,437r25,28l499,493r20,28l537,549r16,26l569,600r17,23l603,645r18,19l641,682r22,15l686,711r25,10l740,729r34,4l812,735,812,xm1433,1r-272,l1106,7r-51,17l1009,52,967,92r-34,45l908,183r-15,45l888,273r,188l893,507r15,46l933,598r36,46l1011,684r46,28l1107,729r54,6l1433,735r,-172l1161,563r-19,-1l1124,556r-17,-9l1090,534r-14,-16l1066,501r-6,-19l1059,461r,-8l1433,453r,-172l1059,281r,-8l1060,254r6,-18l1076,219r14,-16l1106,189r17,-9l1141,174r19,-2l1433,171r,-170xm2125,1r-341,l1717,6r-57,17l1612,50r-36,39l1547,134r-20,46l1515,227r-4,51l1511,456r,6l1514,508r12,47l1547,601r30,47l1615,686r47,28l1718,730r66,5l2125,735r,-380l2121,332r-14,-24l2085,290r-32,-8l1839,282r,153l1982,435r,128l1784,563r-18,-2l1748,555r-17,-9l1715,533r-14,-16l1691,500r-6,-18l1683,462r,-188l1685,254r6,-19l1701,218r14,-16l1731,188r17,-9l1766,173r19,-2l2125,171r,-170xm2390,l2219,r,592l2222,622r9,26l2246,672r21,21l2292,710r29,12l2354,730r36,3l2390,xe" fillcolor="#073451" stroked="f">
                  <v:path arrowok="t" o:connecttype="custom" o:connectlocs="0,14774;27,14854;102,14904;171,14183;641,14578;578,14473;507,14336;455,14260;390,14208;303,14185;436,14917;476,14647;537,14731;586,14805;641,14864;711,14903;812,14917;1161,14183;1009,14234;908,14365;888,14643;933,14780;1057,14894;1433,14917;1142,14744;1090,14716;1060,14664;1433,14635;1059,14455;1076,14401;1123,14362;1433,14353;1784,14183;1612,14232;1527,14362;1511,14638;1526,14737;1615,14868;1784,14917;2121,14514;2053,14464;1982,14617;1766,14743;1715,14715;1685,14664;1685,14436;1715,14384;1766,14355;2125,14183;2219,14774;2246,14854;2321,14904;2390,14182" o:connectangles="0,0,0,0,0,0,0,0,0,0,0,0,0,0,0,0,0,0,0,0,0,0,0,0,0,0,0,0,0,0,0,0,0,0,0,0,0,0,0,0,0,0,0,0,0,0,0,0,0,0,0,0,0"/>
                </v:shape>
                <w10:wrap anchorx="page" anchory="page"/>
              </v:group>
            </w:pict>
          </mc:Fallback>
        </mc:AlternateContent>
      </w:r>
      <w:r w:rsidR="000333AE" w:rsidRPr="000E7441">
        <w:rPr>
          <w:rFonts w:ascii="Century Gothic" w:hAnsi="Century Gothic" w:cs="Arial"/>
          <w:b/>
          <w:bCs/>
          <w:color w:val="073451"/>
          <w:w w:val="95"/>
          <w:sz w:val="44"/>
          <w:szCs w:val="44"/>
        </w:rPr>
        <w:t>Fase de Diseño</w:t>
      </w:r>
      <w:r w:rsidR="007A0DF3" w:rsidRPr="000E7441">
        <w:rPr>
          <w:rFonts w:ascii="Century Gothic" w:hAnsi="Century Gothic" w:cs="Arial"/>
          <w:b/>
          <w:bCs/>
          <w:color w:val="073451"/>
          <w:w w:val="95"/>
          <w:sz w:val="44"/>
          <w:szCs w:val="44"/>
        </w:rPr>
        <w:t xml:space="preserve"> de la </w:t>
      </w:r>
      <w:r w:rsidR="00C358C8" w:rsidRPr="000E7441">
        <w:rPr>
          <w:rFonts w:ascii="Century Gothic" w:hAnsi="Century Gothic" w:cs="Arial"/>
          <w:b/>
          <w:bCs/>
          <w:color w:val="073451"/>
          <w:w w:val="95"/>
          <w:sz w:val="44"/>
          <w:szCs w:val="44"/>
        </w:rPr>
        <w:br/>
      </w:r>
      <w:r w:rsidR="000333AE" w:rsidRPr="000E7441">
        <w:rPr>
          <w:rFonts w:ascii="Century Gothic" w:hAnsi="Century Gothic" w:cs="Arial"/>
          <w:b/>
          <w:bCs/>
          <w:color w:val="073451"/>
          <w:w w:val="95"/>
          <w:sz w:val="44"/>
          <w:szCs w:val="44"/>
        </w:rPr>
        <w:t>Norma Técnica del Proceso de Producción de Información Estadística y Geográfica</w:t>
      </w:r>
    </w:p>
    <w:p w14:paraId="7E0EEAEB" w14:textId="77777777" w:rsidR="0080573D" w:rsidRPr="000E7441" w:rsidRDefault="0080573D" w:rsidP="00805A7A">
      <w:pPr>
        <w:widowControl/>
        <w:spacing w:before="120" w:after="120" w:line="259" w:lineRule="auto"/>
        <w:jc w:val="center"/>
        <w:rPr>
          <w:rFonts w:ascii="Century Gothic" w:hAnsi="Century Gothic"/>
          <w:sz w:val="19"/>
          <w:szCs w:val="19"/>
        </w:rPr>
      </w:pPr>
    </w:p>
    <w:p w14:paraId="1D574783" w14:textId="77777777" w:rsidR="007B448D" w:rsidRPr="000E7441" w:rsidRDefault="007B448D" w:rsidP="00805A7A">
      <w:pPr>
        <w:widowControl/>
        <w:spacing w:before="120" w:after="120" w:line="259" w:lineRule="auto"/>
        <w:jc w:val="center"/>
        <w:rPr>
          <w:rFonts w:ascii="Century Gothic" w:hAnsi="Century Gothic"/>
          <w:sz w:val="19"/>
          <w:szCs w:val="19"/>
        </w:rPr>
      </w:pPr>
    </w:p>
    <w:p w14:paraId="385F3618" w14:textId="77777777" w:rsidR="007B448D" w:rsidRPr="000E7441" w:rsidRDefault="007B448D" w:rsidP="00805A7A">
      <w:pPr>
        <w:widowControl/>
        <w:spacing w:before="120" w:after="120" w:line="259" w:lineRule="auto"/>
        <w:jc w:val="center"/>
        <w:rPr>
          <w:rFonts w:ascii="Century Gothic" w:hAnsi="Century Gothic"/>
          <w:sz w:val="19"/>
          <w:szCs w:val="19"/>
        </w:rPr>
      </w:pPr>
    </w:p>
    <w:p w14:paraId="37AB17D4" w14:textId="77777777" w:rsidR="007B448D" w:rsidRPr="000E7441" w:rsidRDefault="007B448D" w:rsidP="00805A7A">
      <w:pPr>
        <w:widowControl/>
        <w:spacing w:before="120" w:after="120" w:line="259" w:lineRule="auto"/>
        <w:jc w:val="center"/>
        <w:rPr>
          <w:rFonts w:ascii="Century Gothic" w:hAnsi="Century Gothic"/>
          <w:sz w:val="19"/>
          <w:szCs w:val="19"/>
        </w:rPr>
      </w:pPr>
    </w:p>
    <w:p w14:paraId="39BDE314" w14:textId="77777777" w:rsidR="007B448D" w:rsidRPr="000E7441" w:rsidRDefault="007B448D" w:rsidP="00805A7A">
      <w:pPr>
        <w:widowControl/>
        <w:spacing w:before="120" w:after="120" w:line="259" w:lineRule="auto"/>
        <w:jc w:val="center"/>
        <w:rPr>
          <w:rFonts w:ascii="Century Gothic" w:hAnsi="Century Gothic"/>
          <w:sz w:val="19"/>
          <w:szCs w:val="19"/>
        </w:rPr>
      </w:pPr>
    </w:p>
    <w:p w14:paraId="44BD3F8C" w14:textId="77777777" w:rsidR="007B448D" w:rsidRPr="000E7441" w:rsidRDefault="007B448D" w:rsidP="00805A7A">
      <w:pPr>
        <w:widowControl/>
        <w:spacing w:before="120" w:after="120" w:line="259" w:lineRule="auto"/>
        <w:jc w:val="center"/>
        <w:rPr>
          <w:rFonts w:ascii="Century Gothic" w:hAnsi="Century Gothic"/>
          <w:sz w:val="19"/>
          <w:szCs w:val="19"/>
        </w:rPr>
      </w:pPr>
    </w:p>
    <w:p w14:paraId="2B3BAA10" w14:textId="77777777" w:rsidR="007B448D" w:rsidRPr="000E7441" w:rsidRDefault="007B448D" w:rsidP="00805A7A">
      <w:pPr>
        <w:widowControl/>
        <w:spacing w:before="120" w:after="120" w:line="259" w:lineRule="auto"/>
        <w:jc w:val="center"/>
        <w:rPr>
          <w:rFonts w:ascii="Century Gothic" w:hAnsi="Century Gothic"/>
          <w:sz w:val="19"/>
          <w:szCs w:val="19"/>
        </w:rPr>
      </w:pPr>
    </w:p>
    <w:p w14:paraId="2AF7F73D" w14:textId="77777777" w:rsidR="007B448D" w:rsidRPr="000E7441" w:rsidRDefault="007B448D" w:rsidP="00805A7A">
      <w:pPr>
        <w:widowControl/>
        <w:spacing w:before="120" w:after="120" w:line="259" w:lineRule="auto"/>
        <w:jc w:val="center"/>
        <w:rPr>
          <w:rFonts w:ascii="Century Gothic" w:hAnsi="Century Gothic"/>
          <w:sz w:val="19"/>
          <w:szCs w:val="19"/>
        </w:rPr>
      </w:pPr>
    </w:p>
    <w:p w14:paraId="05D4A752" w14:textId="77777777" w:rsidR="007B448D" w:rsidRPr="000E7441" w:rsidRDefault="007B448D" w:rsidP="00805A7A">
      <w:pPr>
        <w:widowControl/>
        <w:spacing w:before="120" w:after="120" w:line="259" w:lineRule="auto"/>
        <w:jc w:val="center"/>
        <w:rPr>
          <w:rFonts w:ascii="Century Gothic" w:hAnsi="Century Gothic"/>
          <w:sz w:val="19"/>
          <w:szCs w:val="19"/>
        </w:rPr>
      </w:pPr>
    </w:p>
    <w:p w14:paraId="4A23A531" w14:textId="77777777" w:rsidR="007B448D" w:rsidRPr="000E7441" w:rsidRDefault="007B448D" w:rsidP="00805A7A">
      <w:pPr>
        <w:widowControl/>
        <w:spacing w:before="120" w:after="120" w:line="259" w:lineRule="auto"/>
        <w:jc w:val="center"/>
        <w:rPr>
          <w:rFonts w:ascii="Century Gothic" w:hAnsi="Century Gothic"/>
          <w:sz w:val="19"/>
          <w:szCs w:val="19"/>
        </w:rPr>
      </w:pPr>
    </w:p>
    <w:p w14:paraId="54852FAD" w14:textId="77777777" w:rsidR="007B448D" w:rsidRPr="000E7441" w:rsidRDefault="007B448D" w:rsidP="00805A7A">
      <w:pPr>
        <w:widowControl/>
        <w:spacing w:before="120" w:after="120" w:line="259" w:lineRule="auto"/>
        <w:jc w:val="center"/>
        <w:rPr>
          <w:rFonts w:ascii="Century Gothic" w:hAnsi="Century Gothic"/>
          <w:sz w:val="19"/>
          <w:szCs w:val="19"/>
        </w:rPr>
      </w:pPr>
    </w:p>
    <w:p w14:paraId="1482E8C0" w14:textId="77777777" w:rsidR="007B448D" w:rsidRPr="000E7441" w:rsidRDefault="007B448D" w:rsidP="00805A7A">
      <w:pPr>
        <w:widowControl/>
        <w:spacing w:before="120" w:after="120" w:line="259" w:lineRule="auto"/>
        <w:jc w:val="center"/>
        <w:rPr>
          <w:rFonts w:ascii="Century Gothic" w:hAnsi="Century Gothic"/>
          <w:sz w:val="19"/>
          <w:szCs w:val="19"/>
        </w:rPr>
      </w:pPr>
    </w:p>
    <w:p w14:paraId="7D27CC9D" w14:textId="77777777" w:rsidR="007B448D" w:rsidRPr="000E7441" w:rsidRDefault="007B448D" w:rsidP="00805A7A">
      <w:pPr>
        <w:widowControl/>
        <w:spacing w:before="120" w:after="120" w:line="259" w:lineRule="auto"/>
        <w:jc w:val="center"/>
        <w:rPr>
          <w:rFonts w:ascii="Century Gothic" w:hAnsi="Century Gothic"/>
          <w:sz w:val="19"/>
          <w:szCs w:val="19"/>
        </w:rPr>
      </w:pPr>
    </w:p>
    <w:p w14:paraId="7AE18C15" w14:textId="77777777" w:rsidR="007B448D" w:rsidRPr="000E7441" w:rsidRDefault="007B448D" w:rsidP="00805A7A">
      <w:pPr>
        <w:widowControl/>
        <w:spacing w:before="120" w:after="120" w:line="259" w:lineRule="auto"/>
        <w:jc w:val="center"/>
        <w:rPr>
          <w:rFonts w:ascii="Century Gothic" w:hAnsi="Century Gothic"/>
          <w:sz w:val="19"/>
          <w:szCs w:val="19"/>
        </w:rPr>
      </w:pPr>
    </w:p>
    <w:p w14:paraId="39C7F4F2" w14:textId="77777777" w:rsidR="007B448D" w:rsidRPr="000E7441" w:rsidRDefault="007B448D" w:rsidP="00805A7A">
      <w:pPr>
        <w:widowControl/>
        <w:spacing w:before="120" w:after="120" w:line="259" w:lineRule="auto"/>
        <w:jc w:val="center"/>
        <w:rPr>
          <w:rFonts w:ascii="Century Gothic" w:hAnsi="Century Gothic"/>
          <w:sz w:val="19"/>
          <w:szCs w:val="19"/>
        </w:rPr>
      </w:pPr>
    </w:p>
    <w:p w14:paraId="470CB05F" w14:textId="77777777" w:rsidR="007B448D" w:rsidRPr="000E7441" w:rsidRDefault="007B448D" w:rsidP="00805A7A">
      <w:pPr>
        <w:widowControl/>
        <w:spacing w:before="120" w:after="120" w:line="259" w:lineRule="auto"/>
        <w:jc w:val="center"/>
        <w:rPr>
          <w:rFonts w:ascii="Century Gothic" w:hAnsi="Century Gothic"/>
          <w:sz w:val="19"/>
          <w:szCs w:val="19"/>
        </w:rPr>
      </w:pPr>
    </w:p>
    <w:p w14:paraId="4CD6F8CA" w14:textId="77777777" w:rsidR="007B448D" w:rsidRPr="000E7441" w:rsidRDefault="007B448D" w:rsidP="00805A7A">
      <w:pPr>
        <w:widowControl/>
        <w:spacing w:before="120" w:after="120" w:line="259" w:lineRule="auto"/>
        <w:jc w:val="center"/>
        <w:rPr>
          <w:rFonts w:ascii="Century Gothic" w:hAnsi="Century Gothic"/>
          <w:sz w:val="19"/>
          <w:szCs w:val="19"/>
        </w:rPr>
      </w:pPr>
    </w:p>
    <w:p w14:paraId="6E1333C6" w14:textId="77777777" w:rsidR="007B448D" w:rsidRPr="000E7441" w:rsidRDefault="007B448D" w:rsidP="00805A7A">
      <w:pPr>
        <w:widowControl/>
        <w:spacing w:before="120" w:after="120" w:line="259" w:lineRule="auto"/>
        <w:jc w:val="center"/>
        <w:rPr>
          <w:rFonts w:ascii="Century Gothic" w:hAnsi="Century Gothic"/>
          <w:sz w:val="19"/>
          <w:szCs w:val="19"/>
        </w:rPr>
      </w:pPr>
    </w:p>
    <w:p w14:paraId="71B61D53" w14:textId="77777777" w:rsidR="007B448D" w:rsidRPr="000E7441" w:rsidRDefault="007B448D" w:rsidP="00805A7A">
      <w:pPr>
        <w:widowControl/>
        <w:spacing w:before="120" w:after="120" w:line="259" w:lineRule="auto"/>
        <w:jc w:val="center"/>
        <w:rPr>
          <w:rFonts w:ascii="Century Gothic" w:hAnsi="Century Gothic"/>
          <w:sz w:val="19"/>
          <w:szCs w:val="19"/>
        </w:rPr>
      </w:pPr>
    </w:p>
    <w:p w14:paraId="728FF6A8" w14:textId="77777777" w:rsidR="007B448D" w:rsidRPr="000E7441" w:rsidRDefault="007B448D" w:rsidP="00805A7A">
      <w:pPr>
        <w:widowControl/>
        <w:spacing w:before="120" w:after="120" w:line="259" w:lineRule="auto"/>
        <w:jc w:val="center"/>
        <w:rPr>
          <w:rFonts w:ascii="Century Gothic" w:hAnsi="Century Gothic"/>
          <w:sz w:val="19"/>
          <w:szCs w:val="19"/>
        </w:rPr>
      </w:pPr>
    </w:p>
    <w:p w14:paraId="17F66E77" w14:textId="77777777" w:rsidR="007B448D" w:rsidRPr="000E7441" w:rsidRDefault="007B448D" w:rsidP="00805A7A">
      <w:pPr>
        <w:widowControl/>
        <w:spacing w:before="120" w:after="120" w:line="259" w:lineRule="auto"/>
        <w:jc w:val="center"/>
        <w:rPr>
          <w:rFonts w:ascii="Century Gothic" w:hAnsi="Century Gothic"/>
          <w:sz w:val="19"/>
          <w:szCs w:val="19"/>
        </w:rPr>
      </w:pPr>
    </w:p>
    <w:p w14:paraId="63F88034" w14:textId="77777777" w:rsidR="007B448D" w:rsidRPr="000E7441" w:rsidRDefault="007B448D" w:rsidP="00805A7A">
      <w:pPr>
        <w:widowControl/>
        <w:spacing w:before="120" w:after="120" w:line="259" w:lineRule="auto"/>
        <w:jc w:val="center"/>
        <w:rPr>
          <w:rFonts w:ascii="Century Gothic" w:hAnsi="Century Gothic"/>
          <w:sz w:val="19"/>
          <w:szCs w:val="19"/>
        </w:rPr>
      </w:pPr>
    </w:p>
    <w:p w14:paraId="4F5B34D7" w14:textId="77777777" w:rsidR="007B448D" w:rsidRPr="000E7441" w:rsidRDefault="007B448D" w:rsidP="00805A7A">
      <w:pPr>
        <w:widowControl/>
        <w:spacing w:before="120" w:after="120" w:line="259" w:lineRule="auto"/>
        <w:jc w:val="center"/>
        <w:rPr>
          <w:rFonts w:ascii="Century Gothic" w:hAnsi="Century Gothic"/>
          <w:sz w:val="19"/>
          <w:szCs w:val="19"/>
        </w:rPr>
      </w:pPr>
    </w:p>
    <w:p w14:paraId="7906EFCC" w14:textId="77777777" w:rsidR="007B448D" w:rsidRPr="000E7441" w:rsidRDefault="007B448D" w:rsidP="00805A7A">
      <w:pPr>
        <w:widowControl/>
        <w:spacing w:before="120" w:after="120" w:line="259" w:lineRule="auto"/>
        <w:jc w:val="center"/>
        <w:rPr>
          <w:rFonts w:ascii="Century Gothic" w:hAnsi="Century Gothic"/>
          <w:sz w:val="19"/>
          <w:szCs w:val="19"/>
        </w:rPr>
      </w:pPr>
    </w:p>
    <w:p w14:paraId="1A2A6131" w14:textId="77777777" w:rsidR="007B448D" w:rsidRPr="000E7441" w:rsidRDefault="007B448D" w:rsidP="00805A7A">
      <w:pPr>
        <w:widowControl/>
        <w:spacing w:before="120" w:after="120" w:line="259" w:lineRule="auto"/>
        <w:jc w:val="center"/>
        <w:rPr>
          <w:rFonts w:ascii="Century Gothic" w:hAnsi="Century Gothic"/>
          <w:sz w:val="19"/>
          <w:szCs w:val="19"/>
        </w:rPr>
      </w:pPr>
    </w:p>
    <w:p w14:paraId="66DF66D8" w14:textId="77777777" w:rsidR="0080573D" w:rsidRPr="000E7441" w:rsidRDefault="0080573D" w:rsidP="00F8491F">
      <w:pPr>
        <w:widowControl/>
        <w:jc w:val="both"/>
        <w:rPr>
          <w:rFonts w:ascii="Century Gothic" w:hAnsi="Century Gothic"/>
          <w:sz w:val="19"/>
          <w:szCs w:val="19"/>
        </w:rPr>
      </w:pPr>
    </w:p>
    <w:p w14:paraId="237968B4" w14:textId="77777777" w:rsidR="007B448D" w:rsidRPr="000E7441" w:rsidRDefault="009B1D3B" w:rsidP="0048727F">
      <w:pPr>
        <w:rPr>
          <w:rFonts w:ascii="Century Gothic" w:hAnsi="Century Gothic"/>
          <w:b/>
          <w:bCs/>
          <w:color w:val="365F91" w:themeColor="accent1" w:themeShade="BF"/>
          <w:sz w:val="24"/>
          <w:szCs w:val="24"/>
        </w:rPr>
      </w:pPr>
      <w:bookmarkStart w:id="0" w:name="_Toc62142472"/>
      <w:bookmarkStart w:id="1" w:name="_Toc62208642"/>
      <w:r w:rsidRPr="000E7441">
        <w:rPr>
          <w:rFonts w:ascii="Century Gothic" w:hAnsi="Century Gothic"/>
          <w:b/>
          <w:bCs/>
          <w:color w:val="365F91" w:themeColor="accent1" w:themeShade="BF"/>
          <w:sz w:val="24"/>
          <w:szCs w:val="24"/>
        </w:rPr>
        <w:t>ÍNDICE</w:t>
      </w:r>
    </w:p>
    <w:p w14:paraId="03B27B04" w14:textId="4FA664D2" w:rsidR="00C22F80" w:rsidRPr="000E7441" w:rsidRDefault="00C22F80" w:rsidP="0048727F">
      <w:pPr>
        <w:rPr>
          <w:rFonts w:ascii="Century Gothic" w:hAnsi="Century Gothic"/>
          <w:b/>
          <w:bCs/>
          <w:color w:val="365F91" w:themeColor="accent1" w:themeShade="BF"/>
          <w:sz w:val="24"/>
          <w:szCs w:val="24"/>
        </w:rPr>
      </w:pPr>
    </w:p>
    <w:p w14:paraId="51368CA1" w14:textId="77777777" w:rsidR="007077E8" w:rsidRPr="000E7441" w:rsidRDefault="007077E8" w:rsidP="00CD38D6">
      <w:pPr>
        <w:rPr>
          <w:rFonts w:ascii="Century Gothic" w:hAnsi="Century Gothic"/>
          <w:b/>
          <w:bCs/>
          <w:color w:val="365F91" w:themeColor="accent1" w:themeShade="BF"/>
          <w:sz w:val="24"/>
          <w:szCs w:val="24"/>
        </w:rPr>
      </w:pPr>
    </w:p>
    <w:p w14:paraId="1E59DB5F" w14:textId="7DA1BCAB" w:rsidR="007A715D" w:rsidRPr="000E7441" w:rsidRDefault="007474EA"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r w:rsidRPr="000E7441">
        <w:rPr>
          <w:rFonts w:ascii="Century Gothic" w:hAnsi="Century Gothic" w:cstheme="minorHAnsi"/>
          <w:color w:val="365F91" w:themeColor="accent1" w:themeShade="BF"/>
        </w:rPr>
        <w:fldChar w:fldCharType="begin"/>
      </w:r>
      <w:r w:rsidRPr="000E7441">
        <w:rPr>
          <w:rFonts w:ascii="Century Gothic" w:hAnsi="Century Gothic" w:cstheme="minorHAnsi"/>
          <w:color w:val="365F91" w:themeColor="accent1" w:themeShade="BF"/>
        </w:rPr>
        <w:instrText xml:space="preserve"> TOC \o "2-3" \h \z \t "Título 1,1" </w:instrText>
      </w:r>
      <w:r w:rsidRPr="000E7441">
        <w:rPr>
          <w:rFonts w:ascii="Century Gothic" w:hAnsi="Century Gothic" w:cstheme="minorHAnsi"/>
          <w:color w:val="365F91" w:themeColor="accent1" w:themeShade="BF"/>
        </w:rPr>
        <w:fldChar w:fldCharType="separate"/>
      </w:r>
      <w:hyperlink w:anchor="_Toc86853820" w:history="1">
        <w:r w:rsidR="007A715D" w:rsidRPr="000E7441">
          <w:rPr>
            <w:rStyle w:val="Hipervnculo"/>
            <w:rFonts w:ascii="Century Gothic" w:hAnsi="Century Gothic" w:cstheme="minorHAnsi"/>
            <w:noProof/>
          </w:rPr>
          <w:t>INTRODUCCIÓN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_Toc86853820 \h </w:instrText>
        </w:r>
        <w:r w:rsidR="007A715D" w:rsidRPr="000E7441">
          <w:rPr>
            <w:noProof/>
            <w:webHidden/>
          </w:rPr>
        </w:r>
        <w:r w:rsidR="007A715D" w:rsidRPr="000E7441">
          <w:rPr>
            <w:noProof/>
            <w:webHidden/>
          </w:rPr>
          <w:fldChar w:fldCharType="separate"/>
        </w:r>
        <w:r w:rsidR="007A715D" w:rsidRPr="000E7441">
          <w:rPr>
            <w:noProof/>
            <w:webHidden/>
          </w:rPr>
          <w:t>3</w:t>
        </w:r>
        <w:r w:rsidR="007A715D" w:rsidRPr="000E7441">
          <w:rPr>
            <w:noProof/>
            <w:webHidden/>
          </w:rPr>
          <w:fldChar w:fldCharType="end"/>
        </w:r>
      </w:hyperlink>
    </w:p>
    <w:p w14:paraId="784182CE" w14:textId="0BEDCD4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1" w:history="1">
        <w:r w:rsidR="007A715D" w:rsidRPr="000E7441">
          <w:rPr>
            <w:rStyle w:val="Hipervnculo"/>
            <w:rFonts w:ascii="Century Gothic" w:hAnsi="Century Gothic" w:cstheme="minorHAnsi"/>
            <w:noProof/>
          </w:rPr>
          <w:t>A. Presentación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_Toc86853821 \h </w:instrText>
        </w:r>
        <w:r w:rsidR="007A715D" w:rsidRPr="000E7441">
          <w:rPr>
            <w:noProof/>
            <w:webHidden/>
          </w:rPr>
        </w:r>
        <w:r w:rsidR="007A715D" w:rsidRPr="000E7441">
          <w:rPr>
            <w:noProof/>
            <w:webHidden/>
          </w:rPr>
          <w:fldChar w:fldCharType="separate"/>
        </w:r>
        <w:r w:rsidR="007A715D" w:rsidRPr="000E7441">
          <w:rPr>
            <w:noProof/>
            <w:webHidden/>
          </w:rPr>
          <w:t>3</w:t>
        </w:r>
        <w:r w:rsidR="007A715D" w:rsidRPr="000E7441">
          <w:rPr>
            <w:noProof/>
            <w:webHidden/>
          </w:rPr>
          <w:fldChar w:fldCharType="end"/>
        </w:r>
      </w:hyperlink>
    </w:p>
    <w:p w14:paraId="04441AFE" w14:textId="5D49707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2" w:history="1">
        <w:r w:rsidR="007A715D" w:rsidRPr="000E7441">
          <w:rPr>
            <w:rStyle w:val="Hipervnculo"/>
            <w:rFonts w:ascii="Century Gothic" w:hAnsi="Century Gothic" w:cstheme="minorHAnsi"/>
            <w:noProof/>
          </w:rPr>
          <w:t>B. Aspectos generales de la Fase de Diseño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_Toc86853822 \h </w:instrText>
        </w:r>
        <w:r w:rsidR="007A715D" w:rsidRPr="000E7441">
          <w:rPr>
            <w:noProof/>
            <w:webHidden/>
          </w:rPr>
        </w:r>
        <w:r w:rsidR="007A715D" w:rsidRPr="000E7441">
          <w:rPr>
            <w:noProof/>
            <w:webHidden/>
          </w:rPr>
          <w:fldChar w:fldCharType="separate"/>
        </w:r>
        <w:r w:rsidR="007A715D" w:rsidRPr="000E7441">
          <w:rPr>
            <w:noProof/>
            <w:webHidden/>
          </w:rPr>
          <w:t>5</w:t>
        </w:r>
        <w:r w:rsidR="007A715D" w:rsidRPr="000E7441">
          <w:rPr>
            <w:noProof/>
            <w:webHidden/>
          </w:rPr>
          <w:fldChar w:fldCharType="end"/>
        </w:r>
      </w:hyperlink>
    </w:p>
    <w:p w14:paraId="43CC2304" w14:textId="345E1E63"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3" w:history="1">
        <w:r w:rsidR="007A715D" w:rsidRPr="000E7441">
          <w:rPr>
            <w:rStyle w:val="Hipervnculo"/>
            <w:rFonts w:ascii="Century Gothic" w:hAnsi="Century Gothic" w:cstheme="minorHAnsi"/>
            <w:noProof/>
          </w:rPr>
          <w:t>C. Relación entre el Diseño Conceptual y los otros subprocesos de la Fase de Diseño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_Toc86853823 \h </w:instrText>
        </w:r>
        <w:r w:rsidR="007A715D" w:rsidRPr="000E7441">
          <w:rPr>
            <w:noProof/>
            <w:webHidden/>
          </w:rPr>
        </w:r>
        <w:r w:rsidR="007A715D" w:rsidRPr="000E7441">
          <w:rPr>
            <w:noProof/>
            <w:webHidden/>
          </w:rPr>
          <w:fldChar w:fldCharType="separate"/>
        </w:r>
        <w:r w:rsidR="007A715D" w:rsidRPr="000E7441">
          <w:rPr>
            <w:noProof/>
            <w:webHidden/>
          </w:rPr>
          <w:t>5</w:t>
        </w:r>
        <w:r w:rsidR="007A715D" w:rsidRPr="000E7441">
          <w:rPr>
            <w:noProof/>
            <w:webHidden/>
          </w:rPr>
          <w:fldChar w:fldCharType="end"/>
        </w:r>
      </w:hyperlink>
    </w:p>
    <w:p w14:paraId="096838C2" w14:textId="487743CF"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4" w:history="1">
        <w:r w:rsidR="007A715D" w:rsidRPr="000E7441">
          <w:rPr>
            <w:rStyle w:val="Hipervnculo"/>
            <w:rFonts w:ascii="Century Gothic" w:hAnsi="Century Gothic" w:cstheme="minorHAnsi"/>
            <w:noProof/>
          </w:rPr>
          <w:t>D. Características del Subproceso de Diseño Conceptual</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_Toc86853824 \h </w:instrText>
        </w:r>
        <w:r w:rsidR="007A715D" w:rsidRPr="000E7441">
          <w:rPr>
            <w:noProof/>
            <w:webHidden/>
          </w:rPr>
        </w:r>
        <w:r w:rsidR="007A715D" w:rsidRPr="000E7441">
          <w:rPr>
            <w:noProof/>
            <w:webHidden/>
          </w:rPr>
          <w:fldChar w:fldCharType="separate"/>
        </w:r>
        <w:r w:rsidR="007A715D" w:rsidRPr="000E7441">
          <w:rPr>
            <w:noProof/>
            <w:webHidden/>
          </w:rPr>
          <w:t>6</w:t>
        </w:r>
        <w:r w:rsidR="007A715D" w:rsidRPr="000E7441">
          <w:rPr>
            <w:noProof/>
            <w:webHidden/>
          </w:rPr>
          <w:fldChar w:fldCharType="end"/>
        </w:r>
      </w:hyperlink>
    </w:p>
    <w:p w14:paraId="7E5617F4" w14:textId="19073F0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5" w:history="1">
        <w:r w:rsidR="007A715D" w:rsidRPr="000E7441">
          <w:rPr>
            <w:rStyle w:val="Hipervnculo"/>
            <w:rFonts w:ascii="Century Gothic" w:hAnsi="Century Gothic" w:cstheme="minorHAnsi"/>
            <w:noProof/>
          </w:rPr>
          <w:t>ACTIVIDAD 1: INVESTIGACIÓN DOCUMENTAL</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_Toc86853825 \h </w:instrText>
        </w:r>
        <w:r w:rsidR="007A715D" w:rsidRPr="000E7441">
          <w:rPr>
            <w:noProof/>
            <w:webHidden/>
          </w:rPr>
        </w:r>
        <w:r w:rsidR="007A715D" w:rsidRPr="000E7441">
          <w:rPr>
            <w:noProof/>
            <w:webHidden/>
          </w:rPr>
          <w:fldChar w:fldCharType="separate"/>
        </w:r>
        <w:r w:rsidR="007A715D" w:rsidRPr="000E7441">
          <w:rPr>
            <w:noProof/>
            <w:webHidden/>
          </w:rPr>
          <w:t>8</w:t>
        </w:r>
        <w:r w:rsidR="007A715D" w:rsidRPr="000E7441">
          <w:rPr>
            <w:noProof/>
            <w:webHidden/>
          </w:rPr>
          <w:fldChar w:fldCharType="end"/>
        </w:r>
      </w:hyperlink>
    </w:p>
    <w:p w14:paraId="47E1F5A9" w14:textId="75684990"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6" w:history="1">
        <w:r w:rsidR="007A715D" w:rsidRPr="000E7441">
          <w:rPr>
            <w:rStyle w:val="Hipervnculo"/>
            <w:rFonts w:ascii="Century Gothic" w:hAnsi="Century Gothic" w:cstheme="minorHAnsi"/>
            <w:noProof/>
          </w:rPr>
          <w:t>1.1. Revisar normatividad relacionada</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_Toc86853826 \h </w:instrText>
        </w:r>
        <w:r w:rsidR="007A715D" w:rsidRPr="000E7441">
          <w:rPr>
            <w:noProof/>
            <w:webHidden/>
          </w:rPr>
        </w:r>
        <w:r w:rsidR="007A715D" w:rsidRPr="000E7441">
          <w:rPr>
            <w:noProof/>
            <w:webHidden/>
          </w:rPr>
          <w:fldChar w:fldCharType="separate"/>
        </w:r>
        <w:r w:rsidR="007A715D" w:rsidRPr="000E7441">
          <w:rPr>
            <w:noProof/>
            <w:webHidden/>
          </w:rPr>
          <w:t>8</w:t>
        </w:r>
        <w:r w:rsidR="007A715D" w:rsidRPr="000E7441">
          <w:rPr>
            <w:noProof/>
            <w:webHidden/>
          </w:rPr>
          <w:fldChar w:fldCharType="end"/>
        </w:r>
      </w:hyperlink>
    </w:p>
    <w:p w14:paraId="429A1E59" w14:textId="240EB821"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7" w:history="1">
        <w:r w:rsidR="007A715D" w:rsidRPr="000E7441">
          <w:rPr>
            <w:rStyle w:val="Hipervnculo"/>
            <w:rFonts w:ascii="Century Gothic" w:hAnsi="Century Gothic" w:cstheme="minorHAnsi"/>
            <w:noProof/>
          </w:rPr>
          <w:t>1.2. Revisar Plan y Programas gubernamentales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_Toc86853827 \h </w:instrText>
        </w:r>
        <w:r w:rsidR="007A715D" w:rsidRPr="000E7441">
          <w:rPr>
            <w:noProof/>
            <w:webHidden/>
          </w:rPr>
        </w:r>
        <w:r w:rsidR="007A715D" w:rsidRPr="000E7441">
          <w:rPr>
            <w:noProof/>
            <w:webHidden/>
          </w:rPr>
          <w:fldChar w:fldCharType="separate"/>
        </w:r>
        <w:r w:rsidR="007A715D" w:rsidRPr="000E7441">
          <w:rPr>
            <w:noProof/>
            <w:webHidden/>
          </w:rPr>
          <w:t>9</w:t>
        </w:r>
        <w:r w:rsidR="007A715D" w:rsidRPr="000E7441">
          <w:rPr>
            <w:noProof/>
            <w:webHidden/>
          </w:rPr>
          <w:fldChar w:fldCharType="end"/>
        </w:r>
      </w:hyperlink>
    </w:p>
    <w:p w14:paraId="2D8B20E3" w14:textId="05BC346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8" w:history="1">
        <w:r w:rsidR="007A715D" w:rsidRPr="000E7441">
          <w:rPr>
            <w:rStyle w:val="Hipervnculo"/>
            <w:rFonts w:ascii="Century Gothic" w:hAnsi="Century Gothic" w:cstheme="minorHAnsi"/>
            <w:noProof/>
          </w:rPr>
          <w:t>1.3. Revisar recomendaciones internacionales y programas similares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_Toc86853828 \h </w:instrText>
        </w:r>
        <w:r w:rsidR="007A715D" w:rsidRPr="000E7441">
          <w:rPr>
            <w:noProof/>
            <w:webHidden/>
          </w:rPr>
        </w:r>
        <w:r w:rsidR="007A715D" w:rsidRPr="000E7441">
          <w:rPr>
            <w:noProof/>
            <w:webHidden/>
          </w:rPr>
          <w:fldChar w:fldCharType="separate"/>
        </w:r>
        <w:r w:rsidR="007A715D" w:rsidRPr="000E7441">
          <w:rPr>
            <w:noProof/>
            <w:webHidden/>
          </w:rPr>
          <w:t>9</w:t>
        </w:r>
        <w:r w:rsidR="007A715D" w:rsidRPr="000E7441">
          <w:rPr>
            <w:noProof/>
            <w:webHidden/>
          </w:rPr>
          <w:fldChar w:fldCharType="end"/>
        </w:r>
      </w:hyperlink>
    </w:p>
    <w:p w14:paraId="4D79752A" w14:textId="038D74DA"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29" w:history="1">
        <w:r w:rsidR="007A715D" w:rsidRPr="000E7441">
          <w:rPr>
            <w:rStyle w:val="Hipervnculo"/>
            <w:rFonts w:ascii="Century Gothic" w:hAnsi="Century Gothic" w:cstheme="minorHAnsi"/>
            <w:noProof/>
          </w:rPr>
          <w:t>1.4. Revisar investigaciones especializadas y consultar a académicos y expertos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_Toc86853829 \h </w:instrText>
        </w:r>
        <w:r w:rsidR="007A715D" w:rsidRPr="000E7441">
          <w:rPr>
            <w:noProof/>
            <w:webHidden/>
          </w:rPr>
        </w:r>
        <w:r w:rsidR="007A715D" w:rsidRPr="000E7441">
          <w:rPr>
            <w:noProof/>
            <w:webHidden/>
          </w:rPr>
          <w:fldChar w:fldCharType="separate"/>
        </w:r>
        <w:r w:rsidR="007A715D" w:rsidRPr="000E7441">
          <w:rPr>
            <w:noProof/>
            <w:webHidden/>
          </w:rPr>
          <w:t>9</w:t>
        </w:r>
        <w:r w:rsidR="007A715D" w:rsidRPr="000E7441">
          <w:rPr>
            <w:noProof/>
            <w:webHidden/>
          </w:rPr>
          <w:fldChar w:fldCharType="end"/>
        </w:r>
      </w:hyperlink>
    </w:p>
    <w:p w14:paraId="479097C9" w14:textId="658F7B3F"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0" w:history="1">
        <w:r w:rsidR="007A715D" w:rsidRPr="000E7441">
          <w:rPr>
            <w:rStyle w:val="Hipervnculo"/>
            <w:rFonts w:ascii="Century Gothic" w:hAnsi="Century Gothic" w:cstheme="minorHAnsi"/>
            <w:noProof/>
          </w:rPr>
          <w:t>1.5. Revisar la evaluación de resultados del programa</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_Toc86853830 \h </w:instrText>
        </w:r>
        <w:r w:rsidR="007A715D" w:rsidRPr="000E7441">
          <w:rPr>
            <w:noProof/>
            <w:webHidden/>
          </w:rPr>
        </w:r>
        <w:r w:rsidR="007A715D" w:rsidRPr="000E7441">
          <w:rPr>
            <w:noProof/>
            <w:webHidden/>
          </w:rPr>
          <w:fldChar w:fldCharType="separate"/>
        </w:r>
        <w:r w:rsidR="007A715D" w:rsidRPr="000E7441">
          <w:rPr>
            <w:noProof/>
            <w:webHidden/>
          </w:rPr>
          <w:t>10</w:t>
        </w:r>
        <w:r w:rsidR="007A715D" w:rsidRPr="000E7441">
          <w:rPr>
            <w:noProof/>
            <w:webHidden/>
          </w:rPr>
          <w:fldChar w:fldCharType="end"/>
        </w:r>
      </w:hyperlink>
    </w:p>
    <w:p w14:paraId="111BD775" w14:textId="32E0BDBF"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1" w:history="1">
        <w:r w:rsidR="007A715D" w:rsidRPr="000E7441">
          <w:rPr>
            <w:rStyle w:val="Hipervnculo"/>
            <w:rFonts w:ascii="Century Gothic" w:hAnsi="Century Gothic" w:cstheme="minorHAnsi"/>
            <w:noProof/>
          </w:rPr>
          <w:t>1.6. Elaborar el Reporte de resultados de la investigación documental</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_Toc86853831 \h </w:instrText>
        </w:r>
        <w:r w:rsidR="007A715D" w:rsidRPr="000E7441">
          <w:rPr>
            <w:noProof/>
            <w:webHidden/>
          </w:rPr>
        </w:r>
        <w:r w:rsidR="007A715D" w:rsidRPr="000E7441">
          <w:rPr>
            <w:noProof/>
            <w:webHidden/>
          </w:rPr>
          <w:fldChar w:fldCharType="separate"/>
        </w:r>
        <w:r w:rsidR="007A715D" w:rsidRPr="000E7441">
          <w:rPr>
            <w:noProof/>
            <w:webHidden/>
          </w:rPr>
          <w:t>10</w:t>
        </w:r>
        <w:r w:rsidR="007A715D" w:rsidRPr="000E7441">
          <w:rPr>
            <w:noProof/>
            <w:webHidden/>
          </w:rPr>
          <w:fldChar w:fldCharType="end"/>
        </w:r>
      </w:hyperlink>
    </w:p>
    <w:p w14:paraId="74256A62" w14:textId="07615FFC"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2" w:history="1">
        <w:r w:rsidR="007A715D" w:rsidRPr="000E7441">
          <w:rPr>
            <w:rStyle w:val="Hipervnculo"/>
            <w:rFonts w:ascii="Century Gothic" w:hAnsi="Century Gothic" w:cstheme="minorHAnsi"/>
            <w:noProof/>
          </w:rPr>
          <w:t>ACTIVIDAD 2: DETERMINACIÓN DEL MARCO CONCEPTUAL Y DEL USO DE LA INFRAESTRUCTURA DE INFORMACIÓN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_Toc86853832 \h </w:instrText>
        </w:r>
        <w:r w:rsidR="007A715D" w:rsidRPr="000E7441">
          <w:rPr>
            <w:noProof/>
            <w:webHidden/>
          </w:rPr>
        </w:r>
        <w:r w:rsidR="007A715D" w:rsidRPr="000E7441">
          <w:rPr>
            <w:noProof/>
            <w:webHidden/>
          </w:rPr>
          <w:fldChar w:fldCharType="separate"/>
        </w:r>
        <w:r w:rsidR="007A715D" w:rsidRPr="000E7441">
          <w:rPr>
            <w:noProof/>
            <w:webHidden/>
          </w:rPr>
          <w:t>11</w:t>
        </w:r>
        <w:r w:rsidR="007A715D" w:rsidRPr="000E7441">
          <w:rPr>
            <w:noProof/>
            <w:webHidden/>
          </w:rPr>
          <w:fldChar w:fldCharType="end"/>
        </w:r>
      </w:hyperlink>
    </w:p>
    <w:p w14:paraId="5A6F2B5C" w14:textId="5B6ED35C"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3" w:history="1">
        <w:r w:rsidR="007A715D" w:rsidRPr="000E7441">
          <w:rPr>
            <w:rStyle w:val="Hipervnculo"/>
            <w:rFonts w:ascii="Century Gothic" w:hAnsi="Century Gothic" w:cstheme="minorHAnsi"/>
            <w:noProof/>
          </w:rPr>
          <w:t>2.1. Determinar fenómenos de interés o temas, universo de análisis, dominios de estudio, variables, jerarquía de categorías e indicadores objetivo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_Toc86853833 \h </w:instrText>
        </w:r>
        <w:r w:rsidR="007A715D" w:rsidRPr="000E7441">
          <w:rPr>
            <w:noProof/>
            <w:webHidden/>
          </w:rPr>
        </w:r>
        <w:r w:rsidR="007A715D" w:rsidRPr="000E7441">
          <w:rPr>
            <w:noProof/>
            <w:webHidden/>
          </w:rPr>
          <w:fldChar w:fldCharType="separate"/>
        </w:r>
        <w:r w:rsidR="007A715D" w:rsidRPr="000E7441">
          <w:rPr>
            <w:noProof/>
            <w:webHidden/>
          </w:rPr>
          <w:t>12</w:t>
        </w:r>
        <w:r w:rsidR="007A715D" w:rsidRPr="000E7441">
          <w:rPr>
            <w:noProof/>
            <w:webHidden/>
          </w:rPr>
          <w:fldChar w:fldCharType="end"/>
        </w:r>
      </w:hyperlink>
    </w:p>
    <w:p w14:paraId="75DF48B4" w14:textId="5685D4B0"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4" w:history="1">
        <w:r w:rsidR="007A715D" w:rsidRPr="000E7441">
          <w:rPr>
            <w:rStyle w:val="Hipervnculo"/>
            <w:rFonts w:ascii="Century Gothic" w:hAnsi="Century Gothic" w:cstheme="minorHAnsi"/>
            <w:noProof/>
          </w:rPr>
          <w:t>2.2. Justificación del marco conceptual</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_Toc86853834 \h </w:instrText>
        </w:r>
        <w:r w:rsidR="007A715D" w:rsidRPr="000E7441">
          <w:rPr>
            <w:noProof/>
            <w:webHidden/>
          </w:rPr>
        </w:r>
        <w:r w:rsidR="007A715D" w:rsidRPr="000E7441">
          <w:rPr>
            <w:noProof/>
            <w:webHidden/>
          </w:rPr>
          <w:fldChar w:fldCharType="separate"/>
        </w:r>
        <w:r w:rsidR="007A715D" w:rsidRPr="000E7441">
          <w:rPr>
            <w:noProof/>
            <w:webHidden/>
          </w:rPr>
          <w:t>14</w:t>
        </w:r>
        <w:r w:rsidR="007A715D" w:rsidRPr="000E7441">
          <w:rPr>
            <w:noProof/>
            <w:webHidden/>
          </w:rPr>
          <w:fldChar w:fldCharType="end"/>
        </w:r>
      </w:hyperlink>
    </w:p>
    <w:p w14:paraId="11F50AE5" w14:textId="0F46657A"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5" w:history="1">
        <w:r w:rsidR="007A715D" w:rsidRPr="000E7441">
          <w:rPr>
            <w:rStyle w:val="Hipervnculo"/>
            <w:rFonts w:ascii="Century Gothic" w:hAnsi="Century Gothic" w:cstheme="minorHAnsi"/>
            <w:noProof/>
          </w:rPr>
          <w:t>2.3. Determinar el uso de la Infraestructura de Información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_Toc86853835 \h </w:instrText>
        </w:r>
        <w:r w:rsidR="007A715D" w:rsidRPr="000E7441">
          <w:rPr>
            <w:noProof/>
            <w:webHidden/>
          </w:rPr>
        </w:r>
        <w:r w:rsidR="007A715D" w:rsidRPr="000E7441">
          <w:rPr>
            <w:noProof/>
            <w:webHidden/>
          </w:rPr>
          <w:fldChar w:fldCharType="separate"/>
        </w:r>
        <w:r w:rsidR="007A715D" w:rsidRPr="000E7441">
          <w:rPr>
            <w:noProof/>
            <w:webHidden/>
          </w:rPr>
          <w:t>14</w:t>
        </w:r>
        <w:r w:rsidR="007A715D" w:rsidRPr="000E7441">
          <w:rPr>
            <w:noProof/>
            <w:webHidden/>
          </w:rPr>
          <w:fldChar w:fldCharType="end"/>
        </w:r>
      </w:hyperlink>
    </w:p>
    <w:p w14:paraId="00AF9D15" w14:textId="58EAAA17"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6" w:history="1">
        <w:r w:rsidR="007A715D" w:rsidRPr="000E7441">
          <w:rPr>
            <w:rStyle w:val="Hipervnculo"/>
            <w:rFonts w:ascii="Century Gothic" w:hAnsi="Century Gothic" w:cstheme="minorHAnsi"/>
            <w:noProof/>
          </w:rPr>
          <w:t>2.4. Elaborar las evidencias del esquema conceptual y glosario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_Toc86853836 \h </w:instrText>
        </w:r>
        <w:r w:rsidR="007A715D" w:rsidRPr="000E7441">
          <w:rPr>
            <w:noProof/>
            <w:webHidden/>
          </w:rPr>
        </w:r>
        <w:r w:rsidR="007A715D" w:rsidRPr="000E7441">
          <w:rPr>
            <w:noProof/>
            <w:webHidden/>
          </w:rPr>
          <w:fldChar w:fldCharType="separate"/>
        </w:r>
        <w:r w:rsidR="007A715D" w:rsidRPr="000E7441">
          <w:rPr>
            <w:noProof/>
            <w:webHidden/>
          </w:rPr>
          <w:t>15</w:t>
        </w:r>
        <w:r w:rsidR="007A715D" w:rsidRPr="000E7441">
          <w:rPr>
            <w:noProof/>
            <w:webHidden/>
          </w:rPr>
          <w:fldChar w:fldCharType="end"/>
        </w:r>
      </w:hyperlink>
    </w:p>
    <w:p w14:paraId="6C29D058" w14:textId="298DD2AA" w:rsidR="007A715D" w:rsidRPr="000E7441" w:rsidRDefault="00000000" w:rsidP="000075A6">
      <w:pPr>
        <w:pStyle w:val="TDC3"/>
        <w:tabs>
          <w:tab w:val="right" w:leader="dot" w:pos="10770"/>
        </w:tabs>
        <w:spacing w:before="0"/>
        <w:ind w:left="1418" w:hanging="425"/>
        <w:rPr>
          <w:rFonts w:asciiTheme="minorHAnsi" w:eastAsiaTheme="minorEastAsia" w:hAnsiTheme="minorHAnsi"/>
          <w:noProof/>
          <w:sz w:val="22"/>
          <w:szCs w:val="22"/>
          <w:lang w:eastAsia="es-MX"/>
        </w:rPr>
      </w:pPr>
      <w:hyperlink w:anchor="_Toc86853837" w:history="1">
        <w:r w:rsidR="007A715D" w:rsidRPr="000E7441">
          <w:rPr>
            <w:rStyle w:val="Hipervnculo"/>
            <w:noProof/>
          </w:rPr>
          <w:t>2.4.1. Esquema conceptual</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_Toc86853837 \h </w:instrText>
        </w:r>
        <w:r w:rsidR="007A715D" w:rsidRPr="000E7441">
          <w:rPr>
            <w:noProof/>
            <w:webHidden/>
          </w:rPr>
        </w:r>
        <w:r w:rsidR="007A715D" w:rsidRPr="000E7441">
          <w:rPr>
            <w:noProof/>
            <w:webHidden/>
          </w:rPr>
          <w:fldChar w:fldCharType="separate"/>
        </w:r>
        <w:r w:rsidR="007A715D" w:rsidRPr="000E7441">
          <w:rPr>
            <w:noProof/>
            <w:webHidden/>
          </w:rPr>
          <w:t>16</w:t>
        </w:r>
        <w:r w:rsidR="007A715D" w:rsidRPr="000E7441">
          <w:rPr>
            <w:noProof/>
            <w:webHidden/>
          </w:rPr>
          <w:fldChar w:fldCharType="end"/>
        </w:r>
      </w:hyperlink>
    </w:p>
    <w:p w14:paraId="1B2AB622" w14:textId="6AF9C7AD" w:rsidR="007A715D" w:rsidRPr="000E7441" w:rsidRDefault="00000000" w:rsidP="000075A6">
      <w:pPr>
        <w:pStyle w:val="TDC3"/>
        <w:tabs>
          <w:tab w:val="right" w:leader="dot" w:pos="10770"/>
        </w:tabs>
        <w:spacing w:before="0"/>
        <w:ind w:left="1418" w:hanging="425"/>
        <w:rPr>
          <w:rFonts w:asciiTheme="minorHAnsi" w:eastAsiaTheme="minorEastAsia" w:hAnsiTheme="minorHAnsi"/>
          <w:noProof/>
          <w:sz w:val="22"/>
          <w:szCs w:val="22"/>
          <w:lang w:eastAsia="es-MX"/>
        </w:rPr>
      </w:pPr>
      <w:hyperlink w:anchor="_Toc86853838" w:history="1">
        <w:r w:rsidR="007A715D" w:rsidRPr="000E7441">
          <w:rPr>
            <w:rStyle w:val="Hipervnculo"/>
            <w:noProof/>
          </w:rPr>
          <w:t>2.4.2. Glosario de variables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_Toc86853838 \h </w:instrText>
        </w:r>
        <w:r w:rsidR="007A715D" w:rsidRPr="000E7441">
          <w:rPr>
            <w:noProof/>
            <w:webHidden/>
          </w:rPr>
        </w:r>
        <w:r w:rsidR="007A715D" w:rsidRPr="000E7441">
          <w:rPr>
            <w:noProof/>
            <w:webHidden/>
          </w:rPr>
          <w:fldChar w:fldCharType="separate"/>
        </w:r>
        <w:r w:rsidR="007A715D" w:rsidRPr="000E7441">
          <w:rPr>
            <w:noProof/>
            <w:webHidden/>
          </w:rPr>
          <w:t>19</w:t>
        </w:r>
        <w:r w:rsidR="007A715D" w:rsidRPr="000E7441">
          <w:rPr>
            <w:noProof/>
            <w:webHidden/>
          </w:rPr>
          <w:fldChar w:fldCharType="end"/>
        </w:r>
      </w:hyperlink>
    </w:p>
    <w:p w14:paraId="509A0699" w14:textId="27ACF203"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39" w:history="1">
        <w:r w:rsidR="007A715D" w:rsidRPr="000E7441">
          <w:rPr>
            <w:rStyle w:val="Hipervnculo"/>
            <w:rFonts w:ascii="Century Gothic" w:hAnsi="Century Gothic" w:cstheme="minorHAnsi"/>
            <w:noProof/>
          </w:rPr>
          <w:t>ACTIVIDAD 3: ESPECIFICACIÓN DE LOS METADATOS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_Toc86853839 \h </w:instrText>
        </w:r>
        <w:r w:rsidR="007A715D" w:rsidRPr="000E7441">
          <w:rPr>
            <w:noProof/>
            <w:webHidden/>
          </w:rPr>
        </w:r>
        <w:r w:rsidR="007A715D" w:rsidRPr="000E7441">
          <w:rPr>
            <w:noProof/>
            <w:webHidden/>
          </w:rPr>
          <w:fldChar w:fldCharType="separate"/>
        </w:r>
        <w:r w:rsidR="007A715D" w:rsidRPr="000E7441">
          <w:rPr>
            <w:noProof/>
            <w:webHidden/>
          </w:rPr>
          <w:t>20</w:t>
        </w:r>
        <w:r w:rsidR="007A715D" w:rsidRPr="000E7441">
          <w:rPr>
            <w:noProof/>
            <w:webHidden/>
          </w:rPr>
          <w:fldChar w:fldCharType="end"/>
        </w:r>
      </w:hyperlink>
    </w:p>
    <w:p w14:paraId="3FFC0A07" w14:textId="13348B88"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0" w:history="1">
        <w:r w:rsidR="007A715D" w:rsidRPr="000E7441">
          <w:rPr>
            <w:rStyle w:val="Hipervnculo"/>
            <w:rFonts w:ascii="Century Gothic" w:hAnsi="Century Gothic" w:cstheme="minorHAnsi"/>
            <w:noProof/>
          </w:rPr>
          <w:t>3.1. Elaborar la descripción del Programa de Información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_Toc86853840 \h </w:instrText>
        </w:r>
        <w:r w:rsidR="007A715D" w:rsidRPr="000E7441">
          <w:rPr>
            <w:noProof/>
            <w:webHidden/>
          </w:rPr>
        </w:r>
        <w:r w:rsidR="007A715D" w:rsidRPr="000E7441">
          <w:rPr>
            <w:noProof/>
            <w:webHidden/>
          </w:rPr>
          <w:fldChar w:fldCharType="separate"/>
        </w:r>
        <w:r w:rsidR="007A715D" w:rsidRPr="000E7441">
          <w:rPr>
            <w:noProof/>
            <w:webHidden/>
          </w:rPr>
          <w:t>21</w:t>
        </w:r>
        <w:r w:rsidR="007A715D" w:rsidRPr="000E7441">
          <w:rPr>
            <w:noProof/>
            <w:webHidden/>
          </w:rPr>
          <w:fldChar w:fldCharType="end"/>
        </w:r>
      </w:hyperlink>
    </w:p>
    <w:p w14:paraId="43197E57" w14:textId="5EDDFC3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1" w:history="1">
        <w:r w:rsidR="007A715D" w:rsidRPr="000E7441">
          <w:rPr>
            <w:rStyle w:val="Hipervnculo"/>
            <w:rFonts w:ascii="Century Gothic" w:hAnsi="Century Gothic" w:cstheme="minorHAnsi"/>
            <w:noProof/>
          </w:rPr>
          <w:t>3.2. Elaborar la descripción del conjunto de datos provenientes de variables principales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_Toc86853841 \h </w:instrText>
        </w:r>
        <w:r w:rsidR="007A715D" w:rsidRPr="000E7441">
          <w:rPr>
            <w:noProof/>
            <w:webHidden/>
          </w:rPr>
        </w:r>
        <w:r w:rsidR="007A715D" w:rsidRPr="000E7441">
          <w:rPr>
            <w:noProof/>
            <w:webHidden/>
          </w:rPr>
          <w:fldChar w:fldCharType="separate"/>
        </w:r>
        <w:r w:rsidR="007A715D" w:rsidRPr="000E7441">
          <w:rPr>
            <w:noProof/>
            <w:webHidden/>
          </w:rPr>
          <w:t>24</w:t>
        </w:r>
        <w:r w:rsidR="007A715D" w:rsidRPr="000E7441">
          <w:rPr>
            <w:noProof/>
            <w:webHidden/>
          </w:rPr>
          <w:fldChar w:fldCharType="end"/>
        </w:r>
      </w:hyperlink>
    </w:p>
    <w:p w14:paraId="4410BA9A" w14:textId="15BA36D7"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2" w:history="1">
        <w:r w:rsidR="007A715D" w:rsidRPr="000E7441">
          <w:rPr>
            <w:rStyle w:val="Hipervnculo"/>
            <w:rFonts w:ascii="Century Gothic" w:hAnsi="Century Gothic" w:cstheme="minorHAnsi"/>
            <w:noProof/>
          </w:rPr>
          <w:t>3.3. Complementar la descripción del conjunto de datos una vez concluido el instrumento de captación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_Toc86853842 \h </w:instrText>
        </w:r>
        <w:r w:rsidR="007A715D" w:rsidRPr="000E7441">
          <w:rPr>
            <w:noProof/>
            <w:webHidden/>
          </w:rPr>
        </w:r>
        <w:r w:rsidR="007A715D" w:rsidRPr="000E7441">
          <w:rPr>
            <w:noProof/>
            <w:webHidden/>
          </w:rPr>
          <w:fldChar w:fldCharType="separate"/>
        </w:r>
        <w:r w:rsidR="007A715D" w:rsidRPr="000E7441">
          <w:rPr>
            <w:noProof/>
            <w:webHidden/>
          </w:rPr>
          <w:t>27</w:t>
        </w:r>
        <w:r w:rsidR="007A715D" w:rsidRPr="000E7441">
          <w:rPr>
            <w:noProof/>
            <w:webHidden/>
          </w:rPr>
          <w:fldChar w:fldCharType="end"/>
        </w:r>
      </w:hyperlink>
    </w:p>
    <w:p w14:paraId="50D38E78" w14:textId="6A805C3F"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3" w:history="1">
        <w:r w:rsidR="007A715D" w:rsidRPr="000E7441">
          <w:rPr>
            <w:rStyle w:val="Hipervnculo"/>
            <w:rFonts w:ascii="Century Gothic" w:hAnsi="Century Gothic" w:cstheme="minorHAnsi"/>
            <w:noProof/>
          </w:rPr>
          <w:t>ACTIVIDAD 4: DISEÑO DE LOS PRODUCTOS DE INFORMACIÓN Y SUS PRESENTACIONES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_Toc86853843 \h </w:instrText>
        </w:r>
        <w:r w:rsidR="007A715D" w:rsidRPr="000E7441">
          <w:rPr>
            <w:noProof/>
            <w:webHidden/>
          </w:rPr>
        </w:r>
        <w:r w:rsidR="007A715D" w:rsidRPr="000E7441">
          <w:rPr>
            <w:noProof/>
            <w:webHidden/>
          </w:rPr>
          <w:fldChar w:fldCharType="separate"/>
        </w:r>
        <w:r w:rsidR="007A715D" w:rsidRPr="000E7441">
          <w:rPr>
            <w:noProof/>
            <w:webHidden/>
          </w:rPr>
          <w:t>28</w:t>
        </w:r>
        <w:r w:rsidR="007A715D" w:rsidRPr="000E7441">
          <w:rPr>
            <w:noProof/>
            <w:webHidden/>
          </w:rPr>
          <w:fldChar w:fldCharType="end"/>
        </w:r>
      </w:hyperlink>
    </w:p>
    <w:p w14:paraId="5F0D7A58" w14:textId="45021EF0"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4" w:history="1">
        <w:r w:rsidR="007A715D" w:rsidRPr="000E7441">
          <w:rPr>
            <w:rStyle w:val="Hipervnculo"/>
            <w:rFonts w:ascii="Century Gothic" w:hAnsi="Century Gothic" w:cstheme="minorHAnsi"/>
            <w:noProof/>
          </w:rPr>
          <w:t>4.1. Determinar las Presentaciones para la difusión de resultados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_Toc86853844 \h </w:instrText>
        </w:r>
        <w:r w:rsidR="007A715D" w:rsidRPr="000E7441">
          <w:rPr>
            <w:noProof/>
            <w:webHidden/>
          </w:rPr>
        </w:r>
        <w:r w:rsidR="007A715D" w:rsidRPr="000E7441">
          <w:rPr>
            <w:noProof/>
            <w:webHidden/>
          </w:rPr>
          <w:fldChar w:fldCharType="separate"/>
        </w:r>
        <w:r w:rsidR="007A715D" w:rsidRPr="000E7441">
          <w:rPr>
            <w:noProof/>
            <w:webHidden/>
          </w:rPr>
          <w:t>28</w:t>
        </w:r>
        <w:r w:rsidR="007A715D" w:rsidRPr="000E7441">
          <w:rPr>
            <w:noProof/>
            <w:webHidden/>
          </w:rPr>
          <w:fldChar w:fldCharType="end"/>
        </w:r>
      </w:hyperlink>
    </w:p>
    <w:p w14:paraId="231B5943" w14:textId="504702C3"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5" w:history="1">
        <w:r w:rsidR="007A715D" w:rsidRPr="000E7441">
          <w:rPr>
            <w:rStyle w:val="Hipervnculo"/>
            <w:rFonts w:ascii="Century Gothic" w:hAnsi="Century Gothic" w:cstheme="minorHAnsi"/>
            <w:noProof/>
          </w:rPr>
          <w:t>4.2. Determinar los contenidos por tipo de Presentación</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_Toc86853845 \h </w:instrText>
        </w:r>
        <w:r w:rsidR="007A715D" w:rsidRPr="000E7441">
          <w:rPr>
            <w:noProof/>
            <w:webHidden/>
          </w:rPr>
        </w:r>
        <w:r w:rsidR="007A715D" w:rsidRPr="000E7441">
          <w:rPr>
            <w:noProof/>
            <w:webHidden/>
          </w:rPr>
          <w:fldChar w:fldCharType="separate"/>
        </w:r>
        <w:r w:rsidR="007A715D" w:rsidRPr="000E7441">
          <w:rPr>
            <w:noProof/>
            <w:webHidden/>
          </w:rPr>
          <w:t>29</w:t>
        </w:r>
        <w:r w:rsidR="007A715D" w:rsidRPr="000E7441">
          <w:rPr>
            <w:noProof/>
            <w:webHidden/>
          </w:rPr>
          <w:fldChar w:fldCharType="end"/>
        </w:r>
      </w:hyperlink>
    </w:p>
    <w:p w14:paraId="6B3C2A44" w14:textId="5CE47C30"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6" w:history="1">
        <w:r w:rsidR="007A715D" w:rsidRPr="000E7441">
          <w:rPr>
            <w:rStyle w:val="Hipervnculo"/>
            <w:rFonts w:ascii="Century Gothic" w:hAnsi="Century Gothic" w:cstheme="minorHAnsi"/>
            <w:noProof/>
          </w:rPr>
          <w:t>GLOSARIO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_Toc86853846 \h </w:instrText>
        </w:r>
        <w:r w:rsidR="007A715D" w:rsidRPr="000E7441">
          <w:rPr>
            <w:noProof/>
            <w:webHidden/>
          </w:rPr>
        </w:r>
        <w:r w:rsidR="007A715D" w:rsidRPr="000E7441">
          <w:rPr>
            <w:noProof/>
            <w:webHidden/>
          </w:rPr>
          <w:fldChar w:fldCharType="separate"/>
        </w:r>
        <w:r w:rsidR="007A715D" w:rsidRPr="000E7441">
          <w:rPr>
            <w:noProof/>
            <w:webHidden/>
          </w:rPr>
          <w:t>33</w:t>
        </w:r>
        <w:r w:rsidR="007A715D" w:rsidRPr="000E7441">
          <w:rPr>
            <w:noProof/>
            <w:webHidden/>
          </w:rPr>
          <w:fldChar w:fldCharType="end"/>
        </w:r>
      </w:hyperlink>
    </w:p>
    <w:p w14:paraId="7E2E651D" w14:textId="4C0BCD36"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7" w:history="1">
        <w:r w:rsidR="007A715D" w:rsidRPr="000E7441">
          <w:rPr>
            <w:rStyle w:val="Hipervnculo"/>
            <w:rFonts w:ascii="Century Gothic" w:hAnsi="Century Gothic" w:cstheme="minorHAnsi"/>
            <w:noProof/>
          </w:rPr>
          <w:t>ANEXO I: SUBPROCESOS DE LA FASE DE DISEÑO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_Toc86853847 \h </w:instrText>
        </w:r>
        <w:r w:rsidR="007A715D" w:rsidRPr="000E7441">
          <w:rPr>
            <w:noProof/>
            <w:webHidden/>
          </w:rPr>
        </w:r>
        <w:r w:rsidR="007A715D" w:rsidRPr="000E7441">
          <w:rPr>
            <w:noProof/>
            <w:webHidden/>
          </w:rPr>
          <w:fldChar w:fldCharType="separate"/>
        </w:r>
        <w:r w:rsidR="007A715D" w:rsidRPr="000E7441">
          <w:rPr>
            <w:noProof/>
            <w:webHidden/>
          </w:rPr>
          <w:t>33</w:t>
        </w:r>
        <w:r w:rsidR="007A715D" w:rsidRPr="000E7441">
          <w:rPr>
            <w:noProof/>
            <w:webHidden/>
          </w:rPr>
          <w:fldChar w:fldCharType="end"/>
        </w:r>
      </w:hyperlink>
    </w:p>
    <w:p w14:paraId="54EA17D3" w14:textId="7AA1130F"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8" w:history="1">
        <w:r w:rsidR="007A715D" w:rsidRPr="000E7441">
          <w:rPr>
            <w:rStyle w:val="Hipervnculo"/>
            <w:rFonts w:ascii="Century Gothic" w:hAnsi="Century Gothic" w:cstheme="minorHAnsi"/>
            <w:noProof/>
          </w:rPr>
          <w:t>ANEXO II: COMPONENTES DEL ESQUEMA DE INDICADORES OBJETIVO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_Toc86853848 \h </w:instrText>
        </w:r>
        <w:r w:rsidR="007A715D" w:rsidRPr="000E7441">
          <w:rPr>
            <w:noProof/>
            <w:webHidden/>
          </w:rPr>
        </w:r>
        <w:r w:rsidR="007A715D" w:rsidRPr="000E7441">
          <w:rPr>
            <w:noProof/>
            <w:webHidden/>
          </w:rPr>
          <w:fldChar w:fldCharType="separate"/>
        </w:r>
        <w:r w:rsidR="007A715D" w:rsidRPr="000E7441">
          <w:rPr>
            <w:noProof/>
            <w:webHidden/>
          </w:rPr>
          <w:t>35</w:t>
        </w:r>
        <w:r w:rsidR="007A715D" w:rsidRPr="000E7441">
          <w:rPr>
            <w:noProof/>
            <w:webHidden/>
          </w:rPr>
          <w:fldChar w:fldCharType="end"/>
        </w:r>
      </w:hyperlink>
    </w:p>
    <w:p w14:paraId="33A0D118" w14:textId="10F1A2CC"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49" w:history="1">
        <w:r w:rsidR="007A715D" w:rsidRPr="000E7441">
          <w:rPr>
            <w:rStyle w:val="Hipervnculo"/>
            <w:rFonts w:ascii="Century Gothic" w:hAnsi="Century Gothic" w:cstheme="minorHAnsi"/>
            <w:noProof/>
          </w:rPr>
          <w:t>II.1. Fenómeno de interés o tema</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_Toc86853849 \h </w:instrText>
        </w:r>
        <w:r w:rsidR="007A715D" w:rsidRPr="000E7441">
          <w:rPr>
            <w:noProof/>
            <w:webHidden/>
          </w:rPr>
        </w:r>
        <w:r w:rsidR="007A715D" w:rsidRPr="000E7441">
          <w:rPr>
            <w:noProof/>
            <w:webHidden/>
          </w:rPr>
          <w:fldChar w:fldCharType="separate"/>
        </w:r>
        <w:r w:rsidR="007A715D" w:rsidRPr="000E7441">
          <w:rPr>
            <w:noProof/>
            <w:webHidden/>
          </w:rPr>
          <w:t>35</w:t>
        </w:r>
        <w:r w:rsidR="007A715D" w:rsidRPr="000E7441">
          <w:rPr>
            <w:noProof/>
            <w:webHidden/>
          </w:rPr>
          <w:fldChar w:fldCharType="end"/>
        </w:r>
      </w:hyperlink>
    </w:p>
    <w:p w14:paraId="3B825E96" w14:textId="67351A2E"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0" w:history="1">
        <w:r w:rsidR="007A715D" w:rsidRPr="000E7441">
          <w:rPr>
            <w:rStyle w:val="Hipervnculo"/>
            <w:rFonts w:ascii="Century Gothic" w:hAnsi="Century Gothic" w:cstheme="minorHAnsi"/>
            <w:noProof/>
          </w:rPr>
          <w:t>II.2. Universo de análisis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_Toc86853850 \h </w:instrText>
        </w:r>
        <w:r w:rsidR="007A715D" w:rsidRPr="000E7441">
          <w:rPr>
            <w:noProof/>
            <w:webHidden/>
          </w:rPr>
        </w:r>
        <w:r w:rsidR="007A715D" w:rsidRPr="000E7441">
          <w:rPr>
            <w:noProof/>
            <w:webHidden/>
          </w:rPr>
          <w:fldChar w:fldCharType="separate"/>
        </w:r>
        <w:r w:rsidR="007A715D" w:rsidRPr="000E7441">
          <w:rPr>
            <w:noProof/>
            <w:webHidden/>
          </w:rPr>
          <w:t>35</w:t>
        </w:r>
        <w:r w:rsidR="007A715D" w:rsidRPr="000E7441">
          <w:rPr>
            <w:noProof/>
            <w:webHidden/>
          </w:rPr>
          <w:fldChar w:fldCharType="end"/>
        </w:r>
      </w:hyperlink>
    </w:p>
    <w:p w14:paraId="1373644E" w14:textId="74DB0787"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1" w:history="1">
        <w:r w:rsidR="007A715D" w:rsidRPr="000E7441">
          <w:rPr>
            <w:rStyle w:val="Hipervnculo"/>
            <w:rFonts w:ascii="Century Gothic" w:hAnsi="Century Gothic" w:cstheme="minorHAnsi"/>
            <w:noProof/>
          </w:rPr>
          <w:t>II.3. Dominios de estudio</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_Toc86853851 \h </w:instrText>
        </w:r>
        <w:r w:rsidR="007A715D" w:rsidRPr="000E7441">
          <w:rPr>
            <w:noProof/>
            <w:webHidden/>
          </w:rPr>
        </w:r>
        <w:r w:rsidR="007A715D" w:rsidRPr="000E7441">
          <w:rPr>
            <w:noProof/>
            <w:webHidden/>
          </w:rPr>
          <w:fldChar w:fldCharType="separate"/>
        </w:r>
        <w:r w:rsidR="007A715D" w:rsidRPr="000E7441">
          <w:rPr>
            <w:noProof/>
            <w:webHidden/>
          </w:rPr>
          <w:t>36</w:t>
        </w:r>
        <w:r w:rsidR="007A715D" w:rsidRPr="000E7441">
          <w:rPr>
            <w:noProof/>
            <w:webHidden/>
          </w:rPr>
          <w:fldChar w:fldCharType="end"/>
        </w:r>
      </w:hyperlink>
    </w:p>
    <w:p w14:paraId="4CDBC692" w14:textId="235EBA37"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2" w:history="1">
        <w:r w:rsidR="007A715D" w:rsidRPr="000E7441">
          <w:rPr>
            <w:rStyle w:val="Hipervnculo"/>
            <w:rFonts w:ascii="Century Gothic" w:hAnsi="Century Gothic" w:cstheme="minorHAnsi"/>
            <w:noProof/>
          </w:rPr>
          <w:t>II.4. Variables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_Toc86853852 \h </w:instrText>
        </w:r>
        <w:r w:rsidR="007A715D" w:rsidRPr="000E7441">
          <w:rPr>
            <w:noProof/>
            <w:webHidden/>
          </w:rPr>
        </w:r>
        <w:r w:rsidR="007A715D" w:rsidRPr="000E7441">
          <w:rPr>
            <w:noProof/>
            <w:webHidden/>
          </w:rPr>
          <w:fldChar w:fldCharType="separate"/>
        </w:r>
        <w:r w:rsidR="007A715D" w:rsidRPr="000E7441">
          <w:rPr>
            <w:noProof/>
            <w:webHidden/>
          </w:rPr>
          <w:t>37</w:t>
        </w:r>
        <w:r w:rsidR="007A715D" w:rsidRPr="000E7441">
          <w:rPr>
            <w:noProof/>
            <w:webHidden/>
          </w:rPr>
          <w:fldChar w:fldCharType="end"/>
        </w:r>
      </w:hyperlink>
    </w:p>
    <w:p w14:paraId="265DBEC2" w14:textId="0507ACBD"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3" w:history="1">
        <w:r w:rsidR="007A715D" w:rsidRPr="000E7441">
          <w:rPr>
            <w:rStyle w:val="Hipervnculo"/>
            <w:rFonts w:ascii="Century Gothic" w:hAnsi="Century Gothic" w:cstheme="minorHAnsi"/>
            <w:noProof/>
          </w:rPr>
          <w:t>II.5. Jerarquía de categorías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_Toc86853853 \h </w:instrText>
        </w:r>
        <w:r w:rsidR="007A715D" w:rsidRPr="000E7441">
          <w:rPr>
            <w:noProof/>
            <w:webHidden/>
          </w:rPr>
        </w:r>
        <w:r w:rsidR="007A715D" w:rsidRPr="000E7441">
          <w:rPr>
            <w:noProof/>
            <w:webHidden/>
          </w:rPr>
          <w:fldChar w:fldCharType="separate"/>
        </w:r>
        <w:r w:rsidR="007A715D" w:rsidRPr="000E7441">
          <w:rPr>
            <w:noProof/>
            <w:webHidden/>
          </w:rPr>
          <w:t>41</w:t>
        </w:r>
        <w:r w:rsidR="007A715D" w:rsidRPr="000E7441">
          <w:rPr>
            <w:noProof/>
            <w:webHidden/>
          </w:rPr>
          <w:fldChar w:fldCharType="end"/>
        </w:r>
      </w:hyperlink>
    </w:p>
    <w:p w14:paraId="756BEBA5" w14:textId="30B3FAD9"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4" w:history="1">
        <w:r w:rsidR="007A715D" w:rsidRPr="000E7441">
          <w:rPr>
            <w:rStyle w:val="Hipervnculo"/>
            <w:rFonts w:ascii="Century Gothic" w:hAnsi="Century Gothic" w:cstheme="minorHAnsi"/>
            <w:noProof/>
          </w:rPr>
          <w:t>ANEXO III: EJEMPLO DE FORMATO DE LLENADO DEL ESQUEMA DE TEMAS Y VARIABLES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_Toc86853854 \h </w:instrText>
        </w:r>
        <w:r w:rsidR="007A715D" w:rsidRPr="000E7441">
          <w:rPr>
            <w:noProof/>
            <w:webHidden/>
          </w:rPr>
        </w:r>
        <w:r w:rsidR="007A715D" w:rsidRPr="000E7441">
          <w:rPr>
            <w:noProof/>
            <w:webHidden/>
          </w:rPr>
          <w:fldChar w:fldCharType="separate"/>
        </w:r>
        <w:r w:rsidR="007A715D" w:rsidRPr="000E7441">
          <w:rPr>
            <w:noProof/>
            <w:webHidden/>
          </w:rPr>
          <w:t>45</w:t>
        </w:r>
        <w:r w:rsidR="007A715D" w:rsidRPr="000E7441">
          <w:rPr>
            <w:noProof/>
            <w:webHidden/>
          </w:rPr>
          <w:fldChar w:fldCharType="end"/>
        </w:r>
      </w:hyperlink>
    </w:p>
    <w:p w14:paraId="483C0A9C" w14:textId="22BE01CE"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5" w:history="1">
        <w:r w:rsidR="007A715D" w:rsidRPr="000E7441">
          <w:rPr>
            <w:rStyle w:val="Hipervnculo"/>
            <w:rFonts w:ascii="Century Gothic" w:hAnsi="Century Gothic" w:cstheme="minorHAnsi"/>
            <w:noProof/>
          </w:rPr>
          <w:t>ANEXO IV: EJEMPLO DE FORMATO DE LLENADO DEL ESQUEMA DE INDICADORES OBJETIVO3</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_Toc86853855 \h </w:instrText>
        </w:r>
        <w:r w:rsidR="007A715D" w:rsidRPr="000E7441">
          <w:rPr>
            <w:noProof/>
            <w:webHidden/>
          </w:rPr>
        </w:r>
        <w:r w:rsidR="007A715D" w:rsidRPr="000E7441">
          <w:rPr>
            <w:noProof/>
            <w:webHidden/>
          </w:rPr>
          <w:fldChar w:fldCharType="separate"/>
        </w:r>
        <w:r w:rsidR="007A715D" w:rsidRPr="000E7441">
          <w:rPr>
            <w:noProof/>
            <w:webHidden/>
          </w:rPr>
          <w:t>47</w:t>
        </w:r>
        <w:r w:rsidR="007A715D" w:rsidRPr="000E7441">
          <w:rPr>
            <w:noProof/>
            <w:webHidden/>
          </w:rPr>
          <w:fldChar w:fldCharType="end"/>
        </w:r>
      </w:hyperlink>
    </w:p>
    <w:p w14:paraId="426FCB47" w14:textId="7B25F072"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6" w:history="1">
        <w:r w:rsidR="007A715D" w:rsidRPr="000E7441">
          <w:rPr>
            <w:rStyle w:val="Hipervnculo"/>
            <w:rFonts w:ascii="Century Gothic" w:hAnsi="Century Gothic" w:cstheme="minorHAnsi"/>
            <w:noProof/>
          </w:rPr>
          <w:t>ANEXO V: EJEMPLO DE FORMATO DE LLENADO DEL GLOSARIO DE VARIABLES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_Toc86853856 \h </w:instrText>
        </w:r>
        <w:r w:rsidR="007A715D" w:rsidRPr="000E7441">
          <w:rPr>
            <w:noProof/>
            <w:webHidden/>
          </w:rPr>
        </w:r>
        <w:r w:rsidR="007A715D" w:rsidRPr="000E7441">
          <w:rPr>
            <w:noProof/>
            <w:webHidden/>
          </w:rPr>
          <w:fldChar w:fldCharType="separate"/>
        </w:r>
        <w:r w:rsidR="007A715D" w:rsidRPr="000E7441">
          <w:rPr>
            <w:noProof/>
            <w:webHidden/>
          </w:rPr>
          <w:t>49</w:t>
        </w:r>
        <w:r w:rsidR="007A715D" w:rsidRPr="000E7441">
          <w:rPr>
            <w:noProof/>
            <w:webHidden/>
          </w:rPr>
          <w:fldChar w:fldCharType="end"/>
        </w:r>
      </w:hyperlink>
    </w:p>
    <w:p w14:paraId="55D63D01" w14:textId="15275035"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7" w:history="1">
        <w:r w:rsidR="007A715D" w:rsidRPr="000E7441">
          <w:rPr>
            <w:rStyle w:val="Hipervnculo"/>
            <w:rFonts w:ascii="Century Gothic" w:hAnsi="Century Gothic" w:cstheme="minorHAnsi"/>
            <w:noProof/>
          </w:rPr>
          <w:t>ANEXO VI: EJEMPLO DE FORMATO DE LLENADO DE LA DESCRIPCIÓN DE METADATOS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_Toc86853857 \h </w:instrText>
        </w:r>
        <w:r w:rsidR="007A715D" w:rsidRPr="000E7441">
          <w:rPr>
            <w:noProof/>
            <w:webHidden/>
          </w:rPr>
        </w:r>
        <w:r w:rsidR="007A715D" w:rsidRPr="000E7441">
          <w:rPr>
            <w:noProof/>
            <w:webHidden/>
          </w:rPr>
          <w:fldChar w:fldCharType="separate"/>
        </w:r>
        <w:r w:rsidR="007A715D" w:rsidRPr="000E7441">
          <w:rPr>
            <w:noProof/>
            <w:webHidden/>
          </w:rPr>
          <w:t>50</w:t>
        </w:r>
        <w:r w:rsidR="007A715D" w:rsidRPr="000E7441">
          <w:rPr>
            <w:noProof/>
            <w:webHidden/>
          </w:rPr>
          <w:fldChar w:fldCharType="end"/>
        </w:r>
      </w:hyperlink>
    </w:p>
    <w:p w14:paraId="16EF43E1" w14:textId="28846168"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8" w:history="1">
        <w:r w:rsidR="007A715D" w:rsidRPr="000E7441">
          <w:rPr>
            <w:rStyle w:val="Hipervnculo"/>
            <w:rFonts w:ascii="Century Gothic" w:hAnsi="Century Gothic" w:cstheme="minorHAnsi"/>
            <w:noProof/>
          </w:rPr>
          <w:t>ANEXO VII: EJEMPLO DE FORMATO DE LLENADO DEL DICCIONARIO DE DATOS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_Toc86853858 \h </w:instrText>
        </w:r>
        <w:r w:rsidR="007A715D" w:rsidRPr="000E7441">
          <w:rPr>
            <w:noProof/>
            <w:webHidden/>
          </w:rPr>
        </w:r>
        <w:r w:rsidR="007A715D" w:rsidRPr="000E7441">
          <w:rPr>
            <w:noProof/>
            <w:webHidden/>
          </w:rPr>
          <w:fldChar w:fldCharType="separate"/>
        </w:r>
        <w:r w:rsidR="007A715D" w:rsidRPr="000E7441">
          <w:rPr>
            <w:noProof/>
            <w:webHidden/>
          </w:rPr>
          <w:t>52</w:t>
        </w:r>
        <w:r w:rsidR="007A715D" w:rsidRPr="000E7441">
          <w:rPr>
            <w:noProof/>
            <w:webHidden/>
          </w:rPr>
          <w:fldChar w:fldCharType="end"/>
        </w:r>
      </w:hyperlink>
    </w:p>
    <w:p w14:paraId="740BD385" w14:textId="7EB8DEED"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59" w:history="1">
        <w:r w:rsidR="007A715D" w:rsidRPr="000E7441">
          <w:rPr>
            <w:rStyle w:val="Hipervnculo"/>
            <w:rFonts w:ascii="Century Gothic" w:hAnsi="Century Gothic" w:cstheme="minorHAnsi"/>
            <w:noProof/>
          </w:rPr>
          <w:t>ANEXO VIII: EJEMPLO DE FORMATO DE LLENADO DEL DISEÑO DE PRODUCTOS DE INFORMACIÓN Y SUS PRESENTACIONES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_Toc86853859 \h </w:instrText>
        </w:r>
        <w:r w:rsidR="007A715D" w:rsidRPr="000E7441">
          <w:rPr>
            <w:noProof/>
            <w:webHidden/>
          </w:rPr>
        </w:r>
        <w:r w:rsidR="007A715D" w:rsidRPr="000E7441">
          <w:rPr>
            <w:noProof/>
            <w:webHidden/>
          </w:rPr>
          <w:fldChar w:fldCharType="separate"/>
        </w:r>
        <w:r w:rsidR="007A715D" w:rsidRPr="000E7441">
          <w:rPr>
            <w:noProof/>
            <w:webHidden/>
          </w:rPr>
          <w:t>54</w:t>
        </w:r>
        <w:r w:rsidR="007A715D" w:rsidRPr="000E7441">
          <w:rPr>
            <w:noProof/>
            <w:webHidden/>
          </w:rPr>
          <w:fldChar w:fldCharType="end"/>
        </w:r>
      </w:hyperlink>
    </w:p>
    <w:p w14:paraId="04BE8BC8" w14:textId="0A12EEFB"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60" w:history="1">
        <w:r w:rsidR="007A715D" w:rsidRPr="000E7441">
          <w:rPr>
            <w:rStyle w:val="Hipervnculo"/>
            <w:rFonts w:ascii="Century Gothic" w:hAnsi="Century Gothic" w:cstheme="minorHAnsi"/>
            <w:noProof/>
          </w:rPr>
          <w:t>ÍNDICE DE FIGURAS</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_Toc86853860 \h </w:instrText>
        </w:r>
        <w:r w:rsidR="007A715D" w:rsidRPr="000E7441">
          <w:rPr>
            <w:noProof/>
            <w:webHidden/>
          </w:rPr>
        </w:r>
        <w:r w:rsidR="007A715D" w:rsidRPr="000E7441">
          <w:rPr>
            <w:noProof/>
            <w:webHidden/>
          </w:rPr>
          <w:fldChar w:fldCharType="separate"/>
        </w:r>
        <w:r w:rsidR="007A715D" w:rsidRPr="000E7441">
          <w:rPr>
            <w:noProof/>
            <w:webHidden/>
          </w:rPr>
          <w:t>54</w:t>
        </w:r>
        <w:r w:rsidR="007A715D" w:rsidRPr="000E7441">
          <w:rPr>
            <w:noProof/>
            <w:webHidden/>
          </w:rPr>
          <w:fldChar w:fldCharType="end"/>
        </w:r>
      </w:hyperlink>
    </w:p>
    <w:p w14:paraId="1D0531E1" w14:textId="1AF8FCD2" w:rsidR="007A715D" w:rsidRPr="000E7441" w:rsidRDefault="00000000" w:rsidP="000075A6">
      <w:pPr>
        <w:pStyle w:val="TDC1"/>
        <w:tabs>
          <w:tab w:val="right" w:leader="dot" w:pos="10770"/>
        </w:tabs>
        <w:spacing w:before="0"/>
        <w:ind w:left="1418" w:hanging="425"/>
        <w:rPr>
          <w:rFonts w:asciiTheme="minorHAnsi" w:eastAsiaTheme="minorEastAsia" w:hAnsiTheme="minorHAnsi"/>
          <w:b w:val="0"/>
          <w:bCs w:val="0"/>
          <w:noProof/>
          <w:sz w:val="22"/>
          <w:szCs w:val="22"/>
          <w:lang w:eastAsia="es-MX"/>
        </w:rPr>
      </w:pPr>
      <w:hyperlink w:anchor="_Toc86853861" w:history="1">
        <w:r w:rsidR="007A715D" w:rsidRPr="000E7441">
          <w:rPr>
            <w:rStyle w:val="Hipervnculo"/>
            <w:rFonts w:ascii="Century Gothic" w:hAnsi="Century Gothic"/>
            <w:noProof/>
          </w:rPr>
          <w:t>BIBLIOGRAFÍA</w:t>
        </w:r>
        <w:r w:rsidR="007A715D" w:rsidRPr="000E7441">
          <w:rPr>
            <w:noProof/>
            <w:webHidden/>
          </w:rPr>
          <w:tab/>
        </w:r>
        <w:r w:rsidR="007A715D" w:rsidRPr="000E7441">
          <w:rPr>
            <w:noProof/>
            <w:webHidden/>
          </w:rPr>
          <w:fldChar w:fldCharType="begin"/>
        </w:r>
        <w:r w:rsidR="007A715D" w:rsidRPr="000E7441">
          <w:rPr>
            <w:noProof/>
            <w:webHidden/>
          </w:rPr>
          <w:instrText xml:space="preserve"> PAGEREF _Toc86853861 \h </w:instrText>
        </w:r>
        <w:r w:rsidR="007A715D" w:rsidRPr="000E7441">
          <w:rPr>
            <w:noProof/>
            <w:webHidden/>
          </w:rPr>
        </w:r>
        <w:r w:rsidR="007A715D" w:rsidRPr="000E7441">
          <w:rPr>
            <w:noProof/>
            <w:webHidden/>
          </w:rPr>
          <w:fldChar w:fldCharType="separate"/>
        </w:r>
        <w:r w:rsidR="007A715D" w:rsidRPr="000E7441">
          <w:rPr>
            <w:noProof/>
            <w:webHidden/>
          </w:rPr>
          <w:t>56</w:t>
        </w:r>
        <w:r w:rsidR="007A715D" w:rsidRPr="000E7441">
          <w:rPr>
            <w:noProof/>
            <w:webHidden/>
          </w:rPr>
          <w:fldChar w:fldCharType="end"/>
        </w:r>
      </w:hyperlink>
    </w:p>
    <w:p w14:paraId="68C1419A" w14:textId="62175CC7" w:rsidR="009B1D3B" w:rsidRPr="000E7441" w:rsidRDefault="007474EA" w:rsidP="000075A6">
      <w:pPr>
        <w:pStyle w:val="Ttulo1"/>
        <w:ind w:left="1418" w:hanging="425"/>
        <w:rPr>
          <w:rFonts w:ascii="Century Gothic" w:hAnsi="Century Gothic" w:cstheme="minorHAnsi"/>
          <w:color w:val="365F91" w:themeColor="accent1" w:themeShade="BF"/>
        </w:rPr>
      </w:pPr>
      <w:r w:rsidRPr="000E7441">
        <w:rPr>
          <w:rFonts w:ascii="Century Gothic" w:hAnsi="Century Gothic" w:cstheme="minorHAnsi"/>
          <w:color w:val="365F91" w:themeColor="accent1" w:themeShade="BF"/>
        </w:rPr>
        <w:fldChar w:fldCharType="end"/>
      </w:r>
      <w:r w:rsidR="00DF7254" w:rsidRPr="000E7441">
        <w:rPr>
          <w:rFonts w:ascii="Century Gothic" w:hAnsi="Century Gothic" w:cstheme="minorHAnsi"/>
          <w:color w:val="365F91" w:themeColor="accent1" w:themeShade="BF"/>
        </w:rPr>
        <w:tab/>
      </w:r>
    </w:p>
    <w:p w14:paraId="58FEAC80" w14:textId="77777777" w:rsidR="0048727F" w:rsidRPr="000E7441" w:rsidRDefault="00CA569C" w:rsidP="00CA569C">
      <w:pPr>
        <w:pStyle w:val="Ttulo1"/>
        <w:tabs>
          <w:tab w:val="left" w:pos="7695"/>
        </w:tabs>
        <w:rPr>
          <w:rFonts w:ascii="Century Gothic" w:hAnsi="Century Gothic" w:cstheme="minorHAnsi"/>
          <w:color w:val="365F91" w:themeColor="accent1" w:themeShade="BF"/>
        </w:rPr>
      </w:pPr>
      <w:r w:rsidRPr="000E7441">
        <w:rPr>
          <w:rFonts w:ascii="Century Gothic" w:hAnsi="Century Gothic" w:cstheme="minorHAnsi"/>
          <w:color w:val="365F91" w:themeColor="accent1" w:themeShade="BF"/>
        </w:rPr>
        <w:tab/>
      </w:r>
    </w:p>
    <w:p w14:paraId="505368BA" w14:textId="77777777" w:rsidR="0048727F" w:rsidRPr="000E7441" w:rsidRDefault="0048727F" w:rsidP="00E46C1C">
      <w:pPr>
        <w:pStyle w:val="Ttulo1"/>
        <w:rPr>
          <w:rFonts w:ascii="Century Gothic" w:hAnsi="Century Gothic" w:cstheme="minorHAnsi"/>
          <w:color w:val="365F91" w:themeColor="accent1" w:themeShade="BF"/>
        </w:rPr>
      </w:pPr>
    </w:p>
    <w:p w14:paraId="2AE57F50" w14:textId="77777777" w:rsidR="0048727F" w:rsidRPr="000E7441" w:rsidRDefault="0048727F" w:rsidP="00E46C1C">
      <w:pPr>
        <w:pStyle w:val="Ttulo1"/>
        <w:rPr>
          <w:rFonts w:ascii="Century Gothic" w:hAnsi="Century Gothic" w:cstheme="minorHAnsi"/>
          <w:color w:val="365F91" w:themeColor="accent1" w:themeShade="BF"/>
        </w:rPr>
      </w:pPr>
    </w:p>
    <w:p w14:paraId="4151EE70" w14:textId="77777777" w:rsidR="00DF7254" w:rsidRPr="000E7441" w:rsidRDefault="00DF7254" w:rsidP="00E46C1C">
      <w:pPr>
        <w:pStyle w:val="Ttulo1"/>
        <w:rPr>
          <w:rFonts w:ascii="Century Gothic" w:hAnsi="Century Gothic" w:cstheme="minorHAnsi"/>
          <w:color w:val="365F91" w:themeColor="accent1" w:themeShade="BF"/>
        </w:rPr>
        <w:sectPr w:rsidR="00DF7254" w:rsidRPr="000E7441" w:rsidSect="00470681">
          <w:headerReference w:type="default" r:id="rId27"/>
          <w:footerReference w:type="default" r:id="rId28"/>
          <w:pgSz w:w="12220" w:h="15600"/>
          <w:pgMar w:top="720" w:right="720" w:bottom="720" w:left="720" w:header="0" w:footer="0" w:gutter="0"/>
          <w:pgNumType w:start="0"/>
          <w:cols w:space="720"/>
          <w:docGrid w:linePitch="299"/>
        </w:sectPr>
      </w:pPr>
    </w:p>
    <w:p w14:paraId="7F351860" w14:textId="77777777" w:rsidR="009A4DA2" w:rsidRPr="000E7441" w:rsidRDefault="009A4DA2" w:rsidP="00E46C1C">
      <w:pPr>
        <w:pStyle w:val="Ttulo1"/>
        <w:rPr>
          <w:rFonts w:ascii="Century Gothic" w:hAnsi="Century Gothic" w:cstheme="minorHAnsi"/>
          <w:color w:val="365F91" w:themeColor="accent1" w:themeShade="BF"/>
        </w:rPr>
      </w:pPr>
      <w:bookmarkStart w:id="2" w:name="_Toc83729653"/>
      <w:bookmarkStart w:id="3" w:name="_Toc86853820"/>
      <w:bookmarkStart w:id="4" w:name="_Hlk83236590"/>
      <w:r w:rsidRPr="000E7441">
        <w:rPr>
          <w:rFonts w:ascii="Century Gothic" w:hAnsi="Century Gothic" w:cstheme="minorHAnsi"/>
          <w:color w:val="365F91" w:themeColor="accent1" w:themeShade="BF"/>
        </w:rPr>
        <w:t>I</w:t>
      </w:r>
      <w:r w:rsidR="00E46C1C" w:rsidRPr="000E7441">
        <w:rPr>
          <w:rFonts w:ascii="Century Gothic" w:hAnsi="Century Gothic" w:cstheme="minorHAnsi"/>
          <w:color w:val="365F91" w:themeColor="accent1" w:themeShade="BF"/>
        </w:rPr>
        <w:t>NTRODUCCIÓN</w:t>
      </w:r>
      <w:bookmarkEnd w:id="0"/>
      <w:bookmarkEnd w:id="1"/>
      <w:bookmarkEnd w:id="2"/>
      <w:bookmarkEnd w:id="3"/>
    </w:p>
    <w:bookmarkEnd w:id="4"/>
    <w:p w14:paraId="32F504F9" w14:textId="77777777" w:rsidR="00C347DA" w:rsidRPr="000E7441" w:rsidRDefault="00C347DA" w:rsidP="00C347DA">
      <w:pPr>
        <w:pStyle w:val="Ttulo1"/>
        <w:rPr>
          <w:rFonts w:ascii="Century Gothic" w:hAnsi="Century Gothic" w:cstheme="minorHAnsi"/>
          <w:color w:val="365F91" w:themeColor="accent1" w:themeShade="BF"/>
        </w:rPr>
      </w:pPr>
    </w:p>
    <w:p w14:paraId="7CCCA616" w14:textId="0A186268" w:rsidR="00C347DA" w:rsidRPr="000E7441" w:rsidRDefault="002C6C3C" w:rsidP="002C6C3C">
      <w:pPr>
        <w:pStyle w:val="Ttulo1"/>
        <w:rPr>
          <w:rFonts w:ascii="Century Gothic" w:hAnsi="Century Gothic" w:cstheme="minorHAnsi"/>
          <w:color w:val="365F91" w:themeColor="accent1" w:themeShade="BF"/>
        </w:rPr>
      </w:pPr>
      <w:bookmarkStart w:id="5" w:name="_Toc83729654"/>
      <w:bookmarkStart w:id="6" w:name="_Toc86853821"/>
      <w:r w:rsidRPr="000E7441">
        <w:rPr>
          <w:rFonts w:ascii="Century Gothic" w:hAnsi="Century Gothic" w:cstheme="minorHAnsi"/>
          <w:color w:val="365F91" w:themeColor="accent1" w:themeShade="BF"/>
        </w:rPr>
        <w:t xml:space="preserve">A. </w:t>
      </w:r>
      <w:r w:rsidR="00C347DA" w:rsidRPr="000E7441">
        <w:rPr>
          <w:rFonts w:ascii="Century Gothic" w:hAnsi="Century Gothic" w:cstheme="minorHAnsi"/>
          <w:color w:val="365F91" w:themeColor="accent1" w:themeShade="BF"/>
        </w:rPr>
        <w:t>Presen</w:t>
      </w:r>
      <w:r w:rsidR="004123B2" w:rsidRPr="000E7441">
        <w:rPr>
          <w:rFonts w:ascii="Century Gothic" w:hAnsi="Century Gothic" w:cstheme="minorHAnsi"/>
          <w:color w:val="365F91" w:themeColor="accent1" w:themeShade="BF"/>
        </w:rPr>
        <w:t>t</w:t>
      </w:r>
      <w:r w:rsidR="00C347DA" w:rsidRPr="000E7441">
        <w:rPr>
          <w:rFonts w:ascii="Century Gothic" w:hAnsi="Century Gothic" w:cstheme="minorHAnsi"/>
          <w:color w:val="365F91" w:themeColor="accent1" w:themeShade="BF"/>
        </w:rPr>
        <w:t>ación</w:t>
      </w:r>
      <w:bookmarkEnd w:id="5"/>
      <w:bookmarkEnd w:id="6"/>
    </w:p>
    <w:p w14:paraId="520C8DD5" w14:textId="77777777" w:rsidR="00E46C1C" w:rsidRPr="000E7441" w:rsidRDefault="00E46C1C" w:rsidP="002A6445">
      <w:pPr>
        <w:widowControl/>
        <w:spacing w:before="120" w:after="120" w:line="259" w:lineRule="auto"/>
        <w:jc w:val="both"/>
        <w:rPr>
          <w:rFonts w:ascii="Century Gothic" w:hAnsi="Century Gothic"/>
          <w:sz w:val="19"/>
          <w:szCs w:val="19"/>
        </w:rPr>
      </w:pPr>
    </w:p>
    <w:p w14:paraId="752FE87F" w14:textId="70357906" w:rsidR="005E6A23" w:rsidRPr="000E7441" w:rsidRDefault="009A4DA2" w:rsidP="002A6445">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El 5 de septiembre de 2018</w:t>
      </w:r>
      <w:r w:rsidR="00CC7078" w:rsidRPr="000E7441">
        <w:rPr>
          <w:rFonts w:ascii="Century Gothic" w:hAnsi="Century Gothic"/>
          <w:sz w:val="19"/>
          <w:szCs w:val="19"/>
        </w:rPr>
        <w:t>,</w:t>
      </w:r>
      <w:r w:rsidRPr="000E7441">
        <w:rPr>
          <w:rFonts w:ascii="Century Gothic" w:hAnsi="Century Gothic"/>
          <w:sz w:val="19"/>
          <w:szCs w:val="19"/>
        </w:rPr>
        <w:t xml:space="preserve"> se publicó en la </w:t>
      </w:r>
      <w:proofErr w:type="spellStart"/>
      <w:r w:rsidRPr="000E7441">
        <w:rPr>
          <w:rFonts w:ascii="Century Gothic" w:hAnsi="Century Gothic"/>
          <w:sz w:val="19"/>
          <w:szCs w:val="19"/>
        </w:rPr>
        <w:t>Normateca</w:t>
      </w:r>
      <w:proofErr w:type="spellEnd"/>
      <w:r w:rsidRPr="000E7441">
        <w:rPr>
          <w:rFonts w:ascii="Century Gothic" w:hAnsi="Century Gothic"/>
          <w:sz w:val="19"/>
          <w:szCs w:val="19"/>
        </w:rPr>
        <w:t xml:space="preserve"> Institucional</w:t>
      </w:r>
      <w:r w:rsidR="00CC7078" w:rsidRPr="000E7441">
        <w:rPr>
          <w:rFonts w:ascii="Century Gothic" w:hAnsi="Century Gothic"/>
          <w:sz w:val="19"/>
          <w:szCs w:val="19"/>
        </w:rPr>
        <w:t>,</w:t>
      </w:r>
      <w:r w:rsidRPr="000E7441">
        <w:rPr>
          <w:rFonts w:ascii="Century Gothic" w:hAnsi="Century Gothic"/>
          <w:sz w:val="19"/>
          <w:szCs w:val="19"/>
        </w:rPr>
        <w:t xml:space="preserve"> la Norma Técnica del Proceso de Producción de Información Estadística y Geográfica </w:t>
      </w:r>
      <w:r w:rsidR="00F21672" w:rsidRPr="000E7441">
        <w:rPr>
          <w:rFonts w:ascii="Century Gothic" w:hAnsi="Century Gothic"/>
          <w:sz w:val="19"/>
          <w:szCs w:val="19"/>
        </w:rPr>
        <w:t>(NTPPIEG)</w:t>
      </w:r>
      <w:r w:rsidR="00F21672" w:rsidRPr="000E7441">
        <w:rPr>
          <w:vertAlign w:val="superscript"/>
        </w:rPr>
        <w:footnoteReference w:id="1"/>
      </w:r>
      <w:r w:rsidR="00F21672" w:rsidRPr="000E7441">
        <w:rPr>
          <w:rFonts w:ascii="Century Gothic" w:hAnsi="Century Gothic"/>
          <w:sz w:val="19"/>
          <w:szCs w:val="19"/>
        </w:rPr>
        <w:t xml:space="preserve"> </w:t>
      </w:r>
      <w:r w:rsidRPr="000E7441">
        <w:rPr>
          <w:rFonts w:ascii="Century Gothic" w:hAnsi="Century Gothic"/>
          <w:sz w:val="19"/>
          <w:szCs w:val="19"/>
        </w:rPr>
        <w:t xml:space="preserve">para el </w:t>
      </w:r>
      <w:r w:rsidR="00361A02" w:rsidRPr="000E7441">
        <w:rPr>
          <w:rFonts w:ascii="Century Gothic" w:hAnsi="Century Gothic"/>
          <w:sz w:val="19"/>
          <w:szCs w:val="19"/>
        </w:rPr>
        <w:t>Instituto Nacional de Estadística y Geografía</w:t>
      </w:r>
      <w:r w:rsidRPr="000E7441">
        <w:rPr>
          <w:rFonts w:ascii="Century Gothic" w:hAnsi="Century Gothic"/>
          <w:sz w:val="19"/>
          <w:szCs w:val="19"/>
        </w:rPr>
        <w:t xml:space="preserve">, la cual tiene por objeto regular el proceso de producción de información estadística y geográfica que lleva a cabo el </w:t>
      </w:r>
      <w:r w:rsidR="00361A02" w:rsidRPr="000E7441">
        <w:rPr>
          <w:rFonts w:ascii="Century Gothic" w:hAnsi="Century Gothic"/>
          <w:sz w:val="19"/>
          <w:szCs w:val="19"/>
        </w:rPr>
        <w:t>INEGI</w:t>
      </w:r>
      <w:r w:rsidRPr="000E7441">
        <w:rPr>
          <w:rFonts w:ascii="Century Gothic" w:hAnsi="Century Gothic"/>
          <w:sz w:val="19"/>
          <w:szCs w:val="19"/>
        </w:rPr>
        <w:t>. Esta Norma se basa en el Modelo Genérico del Proceso Estadístico</w:t>
      </w:r>
      <w:r w:rsidR="008D3343" w:rsidRPr="000E7441">
        <w:rPr>
          <w:rFonts w:ascii="Century Gothic" w:hAnsi="Century Gothic"/>
          <w:sz w:val="19"/>
          <w:szCs w:val="19"/>
        </w:rPr>
        <w:t xml:space="preserve"> </w:t>
      </w:r>
      <w:r w:rsidRPr="000E7441">
        <w:rPr>
          <w:rFonts w:ascii="Century Gothic" w:hAnsi="Century Gothic"/>
          <w:sz w:val="19"/>
          <w:szCs w:val="19"/>
        </w:rPr>
        <w:t>(</w:t>
      </w:r>
      <w:r w:rsidR="006739D5" w:rsidRPr="000E7441">
        <w:rPr>
          <w:rFonts w:ascii="Century Gothic" w:hAnsi="Century Gothic"/>
          <w:sz w:val="19"/>
          <w:szCs w:val="19"/>
        </w:rPr>
        <w:t>GSBPM por sus siglas en inglés</w:t>
      </w:r>
      <w:r w:rsidRPr="000E7441">
        <w:rPr>
          <w:rFonts w:ascii="Century Gothic" w:hAnsi="Century Gothic"/>
          <w:sz w:val="19"/>
          <w:szCs w:val="19"/>
        </w:rPr>
        <w:t xml:space="preserve">), propuesto por la </w:t>
      </w:r>
      <w:r w:rsidR="006739D5" w:rsidRPr="000E7441">
        <w:rPr>
          <w:rFonts w:ascii="Century Gothic" w:hAnsi="Century Gothic"/>
          <w:sz w:val="19"/>
          <w:szCs w:val="19"/>
        </w:rPr>
        <w:t>Comisión Económica de las Naciones Unidas para Europa (</w:t>
      </w:r>
      <w:r w:rsidRPr="000E7441">
        <w:rPr>
          <w:rFonts w:ascii="Century Gothic" w:hAnsi="Century Gothic"/>
          <w:sz w:val="19"/>
          <w:szCs w:val="19"/>
        </w:rPr>
        <w:t>UNECE</w:t>
      </w:r>
      <w:r w:rsidR="006739D5" w:rsidRPr="000E7441">
        <w:rPr>
          <w:rFonts w:ascii="Century Gothic" w:hAnsi="Century Gothic"/>
          <w:sz w:val="19"/>
          <w:szCs w:val="19"/>
        </w:rPr>
        <w:t xml:space="preserve"> por sus siglas en inglés)</w:t>
      </w:r>
      <w:r w:rsidRPr="000E7441">
        <w:rPr>
          <w:rFonts w:ascii="Century Gothic" w:hAnsi="Century Gothic"/>
          <w:sz w:val="19"/>
          <w:szCs w:val="19"/>
        </w:rPr>
        <w:t>, el cual provee un marco estándar y una terminología armonizada para ayudar a las organizaciones</w:t>
      </w:r>
      <w:r w:rsidR="003F6A3B" w:rsidRPr="000E7441">
        <w:rPr>
          <w:rFonts w:ascii="Century Gothic" w:hAnsi="Century Gothic"/>
          <w:sz w:val="19"/>
          <w:szCs w:val="19"/>
        </w:rPr>
        <w:t xml:space="preserve"> </w:t>
      </w:r>
      <w:r w:rsidR="003C77E1" w:rsidRPr="000E7441">
        <w:rPr>
          <w:rFonts w:ascii="Century Gothic" w:hAnsi="Century Gothic"/>
          <w:sz w:val="19"/>
          <w:szCs w:val="19"/>
        </w:rPr>
        <w:t xml:space="preserve">Nacionales de Estadística </w:t>
      </w:r>
      <w:r w:rsidRPr="000E7441">
        <w:rPr>
          <w:rFonts w:ascii="Century Gothic" w:hAnsi="Century Gothic"/>
          <w:sz w:val="19"/>
          <w:szCs w:val="19"/>
        </w:rPr>
        <w:t>a modernizar los procesos de producción estadística.</w:t>
      </w:r>
      <w:r w:rsidR="00431306" w:rsidRPr="000E7441">
        <w:rPr>
          <w:rFonts w:ascii="Century Gothic" w:hAnsi="Century Gothic"/>
          <w:sz w:val="19"/>
          <w:szCs w:val="19"/>
        </w:rPr>
        <w:t xml:space="preserve"> </w:t>
      </w:r>
    </w:p>
    <w:p w14:paraId="2DE94157" w14:textId="77777777" w:rsidR="005E6A23" w:rsidRPr="000E7441" w:rsidRDefault="00431306" w:rsidP="002A6445">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La determinación de la normatividad técnica para la producción de información constituye una estrategia esencial para regular la operación de procesos estadísticos y geográficos, estandarizar los procesos y homologar los conceptos</w:t>
      </w:r>
      <w:r w:rsidR="00303EFD" w:rsidRPr="000E7441">
        <w:rPr>
          <w:rFonts w:ascii="Century Gothic" w:hAnsi="Century Gothic"/>
          <w:sz w:val="19"/>
          <w:szCs w:val="19"/>
        </w:rPr>
        <w:t>,</w:t>
      </w:r>
      <w:r w:rsidRPr="000E7441">
        <w:rPr>
          <w:rFonts w:ascii="Century Gothic" w:hAnsi="Century Gothic"/>
          <w:sz w:val="19"/>
          <w:szCs w:val="19"/>
        </w:rPr>
        <w:t xml:space="preserve"> lo cual permite avanzar en el mejoramiento de la calidad de los datos y la eficiencia de los servicios que presta el INEGI. </w:t>
      </w:r>
    </w:p>
    <w:p w14:paraId="4F93BC02" w14:textId="620BDBB1" w:rsidR="001F7AE1" w:rsidRPr="000E7441" w:rsidRDefault="009A4DA2" w:rsidP="002A6445">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La </w:t>
      </w:r>
      <w:r w:rsidR="00CB1E6C" w:rsidRPr="000E7441">
        <w:rPr>
          <w:rFonts w:ascii="Century Gothic" w:hAnsi="Century Gothic"/>
          <w:sz w:val="19"/>
          <w:szCs w:val="19"/>
        </w:rPr>
        <w:t>NTPPIEG</w:t>
      </w:r>
      <w:r w:rsidRPr="000E7441">
        <w:rPr>
          <w:rFonts w:ascii="Century Gothic" w:hAnsi="Century Gothic"/>
          <w:sz w:val="19"/>
          <w:szCs w:val="19"/>
        </w:rPr>
        <w:t xml:space="preserve"> describe y define </w:t>
      </w:r>
      <w:r w:rsidR="00CC7078" w:rsidRPr="000E7441">
        <w:rPr>
          <w:rFonts w:ascii="Century Gothic" w:hAnsi="Century Gothic"/>
          <w:sz w:val="19"/>
          <w:szCs w:val="19"/>
        </w:rPr>
        <w:t>ocho</w:t>
      </w:r>
      <w:r w:rsidRPr="000E7441">
        <w:rPr>
          <w:rFonts w:ascii="Century Gothic" w:hAnsi="Century Gothic"/>
          <w:sz w:val="19"/>
          <w:szCs w:val="19"/>
        </w:rPr>
        <w:t xml:space="preserve"> fases </w:t>
      </w:r>
      <w:r w:rsidR="00CD3302" w:rsidRPr="000E7441">
        <w:rPr>
          <w:rFonts w:ascii="Century Gothic" w:hAnsi="Century Gothic"/>
          <w:sz w:val="19"/>
          <w:szCs w:val="19"/>
        </w:rPr>
        <w:t>d</w:t>
      </w:r>
      <w:r w:rsidRPr="000E7441">
        <w:rPr>
          <w:rFonts w:ascii="Century Gothic" w:hAnsi="Century Gothic"/>
          <w:sz w:val="19"/>
          <w:szCs w:val="19"/>
        </w:rPr>
        <w:t>el proceso para producir información</w:t>
      </w:r>
      <w:r w:rsidR="00B00AF0" w:rsidRPr="000E7441">
        <w:rPr>
          <w:rFonts w:ascii="Century Gothic" w:hAnsi="Century Gothic"/>
          <w:sz w:val="19"/>
          <w:szCs w:val="19"/>
        </w:rPr>
        <w:t xml:space="preserve"> estadística y geográfica</w:t>
      </w:r>
      <w:r w:rsidRPr="000E7441">
        <w:rPr>
          <w:rFonts w:ascii="Century Gothic" w:hAnsi="Century Gothic"/>
          <w:sz w:val="19"/>
          <w:szCs w:val="19"/>
        </w:rPr>
        <w:t xml:space="preserve"> como </w:t>
      </w:r>
      <w:r w:rsidR="00D41BFD" w:rsidRPr="000E7441">
        <w:rPr>
          <w:rFonts w:ascii="Century Gothic" w:hAnsi="Century Gothic"/>
          <w:sz w:val="19"/>
          <w:szCs w:val="19"/>
        </w:rPr>
        <w:t xml:space="preserve">se </w:t>
      </w:r>
      <w:r w:rsidRPr="000E7441">
        <w:rPr>
          <w:rFonts w:ascii="Century Gothic" w:hAnsi="Century Gothic"/>
          <w:sz w:val="19"/>
          <w:szCs w:val="19"/>
        </w:rPr>
        <w:t xml:space="preserve">observa en </w:t>
      </w:r>
      <w:r w:rsidR="00087526" w:rsidRPr="000E7441">
        <w:rPr>
          <w:rFonts w:ascii="Century Gothic" w:hAnsi="Century Gothic"/>
          <w:sz w:val="19"/>
          <w:szCs w:val="19"/>
        </w:rPr>
        <w:t xml:space="preserve">la </w:t>
      </w:r>
      <w:r w:rsidR="00CF0D28" w:rsidRPr="000E7441">
        <w:rPr>
          <w:rFonts w:ascii="Century Gothic" w:hAnsi="Century Gothic"/>
          <w:sz w:val="19"/>
          <w:szCs w:val="19"/>
        </w:rPr>
        <w:t>figura</w:t>
      </w:r>
      <w:r w:rsidR="00E723D3" w:rsidRPr="000E7441">
        <w:rPr>
          <w:rFonts w:ascii="Century Gothic" w:hAnsi="Century Gothic"/>
          <w:sz w:val="19"/>
          <w:szCs w:val="19"/>
        </w:rPr>
        <w:t xml:space="preserve"> </w:t>
      </w:r>
      <w:r w:rsidR="006979BB" w:rsidRPr="000E7441">
        <w:rPr>
          <w:rFonts w:ascii="Century Gothic" w:hAnsi="Century Gothic"/>
          <w:sz w:val="19"/>
          <w:szCs w:val="19"/>
        </w:rPr>
        <w:t>A</w:t>
      </w:r>
      <w:r w:rsidR="006739D5" w:rsidRPr="000E7441">
        <w:rPr>
          <w:rFonts w:ascii="Century Gothic" w:hAnsi="Century Gothic"/>
          <w:sz w:val="19"/>
          <w:szCs w:val="19"/>
        </w:rPr>
        <w:t>.</w:t>
      </w:r>
      <w:r w:rsidR="004C0DB6" w:rsidRPr="000E7441">
        <w:rPr>
          <w:rFonts w:ascii="Century Gothic" w:hAnsi="Century Gothic"/>
          <w:sz w:val="19"/>
          <w:szCs w:val="19"/>
        </w:rPr>
        <w:t>1</w:t>
      </w:r>
      <w:r w:rsidRPr="000E7441">
        <w:rPr>
          <w:rFonts w:ascii="Century Gothic" w:hAnsi="Century Gothic"/>
          <w:sz w:val="19"/>
          <w:szCs w:val="19"/>
        </w:rPr>
        <w:t>.</w:t>
      </w:r>
    </w:p>
    <w:p w14:paraId="67536AA5" w14:textId="78EEA519" w:rsidR="001F7AE1" w:rsidRPr="000E7441" w:rsidRDefault="00DD19C9" w:rsidP="0048727F">
      <w:pPr>
        <w:pStyle w:val="Figuras2"/>
        <w:rPr>
          <w:rStyle w:val="FigurasCar"/>
          <w:b/>
          <w:bCs/>
          <w:szCs w:val="24"/>
        </w:rPr>
      </w:pPr>
      <w:bookmarkStart w:id="7" w:name="_Toc83235027"/>
      <w:bookmarkStart w:id="8" w:name="_Toc86746181"/>
      <w:r w:rsidRPr="000E7441">
        <w:rPr>
          <w:rStyle w:val="FigurasCar"/>
          <w:szCs w:val="24"/>
        </w:rPr>
        <w:t xml:space="preserve">Figura </w:t>
      </w:r>
      <w:r w:rsidR="00CC5C9C" w:rsidRPr="000E7441">
        <w:rPr>
          <w:rStyle w:val="FigurasCar"/>
          <w:szCs w:val="24"/>
        </w:rPr>
        <w:t>A</w:t>
      </w:r>
      <w:r w:rsidRPr="000E7441">
        <w:rPr>
          <w:rStyle w:val="FigurasCar"/>
          <w:szCs w:val="24"/>
        </w:rPr>
        <w:t xml:space="preserve">.1. </w:t>
      </w:r>
      <w:r w:rsidR="004C0DB6" w:rsidRPr="000E7441">
        <w:rPr>
          <w:rStyle w:val="FigurasCar"/>
          <w:szCs w:val="24"/>
        </w:rPr>
        <w:t>Fases de</w:t>
      </w:r>
      <w:r w:rsidR="00DA45AD" w:rsidRPr="000E7441">
        <w:rPr>
          <w:rStyle w:val="FigurasCar"/>
          <w:szCs w:val="24"/>
        </w:rPr>
        <w:t>l proceso de producción</w:t>
      </w:r>
      <w:bookmarkEnd w:id="7"/>
      <w:bookmarkEnd w:id="8"/>
    </w:p>
    <w:p w14:paraId="3B03F753" w14:textId="38E56C51" w:rsidR="001F7AE1" w:rsidRPr="000E7441" w:rsidRDefault="001F7AE1" w:rsidP="001F7AE1"/>
    <w:p w14:paraId="71589764" w14:textId="418CD90A" w:rsidR="001F7AE1" w:rsidRPr="000E7441" w:rsidRDefault="0040426D" w:rsidP="004254C3">
      <w:pPr>
        <w:jc w:val="center"/>
      </w:pPr>
      <w:r w:rsidRPr="000E7441">
        <w:rPr>
          <w:noProof/>
          <w:lang w:eastAsia="es-MX"/>
        </w:rPr>
        <w:drawing>
          <wp:inline distT="0" distB="0" distL="0" distR="0" wp14:anchorId="34A51A06" wp14:editId="5F84F6F8">
            <wp:extent cx="6366104" cy="1885950"/>
            <wp:effectExtent l="0" t="0" r="0" b="0"/>
            <wp:docPr id="470" name="Imagen 47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n 470" descr="Diagram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7592" cy="1889353"/>
                    </a:xfrm>
                    <a:prstGeom prst="rect">
                      <a:avLst/>
                    </a:prstGeom>
                    <a:noFill/>
                    <a:ln>
                      <a:noFill/>
                    </a:ln>
                  </pic:spPr>
                </pic:pic>
              </a:graphicData>
            </a:graphic>
          </wp:inline>
        </w:drawing>
      </w:r>
    </w:p>
    <w:p w14:paraId="30209058" w14:textId="47DBB0B2" w:rsidR="001F7AE1" w:rsidRPr="000E7441" w:rsidRDefault="001F7AE1" w:rsidP="001F7AE1"/>
    <w:p w14:paraId="7ED62009" w14:textId="2D70C19A" w:rsidR="00E12B62" w:rsidRPr="000E7441" w:rsidRDefault="00E12B62" w:rsidP="00E12B62">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En la </w:t>
      </w:r>
      <w:r w:rsidRPr="000E7441">
        <w:rPr>
          <w:rFonts w:ascii="Century Gothic" w:hAnsi="Century Gothic"/>
          <w:b/>
          <w:bCs/>
          <w:sz w:val="19"/>
          <w:szCs w:val="19"/>
        </w:rPr>
        <w:t>Fase de Diseño</w:t>
      </w:r>
      <w:r w:rsidRPr="000E7441">
        <w:t xml:space="preserve"> </w:t>
      </w:r>
      <w:r w:rsidRPr="000E7441">
        <w:rPr>
          <w:rFonts w:ascii="Century Gothic" w:hAnsi="Century Gothic"/>
          <w:sz w:val="19"/>
          <w:szCs w:val="19"/>
        </w:rPr>
        <w:t>se describen las actividades de diseño y desarrollo del Programa de Información, la cual tiene por objeto delinear los productos de información estadística y geográfica</w:t>
      </w:r>
      <w:r w:rsidR="009B3B8E" w:rsidRPr="000E7441">
        <w:rPr>
          <w:rFonts w:ascii="Century Gothic" w:hAnsi="Century Gothic"/>
          <w:sz w:val="19"/>
          <w:szCs w:val="19"/>
        </w:rPr>
        <w:t>. E</w:t>
      </w:r>
      <w:r w:rsidRPr="000E7441">
        <w:rPr>
          <w:rFonts w:ascii="Century Gothic" w:hAnsi="Century Gothic"/>
          <w:sz w:val="19"/>
          <w:szCs w:val="19"/>
        </w:rPr>
        <w:t>s el proceso medular que sustenta conceptualmente al Programa de Información, e interactúa estrechamente con las demás fases. Con respecto a la Documentación de las Necesidades, debe responder a los objetivos del Programa, respetar los techos presupuestales,</w:t>
      </w:r>
      <w:r w:rsidR="00F33829" w:rsidRPr="000E7441">
        <w:rPr>
          <w:rFonts w:ascii="Century Gothic" w:hAnsi="Century Gothic"/>
          <w:sz w:val="19"/>
          <w:szCs w:val="19"/>
        </w:rPr>
        <w:t xml:space="preserve"> y</w:t>
      </w:r>
      <w:r w:rsidRPr="000E7441">
        <w:rPr>
          <w:rFonts w:ascii="Century Gothic" w:hAnsi="Century Gothic"/>
          <w:sz w:val="19"/>
          <w:szCs w:val="19"/>
        </w:rPr>
        <w:t xml:space="preserve"> considerar la cobertura y los dominios de estudio requeridos para satisfacer las necesidades de información</w:t>
      </w:r>
      <w:r w:rsidR="00C531DD" w:rsidRPr="000E7441">
        <w:rPr>
          <w:rFonts w:ascii="Century Gothic" w:hAnsi="Century Gothic"/>
          <w:sz w:val="19"/>
          <w:szCs w:val="19"/>
        </w:rPr>
        <w:t xml:space="preserve"> procedentes de distintas fuentes, internas y externas. </w:t>
      </w:r>
      <w:r w:rsidRPr="000E7441">
        <w:rPr>
          <w:rFonts w:ascii="Century Gothic" w:hAnsi="Century Gothic"/>
          <w:sz w:val="19"/>
          <w:szCs w:val="19"/>
        </w:rPr>
        <w:t xml:space="preserve">Asimismo, el diseño del programa aporta insumos </w:t>
      </w:r>
      <w:r w:rsidR="00F33829" w:rsidRPr="000E7441">
        <w:rPr>
          <w:rFonts w:ascii="Century Gothic" w:hAnsi="Century Gothic"/>
          <w:sz w:val="19"/>
          <w:szCs w:val="19"/>
        </w:rPr>
        <w:t xml:space="preserve">indispensables </w:t>
      </w:r>
      <w:r w:rsidRPr="000E7441">
        <w:rPr>
          <w:rFonts w:ascii="Century Gothic" w:hAnsi="Century Gothic"/>
          <w:sz w:val="19"/>
          <w:szCs w:val="19"/>
        </w:rPr>
        <w:t xml:space="preserve">para las </w:t>
      </w:r>
      <w:r w:rsidR="00BF7776" w:rsidRPr="000E7441">
        <w:rPr>
          <w:rFonts w:ascii="Century Gothic" w:hAnsi="Century Gothic"/>
          <w:sz w:val="19"/>
          <w:szCs w:val="19"/>
        </w:rPr>
        <w:t>F</w:t>
      </w:r>
      <w:r w:rsidRPr="000E7441">
        <w:rPr>
          <w:rFonts w:ascii="Century Gothic" w:hAnsi="Century Gothic"/>
          <w:sz w:val="19"/>
          <w:szCs w:val="19"/>
        </w:rPr>
        <w:t xml:space="preserve">ases de </w:t>
      </w:r>
      <w:r w:rsidR="007941F5" w:rsidRPr="000E7441">
        <w:rPr>
          <w:rFonts w:ascii="Century Gothic" w:hAnsi="Century Gothic"/>
          <w:sz w:val="19"/>
          <w:szCs w:val="19"/>
        </w:rPr>
        <w:t>Construcción,</w:t>
      </w:r>
      <w:r w:rsidR="005017E6" w:rsidRPr="000E7441">
        <w:rPr>
          <w:rFonts w:ascii="Century Gothic" w:hAnsi="Century Gothic"/>
          <w:sz w:val="19"/>
          <w:szCs w:val="19"/>
        </w:rPr>
        <w:t xml:space="preserve"> </w:t>
      </w:r>
      <w:r w:rsidRPr="000E7441">
        <w:rPr>
          <w:rFonts w:ascii="Century Gothic" w:hAnsi="Century Gothic"/>
          <w:sz w:val="19"/>
          <w:szCs w:val="19"/>
        </w:rPr>
        <w:t>Captación, Procesamiento, Análisis de la Producción, Difusión y Evaluación del Proceso.</w:t>
      </w:r>
    </w:p>
    <w:p w14:paraId="77980801" w14:textId="7814E576" w:rsidR="009A4DA2" w:rsidRPr="000E7441" w:rsidRDefault="005E6A23" w:rsidP="002A6445">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A</w:t>
      </w:r>
      <w:r w:rsidR="00E12B62" w:rsidRPr="000E7441">
        <w:rPr>
          <w:rFonts w:ascii="Century Gothic" w:hAnsi="Century Gothic"/>
          <w:sz w:val="19"/>
          <w:szCs w:val="19"/>
        </w:rPr>
        <w:t xml:space="preserve"> nivel internacional </w:t>
      </w:r>
      <w:r w:rsidR="00FC7451" w:rsidRPr="000E7441">
        <w:rPr>
          <w:rFonts w:ascii="Century Gothic" w:hAnsi="Century Gothic"/>
          <w:sz w:val="19"/>
          <w:szCs w:val="19"/>
        </w:rPr>
        <w:t>se ha reconocido que la calidad de la información es un concepto multidimensional relacionado con los atributos del producto de información, los procesos mediante los cuales se llega a ellos, el entorno institucional en el que se produce, así como el sistema de información nacional en el que se desarrolla</w:t>
      </w:r>
      <w:r w:rsidR="00FC7451" w:rsidRPr="000E7441">
        <w:rPr>
          <w:rStyle w:val="Refdenotaalpie"/>
          <w:rFonts w:ascii="Century Gothic" w:hAnsi="Century Gothic"/>
          <w:sz w:val="19"/>
          <w:szCs w:val="19"/>
        </w:rPr>
        <w:footnoteReference w:id="2"/>
      </w:r>
      <w:r w:rsidR="00FC7451" w:rsidRPr="000E7441">
        <w:rPr>
          <w:rFonts w:ascii="Century Gothic" w:hAnsi="Century Gothic"/>
          <w:sz w:val="19"/>
          <w:szCs w:val="19"/>
        </w:rPr>
        <w:t xml:space="preserve">. </w:t>
      </w:r>
      <w:r w:rsidR="009A4DA2" w:rsidRPr="000E7441">
        <w:rPr>
          <w:rFonts w:ascii="Century Gothic" w:hAnsi="Century Gothic"/>
          <w:sz w:val="19"/>
          <w:szCs w:val="19"/>
        </w:rPr>
        <w:t xml:space="preserve">Así, el INEGI ha establecido sus 19 </w:t>
      </w:r>
      <w:r w:rsidR="000D748A" w:rsidRPr="000E7441">
        <w:rPr>
          <w:rFonts w:ascii="Century Gothic" w:hAnsi="Century Gothic"/>
          <w:sz w:val="19"/>
          <w:szCs w:val="19"/>
        </w:rPr>
        <w:t>P</w:t>
      </w:r>
      <w:r w:rsidR="009A4DA2" w:rsidRPr="000E7441">
        <w:rPr>
          <w:rFonts w:ascii="Century Gothic" w:hAnsi="Century Gothic"/>
          <w:sz w:val="19"/>
          <w:szCs w:val="19"/>
        </w:rPr>
        <w:t xml:space="preserve">rincipios de </w:t>
      </w:r>
      <w:r w:rsidR="000D748A" w:rsidRPr="000E7441">
        <w:rPr>
          <w:rFonts w:ascii="Century Gothic" w:hAnsi="Century Gothic"/>
          <w:sz w:val="19"/>
          <w:szCs w:val="19"/>
        </w:rPr>
        <w:t>C</w:t>
      </w:r>
      <w:r w:rsidR="009A4DA2" w:rsidRPr="000E7441">
        <w:rPr>
          <w:rFonts w:ascii="Century Gothic" w:hAnsi="Century Gothic"/>
          <w:sz w:val="19"/>
          <w:szCs w:val="19"/>
        </w:rPr>
        <w:t>alidad</w:t>
      </w:r>
      <w:r w:rsidR="00C30DB5" w:rsidRPr="000E7441">
        <w:rPr>
          <w:rStyle w:val="Refdenotaalpie"/>
          <w:rFonts w:ascii="Century Gothic" w:hAnsi="Century Gothic"/>
          <w:sz w:val="19"/>
          <w:szCs w:val="19"/>
        </w:rPr>
        <w:footnoteReference w:id="3"/>
      </w:r>
      <w:r w:rsidR="009A4DA2" w:rsidRPr="000E7441">
        <w:rPr>
          <w:rFonts w:ascii="Century Gothic" w:hAnsi="Century Gothic"/>
          <w:sz w:val="19"/>
          <w:szCs w:val="19"/>
        </w:rPr>
        <w:t xml:space="preserve"> basados en las mejores prácticas internacionales</w:t>
      </w:r>
      <w:r w:rsidR="00CB1E6C" w:rsidRPr="000E7441">
        <w:rPr>
          <w:rFonts w:ascii="Century Gothic" w:hAnsi="Century Gothic"/>
          <w:sz w:val="19"/>
          <w:szCs w:val="19"/>
        </w:rPr>
        <w:t xml:space="preserve"> como se muestra en </w:t>
      </w:r>
      <w:r w:rsidR="00087526" w:rsidRPr="000E7441">
        <w:rPr>
          <w:rFonts w:ascii="Century Gothic" w:hAnsi="Century Gothic"/>
          <w:sz w:val="19"/>
          <w:szCs w:val="19"/>
        </w:rPr>
        <w:t xml:space="preserve">la </w:t>
      </w:r>
      <w:r w:rsidR="00CF0D28" w:rsidRPr="000E7441">
        <w:rPr>
          <w:rFonts w:ascii="Century Gothic" w:hAnsi="Century Gothic"/>
          <w:sz w:val="19"/>
          <w:szCs w:val="19"/>
        </w:rPr>
        <w:t>figura</w:t>
      </w:r>
      <w:r w:rsidR="00CB1E6C" w:rsidRPr="000E7441">
        <w:rPr>
          <w:rFonts w:ascii="Century Gothic" w:hAnsi="Century Gothic"/>
          <w:sz w:val="19"/>
          <w:szCs w:val="19"/>
        </w:rPr>
        <w:t xml:space="preserve"> </w:t>
      </w:r>
      <w:r w:rsidR="006979BB" w:rsidRPr="000E7441">
        <w:rPr>
          <w:rFonts w:ascii="Century Gothic" w:hAnsi="Century Gothic"/>
          <w:sz w:val="19"/>
          <w:szCs w:val="19"/>
        </w:rPr>
        <w:t>A</w:t>
      </w:r>
      <w:r w:rsidR="004C0DB6" w:rsidRPr="000E7441">
        <w:rPr>
          <w:rFonts w:ascii="Century Gothic" w:hAnsi="Century Gothic"/>
          <w:sz w:val="19"/>
          <w:szCs w:val="19"/>
        </w:rPr>
        <w:t>.2</w:t>
      </w:r>
      <w:r w:rsidR="009A4DA2" w:rsidRPr="000E7441">
        <w:rPr>
          <w:rFonts w:ascii="Century Gothic" w:hAnsi="Century Gothic"/>
          <w:sz w:val="19"/>
          <w:szCs w:val="19"/>
        </w:rPr>
        <w:t>.</w:t>
      </w:r>
      <w:r w:rsidRPr="000E7441">
        <w:rPr>
          <w:rFonts w:ascii="Century Gothic" w:hAnsi="Century Gothic"/>
          <w:sz w:val="19"/>
          <w:szCs w:val="19"/>
        </w:rPr>
        <w:t xml:space="preserve"> y el diseño de los Programas de Información deben tenerlos en cuenta.</w:t>
      </w:r>
      <w:r w:rsidR="009A4DA2" w:rsidRPr="000E7441">
        <w:rPr>
          <w:rFonts w:ascii="Century Gothic" w:hAnsi="Century Gothic"/>
          <w:sz w:val="19"/>
          <w:szCs w:val="19"/>
        </w:rPr>
        <w:t xml:space="preserve"> </w:t>
      </w:r>
    </w:p>
    <w:p w14:paraId="1E780F9E" w14:textId="77777777" w:rsidR="006979BB" w:rsidRPr="000E7441" w:rsidRDefault="006979BB" w:rsidP="002A6445">
      <w:pPr>
        <w:widowControl/>
        <w:spacing w:before="120" w:after="120" w:line="259" w:lineRule="auto"/>
        <w:jc w:val="both"/>
        <w:rPr>
          <w:rFonts w:ascii="Century Gothic" w:hAnsi="Century Gothic"/>
          <w:sz w:val="19"/>
          <w:szCs w:val="19"/>
        </w:rPr>
      </w:pPr>
    </w:p>
    <w:p w14:paraId="52400979" w14:textId="77777777" w:rsidR="003C7718" w:rsidRPr="000E7441" w:rsidRDefault="003C7718" w:rsidP="0048727F">
      <w:pPr>
        <w:pStyle w:val="Figuras2"/>
      </w:pPr>
      <w:bookmarkStart w:id="9" w:name="_Toc83235028"/>
    </w:p>
    <w:p w14:paraId="7DB85360" w14:textId="77777777" w:rsidR="00CA76F2" w:rsidRPr="000E7441" w:rsidRDefault="009B1D3B" w:rsidP="0048727F">
      <w:pPr>
        <w:pStyle w:val="Figuras2"/>
      </w:pPr>
      <w:bookmarkStart w:id="10" w:name="_Toc86746182"/>
      <w:r w:rsidRPr="000E7441">
        <w:t xml:space="preserve">Figura </w:t>
      </w:r>
      <w:r w:rsidR="00CC5C9C" w:rsidRPr="000E7441">
        <w:t>A</w:t>
      </w:r>
      <w:r w:rsidRPr="000E7441">
        <w:t xml:space="preserve">.2. </w:t>
      </w:r>
      <w:r w:rsidR="00CA76F2" w:rsidRPr="000E7441">
        <w:t xml:space="preserve">Principios de </w:t>
      </w:r>
      <w:r w:rsidR="00861B7D" w:rsidRPr="000E7441">
        <w:t>C</w:t>
      </w:r>
      <w:r w:rsidR="00CA76F2" w:rsidRPr="000E7441">
        <w:t>alidad</w:t>
      </w:r>
      <w:bookmarkEnd w:id="9"/>
      <w:bookmarkEnd w:id="10"/>
    </w:p>
    <w:p w14:paraId="236383B6" w14:textId="039DF062" w:rsidR="00CD5C54" w:rsidRPr="000E7441" w:rsidRDefault="00DE4256" w:rsidP="00BD5790">
      <w:pPr>
        <w:widowControl/>
        <w:spacing w:before="120" w:after="120" w:line="259" w:lineRule="auto"/>
        <w:jc w:val="center"/>
        <w:rPr>
          <w:rFonts w:ascii="Century Gothic" w:hAnsi="Century Gothic"/>
          <w:sz w:val="19"/>
          <w:szCs w:val="19"/>
        </w:rPr>
      </w:pPr>
      <w:r w:rsidRPr="000E7441">
        <w:rPr>
          <w:rFonts w:ascii="Century Gothic" w:hAnsi="Century Gothic"/>
          <w:noProof/>
          <w:sz w:val="19"/>
          <w:szCs w:val="19"/>
          <w:lang w:eastAsia="es-MX"/>
        </w:rPr>
        <mc:AlternateContent>
          <mc:Choice Requires="wpi">
            <w:drawing>
              <wp:anchor distT="0" distB="0" distL="114300" distR="114300" simplePos="0" relativeHeight="252247552" behindDoc="0" locked="0" layoutInCell="1" allowOverlap="1" wp14:anchorId="4D52158E" wp14:editId="6111B47D">
                <wp:simplePos x="0" y="0"/>
                <wp:positionH relativeFrom="column">
                  <wp:posOffset>7022753</wp:posOffset>
                </wp:positionH>
                <wp:positionV relativeFrom="paragraph">
                  <wp:posOffset>1873882</wp:posOffset>
                </wp:positionV>
                <wp:extent cx="2880" cy="3600"/>
                <wp:effectExtent l="57150" t="57150" r="54610" b="53975"/>
                <wp:wrapNone/>
                <wp:docPr id="234" name="Entrada de lápiz 234"/>
                <wp:cNvGraphicFramePr/>
                <a:graphic xmlns:a="http://schemas.openxmlformats.org/drawingml/2006/main">
                  <a:graphicData uri="http://schemas.microsoft.com/office/word/2010/wordprocessingInk">
                    <w14:contentPart bwMode="auto" r:id="rId30">
                      <w14:nvContentPartPr>
                        <w14:cNvContentPartPr/>
                      </w14:nvContentPartPr>
                      <w14:xfrm>
                        <a:off x="0" y="0"/>
                        <a:ext cx="2880" cy="3600"/>
                      </w14:xfrm>
                    </w14:contentPart>
                  </a:graphicData>
                </a:graphic>
              </wp:anchor>
            </w:drawing>
          </mc:Choice>
          <mc:Fallback>
            <w:pict>
              <v:shape w14:anchorId="208CB096" id="Entrada de lápiz 234" o:spid="_x0000_s1026" type="#_x0000_t75" style="position:absolute;margin-left:552.25pt;margin-top:146.85pt;width:1.65pt;height:1.7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">
                <v:imagedata r:id="rId31" o:title=""/>
              </v:shape>
            </w:pict>
          </mc:Fallback>
        </mc:AlternateContent>
      </w:r>
      <w:r w:rsidR="003131BE" w:rsidRPr="000E7441">
        <w:rPr>
          <w:rFonts w:ascii="Century Gothic" w:hAnsi="Century Gothic"/>
          <w:noProof/>
          <w:sz w:val="19"/>
          <w:szCs w:val="19"/>
          <w:lang w:eastAsia="es-MX"/>
        </w:rPr>
        <w:drawing>
          <wp:inline distT="0" distB="0" distL="0" distR="0" wp14:anchorId="7F45F952" wp14:editId="1469980B">
            <wp:extent cx="5064263" cy="2863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7097" cy="2865453"/>
                    </a:xfrm>
                    <a:prstGeom prst="rect">
                      <a:avLst/>
                    </a:prstGeom>
                    <a:noFill/>
                  </pic:spPr>
                </pic:pic>
              </a:graphicData>
            </a:graphic>
          </wp:inline>
        </w:drawing>
      </w:r>
      <w:r w:rsidR="0040426D" w:rsidRPr="000E7441">
        <w:t xml:space="preserve"> </w:t>
      </w:r>
    </w:p>
    <w:p w14:paraId="7E11048E" w14:textId="77777777" w:rsidR="0040426D" w:rsidRPr="000E7441" w:rsidRDefault="0040426D" w:rsidP="002A6445">
      <w:pPr>
        <w:widowControl/>
        <w:spacing w:before="120" w:after="120" w:line="259" w:lineRule="auto"/>
        <w:jc w:val="both"/>
        <w:rPr>
          <w:rFonts w:ascii="Century Gothic" w:hAnsi="Century Gothic"/>
          <w:sz w:val="19"/>
          <w:szCs w:val="19"/>
        </w:rPr>
      </w:pPr>
    </w:p>
    <w:p w14:paraId="091340EC" w14:textId="6AB1BBA3" w:rsidR="00C13589" w:rsidRPr="000E7441" w:rsidRDefault="009A4DA2" w:rsidP="002A6445">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En </w:t>
      </w:r>
      <w:r w:rsidR="00CF0D28" w:rsidRPr="000E7441">
        <w:rPr>
          <w:rFonts w:ascii="Century Gothic" w:hAnsi="Century Gothic"/>
          <w:sz w:val="19"/>
          <w:szCs w:val="19"/>
        </w:rPr>
        <w:t xml:space="preserve">la figura </w:t>
      </w:r>
      <w:r w:rsidR="001E374C" w:rsidRPr="000E7441">
        <w:rPr>
          <w:rFonts w:ascii="Century Gothic" w:hAnsi="Century Gothic"/>
          <w:sz w:val="19"/>
          <w:szCs w:val="19"/>
        </w:rPr>
        <w:t>A</w:t>
      </w:r>
      <w:r w:rsidR="00CE47FF" w:rsidRPr="000E7441">
        <w:rPr>
          <w:rFonts w:ascii="Century Gothic" w:hAnsi="Century Gothic"/>
          <w:color w:val="000000" w:themeColor="text1"/>
          <w:sz w:val="19"/>
          <w:szCs w:val="19"/>
        </w:rPr>
        <w:t>.</w:t>
      </w:r>
      <w:r w:rsidR="009B52F2" w:rsidRPr="000E7441">
        <w:rPr>
          <w:rFonts w:ascii="Century Gothic" w:hAnsi="Century Gothic"/>
          <w:color w:val="000000" w:themeColor="text1"/>
          <w:sz w:val="19"/>
          <w:szCs w:val="19"/>
        </w:rPr>
        <w:t>3</w:t>
      </w:r>
      <w:r w:rsidR="00BE7626" w:rsidRPr="000E7441">
        <w:rPr>
          <w:rFonts w:ascii="Century Gothic" w:hAnsi="Century Gothic"/>
          <w:color w:val="000000" w:themeColor="text1"/>
          <w:sz w:val="19"/>
          <w:szCs w:val="19"/>
        </w:rPr>
        <w:t xml:space="preserve"> </w:t>
      </w:r>
      <w:r w:rsidRPr="000E7441">
        <w:rPr>
          <w:rFonts w:ascii="Century Gothic" w:hAnsi="Century Gothic"/>
          <w:sz w:val="19"/>
          <w:szCs w:val="19"/>
        </w:rPr>
        <w:t xml:space="preserve">se presenta la interacción entre las </w:t>
      </w:r>
      <w:r w:rsidR="000D748A" w:rsidRPr="000E7441">
        <w:rPr>
          <w:rFonts w:ascii="Century Gothic" w:hAnsi="Century Gothic"/>
          <w:sz w:val="19"/>
          <w:szCs w:val="19"/>
        </w:rPr>
        <w:t>F</w:t>
      </w:r>
      <w:r w:rsidRPr="000E7441">
        <w:rPr>
          <w:rFonts w:ascii="Century Gothic" w:hAnsi="Century Gothic"/>
          <w:sz w:val="19"/>
          <w:szCs w:val="19"/>
        </w:rPr>
        <w:t>ases de</w:t>
      </w:r>
      <w:r w:rsidR="008050AF" w:rsidRPr="000E7441">
        <w:rPr>
          <w:rFonts w:ascii="Century Gothic" w:hAnsi="Century Gothic"/>
          <w:sz w:val="19"/>
          <w:szCs w:val="19"/>
        </w:rPr>
        <w:t xml:space="preserve"> </w:t>
      </w:r>
      <w:r w:rsidRPr="000E7441">
        <w:rPr>
          <w:rFonts w:ascii="Century Gothic" w:hAnsi="Century Gothic"/>
          <w:sz w:val="19"/>
          <w:szCs w:val="19"/>
        </w:rPr>
        <w:t>l</w:t>
      </w:r>
      <w:r w:rsidR="008050AF" w:rsidRPr="000E7441">
        <w:rPr>
          <w:rFonts w:ascii="Century Gothic" w:hAnsi="Century Gothic"/>
          <w:sz w:val="19"/>
          <w:szCs w:val="19"/>
        </w:rPr>
        <w:t>a</w:t>
      </w:r>
      <w:r w:rsidRPr="000E7441">
        <w:rPr>
          <w:rFonts w:ascii="Century Gothic" w:hAnsi="Century Gothic"/>
          <w:sz w:val="19"/>
          <w:szCs w:val="19"/>
        </w:rPr>
        <w:t xml:space="preserve"> </w:t>
      </w:r>
      <w:bookmarkStart w:id="11" w:name="_Hlk85696745"/>
      <w:r w:rsidR="008050AF" w:rsidRPr="000E7441">
        <w:rPr>
          <w:rFonts w:ascii="Century Gothic" w:hAnsi="Century Gothic"/>
          <w:sz w:val="19"/>
          <w:szCs w:val="19"/>
        </w:rPr>
        <w:t>NTP</w:t>
      </w:r>
      <w:r w:rsidR="00951136" w:rsidRPr="000E7441">
        <w:rPr>
          <w:rFonts w:ascii="Century Gothic" w:hAnsi="Century Gothic"/>
          <w:sz w:val="19"/>
          <w:szCs w:val="19"/>
        </w:rPr>
        <w:t>PIEG</w:t>
      </w:r>
      <w:bookmarkEnd w:id="11"/>
      <w:r w:rsidRPr="000E7441">
        <w:rPr>
          <w:rFonts w:ascii="Century Gothic" w:hAnsi="Century Gothic"/>
          <w:sz w:val="19"/>
          <w:szCs w:val="19"/>
        </w:rPr>
        <w:t xml:space="preserve"> y los </w:t>
      </w:r>
      <w:r w:rsidR="000D748A" w:rsidRPr="000E7441">
        <w:rPr>
          <w:rFonts w:ascii="Century Gothic" w:hAnsi="Century Gothic"/>
          <w:sz w:val="19"/>
          <w:szCs w:val="19"/>
        </w:rPr>
        <w:t>P</w:t>
      </w:r>
      <w:r w:rsidRPr="000E7441">
        <w:rPr>
          <w:rFonts w:ascii="Century Gothic" w:hAnsi="Century Gothic"/>
          <w:sz w:val="19"/>
          <w:szCs w:val="19"/>
        </w:rPr>
        <w:t xml:space="preserve">rincipios de </w:t>
      </w:r>
      <w:r w:rsidR="000D748A" w:rsidRPr="000E7441">
        <w:rPr>
          <w:rFonts w:ascii="Century Gothic" w:hAnsi="Century Gothic"/>
          <w:sz w:val="19"/>
          <w:szCs w:val="19"/>
        </w:rPr>
        <w:t>C</w:t>
      </w:r>
      <w:r w:rsidRPr="000E7441">
        <w:rPr>
          <w:rFonts w:ascii="Century Gothic" w:hAnsi="Century Gothic"/>
          <w:sz w:val="19"/>
          <w:szCs w:val="19"/>
        </w:rPr>
        <w:t>alidad</w:t>
      </w:r>
      <w:r w:rsidR="00F939A7" w:rsidRPr="000E7441">
        <w:rPr>
          <w:rFonts w:ascii="Century Gothic" w:hAnsi="Century Gothic"/>
          <w:sz w:val="19"/>
          <w:szCs w:val="19"/>
        </w:rPr>
        <w:t>.</w:t>
      </w:r>
      <w:r w:rsidRPr="000E7441">
        <w:rPr>
          <w:rFonts w:ascii="Century Gothic" w:hAnsi="Century Gothic"/>
          <w:sz w:val="19"/>
          <w:szCs w:val="19"/>
        </w:rPr>
        <w:t xml:space="preserve"> </w:t>
      </w:r>
      <w:r w:rsidR="00F939A7" w:rsidRPr="000E7441">
        <w:rPr>
          <w:rFonts w:ascii="Century Gothic" w:hAnsi="Century Gothic"/>
          <w:sz w:val="19"/>
          <w:szCs w:val="19"/>
        </w:rPr>
        <w:t>C</w:t>
      </w:r>
      <w:r w:rsidRPr="000E7441">
        <w:rPr>
          <w:rFonts w:ascii="Century Gothic" w:hAnsi="Century Gothic"/>
          <w:sz w:val="19"/>
          <w:szCs w:val="19"/>
        </w:rPr>
        <w:t xml:space="preserve">omo </w:t>
      </w:r>
      <w:r w:rsidR="002B06A0" w:rsidRPr="000E7441">
        <w:rPr>
          <w:rFonts w:ascii="Century Gothic" w:hAnsi="Century Gothic"/>
          <w:sz w:val="19"/>
          <w:szCs w:val="19"/>
        </w:rPr>
        <w:t xml:space="preserve">se </w:t>
      </w:r>
      <w:r w:rsidRPr="000E7441">
        <w:rPr>
          <w:rFonts w:ascii="Century Gothic" w:hAnsi="Century Gothic"/>
          <w:sz w:val="19"/>
          <w:szCs w:val="19"/>
        </w:rPr>
        <w:t xml:space="preserve">observa, la </w:t>
      </w:r>
      <w:r w:rsidR="00147088" w:rsidRPr="000E7441">
        <w:rPr>
          <w:rFonts w:ascii="Century Gothic" w:hAnsi="Century Gothic"/>
          <w:sz w:val="19"/>
          <w:szCs w:val="19"/>
        </w:rPr>
        <w:t>F</w:t>
      </w:r>
      <w:r w:rsidRPr="000E7441">
        <w:rPr>
          <w:rFonts w:ascii="Century Gothic" w:hAnsi="Century Gothic"/>
          <w:sz w:val="19"/>
          <w:szCs w:val="19"/>
        </w:rPr>
        <w:t xml:space="preserve">ase de </w:t>
      </w:r>
      <w:r w:rsidR="00147088" w:rsidRPr="000E7441">
        <w:rPr>
          <w:rFonts w:ascii="Century Gothic" w:hAnsi="Century Gothic"/>
          <w:sz w:val="19"/>
          <w:szCs w:val="19"/>
        </w:rPr>
        <w:t>D</w:t>
      </w:r>
      <w:r w:rsidRPr="000E7441">
        <w:rPr>
          <w:rFonts w:ascii="Century Gothic" w:hAnsi="Century Gothic"/>
          <w:sz w:val="19"/>
          <w:szCs w:val="19"/>
        </w:rPr>
        <w:t xml:space="preserve">iseño es la que está relacionada </w:t>
      </w:r>
      <w:r w:rsidR="00C13589" w:rsidRPr="000E7441">
        <w:rPr>
          <w:rFonts w:ascii="Century Gothic" w:hAnsi="Century Gothic"/>
          <w:sz w:val="19"/>
          <w:szCs w:val="19"/>
        </w:rPr>
        <w:t>con la mayoría de los</w:t>
      </w:r>
      <w:r w:rsidRPr="000E7441">
        <w:rPr>
          <w:rFonts w:ascii="Century Gothic" w:hAnsi="Century Gothic"/>
          <w:sz w:val="19"/>
          <w:szCs w:val="19"/>
        </w:rPr>
        <w:t xml:space="preserve"> </w:t>
      </w:r>
      <w:r w:rsidR="000D748A" w:rsidRPr="000E7441">
        <w:rPr>
          <w:rFonts w:ascii="Century Gothic" w:hAnsi="Century Gothic"/>
          <w:sz w:val="19"/>
          <w:szCs w:val="19"/>
        </w:rPr>
        <w:t>P</w:t>
      </w:r>
      <w:r w:rsidRPr="000E7441">
        <w:rPr>
          <w:rFonts w:ascii="Century Gothic" w:hAnsi="Century Gothic"/>
          <w:sz w:val="19"/>
          <w:szCs w:val="19"/>
        </w:rPr>
        <w:t xml:space="preserve">rincipios de </w:t>
      </w:r>
      <w:r w:rsidR="000D748A" w:rsidRPr="000E7441">
        <w:rPr>
          <w:rFonts w:ascii="Century Gothic" w:hAnsi="Century Gothic"/>
          <w:sz w:val="19"/>
          <w:szCs w:val="19"/>
        </w:rPr>
        <w:t>C</w:t>
      </w:r>
      <w:r w:rsidRPr="000E7441">
        <w:rPr>
          <w:rFonts w:ascii="Century Gothic" w:hAnsi="Century Gothic"/>
          <w:sz w:val="19"/>
          <w:szCs w:val="19"/>
        </w:rPr>
        <w:t>alidad</w:t>
      </w:r>
      <w:r w:rsidR="00F33829" w:rsidRPr="000E7441">
        <w:rPr>
          <w:rFonts w:ascii="Century Gothic" w:hAnsi="Century Gothic"/>
          <w:sz w:val="19"/>
          <w:szCs w:val="19"/>
        </w:rPr>
        <w:t>:</w:t>
      </w:r>
      <w:r w:rsidRPr="000E7441">
        <w:rPr>
          <w:rFonts w:ascii="Century Gothic" w:hAnsi="Century Gothic"/>
          <w:sz w:val="19"/>
          <w:szCs w:val="19"/>
        </w:rPr>
        <w:t xml:space="preserve"> </w:t>
      </w:r>
      <w:r w:rsidR="00126B1F" w:rsidRPr="000E7441">
        <w:rPr>
          <w:rFonts w:ascii="Century Gothic" w:hAnsi="Century Gothic"/>
          <w:sz w:val="19"/>
          <w:szCs w:val="19"/>
        </w:rPr>
        <w:t>Veracidad</w:t>
      </w:r>
      <w:r w:rsidR="00BF7776" w:rsidRPr="000E7441">
        <w:rPr>
          <w:rFonts w:ascii="Century Gothic" w:hAnsi="Century Gothic"/>
          <w:sz w:val="19"/>
          <w:szCs w:val="19"/>
        </w:rPr>
        <w:t xml:space="preserve"> </w:t>
      </w:r>
      <w:r w:rsidR="00F33829" w:rsidRPr="000E7441">
        <w:rPr>
          <w:rFonts w:ascii="Century Gothic" w:hAnsi="Century Gothic"/>
          <w:sz w:val="19"/>
          <w:szCs w:val="19"/>
        </w:rPr>
        <w:t>(</w:t>
      </w:r>
      <w:r w:rsidR="006F7C39" w:rsidRPr="000E7441">
        <w:rPr>
          <w:rFonts w:ascii="Century Gothic" w:hAnsi="Century Gothic"/>
          <w:sz w:val="19"/>
          <w:szCs w:val="19"/>
        </w:rPr>
        <w:t>p</w:t>
      </w:r>
      <w:r w:rsidRPr="000E7441">
        <w:rPr>
          <w:rFonts w:ascii="Century Gothic" w:hAnsi="Century Gothic"/>
          <w:sz w:val="19"/>
          <w:szCs w:val="19"/>
        </w:rPr>
        <w:t>recisión y confiabilidad</w:t>
      </w:r>
      <w:r w:rsidR="00F33829" w:rsidRPr="000E7441">
        <w:rPr>
          <w:rFonts w:ascii="Century Gothic" w:hAnsi="Century Gothic"/>
          <w:sz w:val="19"/>
          <w:szCs w:val="19"/>
        </w:rPr>
        <w:t>)</w:t>
      </w:r>
      <w:r w:rsidRPr="000E7441">
        <w:rPr>
          <w:rFonts w:ascii="Century Gothic" w:hAnsi="Century Gothic"/>
          <w:sz w:val="19"/>
          <w:szCs w:val="19"/>
        </w:rPr>
        <w:t xml:space="preserve">, </w:t>
      </w:r>
      <w:r w:rsidR="009C38A8" w:rsidRPr="000E7441">
        <w:rPr>
          <w:rFonts w:ascii="Century Gothic" w:hAnsi="Century Gothic"/>
          <w:sz w:val="19"/>
          <w:szCs w:val="19"/>
        </w:rPr>
        <w:t>C</w:t>
      </w:r>
      <w:r w:rsidRPr="000E7441">
        <w:rPr>
          <w:rFonts w:ascii="Century Gothic" w:hAnsi="Century Gothic"/>
          <w:sz w:val="19"/>
          <w:szCs w:val="19"/>
        </w:rPr>
        <w:t xml:space="preserve">oherencia y comparabilidad, </w:t>
      </w:r>
      <w:r w:rsidR="009C38A8" w:rsidRPr="000E7441">
        <w:rPr>
          <w:rFonts w:ascii="Century Gothic" w:hAnsi="Century Gothic"/>
          <w:sz w:val="19"/>
          <w:szCs w:val="19"/>
        </w:rPr>
        <w:t>M</w:t>
      </w:r>
      <w:r w:rsidRPr="000E7441">
        <w:rPr>
          <w:rFonts w:ascii="Century Gothic" w:hAnsi="Century Gothic"/>
          <w:sz w:val="19"/>
          <w:szCs w:val="19"/>
        </w:rPr>
        <w:t xml:space="preserve">etadatos estandarizados, </w:t>
      </w:r>
      <w:r w:rsidR="009C38A8" w:rsidRPr="000E7441">
        <w:rPr>
          <w:rFonts w:ascii="Century Gothic" w:hAnsi="Century Gothic"/>
          <w:sz w:val="19"/>
          <w:szCs w:val="19"/>
        </w:rPr>
        <w:t>P</w:t>
      </w:r>
      <w:r w:rsidRPr="000E7441">
        <w:rPr>
          <w:rFonts w:ascii="Century Gothic" w:hAnsi="Century Gothic"/>
          <w:sz w:val="19"/>
          <w:szCs w:val="19"/>
        </w:rPr>
        <w:t xml:space="preserve">rocesos adecuados, </w:t>
      </w:r>
      <w:r w:rsidR="009C38A8" w:rsidRPr="000E7441">
        <w:rPr>
          <w:rFonts w:ascii="Century Gothic" w:hAnsi="Century Gothic"/>
          <w:sz w:val="19"/>
          <w:szCs w:val="19"/>
        </w:rPr>
        <w:t>M</w:t>
      </w:r>
      <w:r w:rsidRPr="000E7441">
        <w:rPr>
          <w:rFonts w:ascii="Century Gothic" w:hAnsi="Century Gothic"/>
          <w:sz w:val="19"/>
          <w:szCs w:val="19"/>
        </w:rPr>
        <w:t xml:space="preserve">etodología científicamente sustentada, </w:t>
      </w:r>
      <w:r w:rsidR="00EE223B" w:rsidRPr="000E7441">
        <w:rPr>
          <w:rFonts w:ascii="Century Gothic" w:hAnsi="Century Gothic"/>
          <w:sz w:val="19"/>
          <w:szCs w:val="19"/>
        </w:rPr>
        <w:t xml:space="preserve">Costo-efectividad, </w:t>
      </w:r>
      <w:r w:rsidR="009C38A8" w:rsidRPr="000E7441">
        <w:rPr>
          <w:rFonts w:ascii="Century Gothic" w:hAnsi="Century Gothic"/>
          <w:sz w:val="19"/>
          <w:szCs w:val="19"/>
        </w:rPr>
        <w:t>C</w:t>
      </w:r>
      <w:r w:rsidRPr="000E7441">
        <w:rPr>
          <w:rFonts w:ascii="Century Gothic" w:hAnsi="Century Gothic"/>
          <w:sz w:val="19"/>
          <w:szCs w:val="19"/>
        </w:rPr>
        <w:t xml:space="preserve">arga no excesiva a los informantes, </w:t>
      </w:r>
      <w:r w:rsidR="009C38A8" w:rsidRPr="000E7441">
        <w:rPr>
          <w:rFonts w:ascii="Century Gothic" w:hAnsi="Century Gothic"/>
          <w:sz w:val="19"/>
          <w:szCs w:val="19"/>
        </w:rPr>
        <w:t>C</w:t>
      </w:r>
      <w:r w:rsidRPr="000E7441">
        <w:rPr>
          <w:rFonts w:ascii="Century Gothic" w:hAnsi="Century Gothic"/>
          <w:sz w:val="19"/>
          <w:szCs w:val="19"/>
        </w:rPr>
        <w:t>onfidencialidad</w:t>
      </w:r>
      <w:r w:rsidR="00940628" w:rsidRPr="000E7441">
        <w:rPr>
          <w:rFonts w:ascii="Century Gothic" w:hAnsi="Century Gothic"/>
          <w:sz w:val="19"/>
          <w:szCs w:val="19"/>
        </w:rPr>
        <w:t xml:space="preserve"> </w:t>
      </w:r>
      <w:r w:rsidRPr="000E7441">
        <w:rPr>
          <w:rFonts w:ascii="Century Gothic" w:hAnsi="Century Gothic"/>
          <w:sz w:val="19"/>
          <w:szCs w:val="19"/>
        </w:rPr>
        <w:t>y seguridad</w:t>
      </w:r>
      <w:r w:rsidR="00940628" w:rsidRPr="000E7441">
        <w:rPr>
          <w:rFonts w:ascii="Century Gothic" w:hAnsi="Century Gothic"/>
          <w:sz w:val="19"/>
          <w:szCs w:val="19"/>
        </w:rPr>
        <w:t>,</w:t>
      </w:r>
      <w:r w:rsidRPr="000E7441">
        <w:rPr>
          <w:rFonts w:ascii="Century Gothic" w:hAnsi="Century Gothic"/>
          <w:sz w:val="19"/>
          <w:szCs w:val="19"/>
        </w:rPr>
        <w:t xml:space="preserve"> y </w:t>
      </w:r>
      <w:r w:rsidR="009C38A8" w:rsidRPr="000E7441">
        <w:rPr>
          <w:rFonts w:ascii="Century Gothic" w:hAnsi="Century Gothic"/>
          <w:sz w:val="19"/>
          <w:szCs w:val="19"/>
        </w:rPr>
        <w:t>M</w:t>
      </w:r>
      <w:r w:rsidRPr="000E7441">
        <w:rPr>
          <w:rFonts w:ascii="Century Gothic" w:hAnsi="Century Gothic"/>
          <w:sz w:val="19"/>
          <w:szCs w:val="19"/>
        </w:rPr>
        <w:t xml:space="preserve">antenimiento de estándares. Esto se debe a que es en la </w:t>
      </w:r>
      <w:r w:rsidR="00147088" w:rsidRPr="000E7441">
        <w:rPr>
          <w:rFonts w:ascii="Century Gothic" w:hAnsi="Century Gothic"/>
          <w:sz w:val="19"/>
          <w:szCs w:val="19"/>
        </w:rPr>
        <w:t>F</w:t>
      </w:r>
      <w:r w:rsidRPr="000E7441">
        <w:rPr>
          <w:rFonts w:ascii="Century Gothic" w:hAnsi="Century Gothic"/>
          <w:sz w:val="19"/>
          <w:szCs w:val="19"/>
        </w:rPr>
        <w:t xml:space="preserve">ase de </w:t>
      </w:r>
      <w:r w:rsidR="00147088" w:rsidRPr="000E7441">
        <w:rPr>
          <w:rFonts w:ascii="Century Gothic" w:hAnsi="Century Gothic"/>
          <w:sz w:val="19"/>
          <w:szCs w:val="19"/>
        </w:rPr>
        <w:t>D</w:t>
      </w:r>
      <w:r w:rsidRPr="000E7441">
        <w:rPr>
          <w:rFonts w:ascii="Century Gothic" w:hAnsi="Century Gothic"/>
          <w:sz w:val="19"/>
          <w:szCs w:val="19"/>
        </w:rPr>
        <w:t>iseño</w:t>
      </w:r>
      <w:r w:rsidR="005A2F23" w:rsidRPr="000E7441">
        <w:rPr>
          <w:rFonts w:ascii="Century Gothic" w:hAnsi="Century Gothic"/>
          <w:sz w:val="19"/>
          <w:szCs w:val="19"/>
        </w:rPr>
        <w:t xml:space="preserve"> </w:t>
      </w:r>
      <w:r w:rsidRPr="000E7441">
        <w:rPr>
          <w:rFonts w:ascii="Century Gothic" w:hAnsi="Century Gothic"/>
          <w:sz w:val="19"/>
          <w:szCs w:val="19"/>
        </w:rPr>
        <w:t xml:space="preserve">donde se especifican todas las características del </w:t>
      </w:r>
      <w:r w:rsidR="00E44DE1" w:rsidRPr="000E7441">
        <w:rPr>
          <w:rFonts w:ascii="Century Gothic" w:hAnsi="Century Gothic"/>
          <w:sz w:val="19"/>
          <w:szCs w:val="19"/>
        </w:rPr>
        <w:t>Programa de Información</w:t>
      </w:r>
      <w:r w:rsidRPr="000E7441">
        <w:rPr>
          <w:rFonts w:ascii="Century Gothic" w:hAnsi="Century Gothic"/>
          <w:sz w:val="19"/>
          <w:szCs w:val="19"/>
        </w:rPr>
        <w:t xml:space="preserve"> y se planea su ejecución (construcción, captación, procesamiento, análisis</w:t>
      </w:r>
      <w:r w:rsidR="00BE7626" w:rsidRPr="000E7441">
        <w:rPr>
          <w:rFonts w:ascii="Century Gothic" w:hAnsi="Century Gothic"/>
          <w:sz w:val="19"/>
          <w:szCs w:val="19"/>
        </w:rPr>
        <w:t xml:space="preserve"> </w:t>
      </w:r>
      <w:r w:rsidR="007941F5" w:rsidRPr="000E7441">
        <w:rPr>
          <w:rFonts w:ascii="Century Gothic" w:hAnsi="Century Gothic"/>
          <w:sz w:val="19"/>
          <w:szCs w:val="19"/>
        </w:rPr>
        <w:t xml:space="preserve">de la producción </w:t>
      </w:r>
      <w:r w:rsidR="00BE7626" w:rsidRPr="000E7441">
        <w:rPr>
          <w:rFonts w:ascii="Century Gothic" w:hAnsi="Century Gothic"/>
          <w:sz w:val="19"/>
          <w:szCs w:val="19"/>
        </w:rPr>
        <w:t>y</w:t>
      </w:r>
      <w:r w:rsidR="00940628" w:rsidRPr="000E7441">
        <w:rPr>
          <w:rFonts w:ascii="Century Gothic" w:hAnsi="Century Gothic"/>
          <w:sz w:val="19"/>
          <w:szCs w:val="19"/>
        </w:rPr>
        <w:t xml:space="preserve"> </w:t>
      </w:r>
      <w:r w:rsidRPr="000E7441">
        <w:rPr>
          <w:rFonts w:ascii="Century Gothic" w:hAnsi="Century Gothic"/>
          <w:sz w:val="19"/>
          <w:szCs w:val="19"/>
        </w:rPr>
        <w:t>difusión).</w:t>
      </w:r>
      <w:r w:rsidR="00800E0B" w:rsidRPr="000E7441">
        <w:rPr>
          <w:rFonts w:ascii="Century Gothic" w:hAnsi="Century Gothic"/>
          <w:sz w:val="19"/>
          <w:szCs w:val="19"/>
        </w:rPr>
        <w:t xml:space="preserve"> </w:t>
      </w:r>
    </w:p>
    <w:p w14:paraId="6C671510" w14:textId="77777777" w:rsidR="00C531DD" w:rsidRPr="000E7441" w:rsidRDefault="00C13589" w:rsidP="007C7854">
      <w:pPr>
        <w:pStyle w:val="Figuras2"/>
      </w:pPr>
      <w:bookmarkStart w:id="12" w:name="_Toc86746183"/>
      <w:r w:rsidRPr="000E7441">
        <w:t>Figura A.3. Relación entre las Fases de la NTPPIEG y los Principios de Calidad</w:t>
      </w:r>
      <w:bookmarkEnd w:id="12"/>
    </w:p>
    <w:p w14:paraId="543ACE0A" w14:textId="116F0D8A" w:rsidR="00C13589" w:rsidRPr="000E7441" w:rsidRDefault="00C13589" w:rsidP="007C7854">
      <w:pPr>
        <w:pStyle w:val="Figuras2"/>
        <w:rPr>
          <w:szCs w:val="19"/>
        </w:rPr>
      </w:pPr>
      <w:r w:rsidRPr="000E7441">
        <w:rPr>
          <w:noProof/>
          <w:szCs w:val="19"/>
          <w:lang w:eastAsia="es-MX"/>
        </w:rPr>
        <w:drawing>
          <wp:inline distT="0" distB="0" distL="0" distR="0" wp14:anchorId="6EFF4234" wp14:editId="4751ED06">
            <wp:extent cx="5744372" cy="3204000"/>
            <wp:effectExtent l="0" t="0" r="8890" b="0"/>
            <wp:docPr id="28" name="Imagen 28"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 Escala de tiem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4372" cy="3204000"/>
                    </a:xfrm>
                    <a:prstGeom prst="rect">
                      <a:avLst/>
                    </a:prstGeom>
                    <a:noFill/>
                  </pic:spPr>
                </pic:pic>
              </a:graphicData>
            </a:graphic>
          </wp:inline>
        </w:drawing>
      </w:r>
      <w:r w:rsidR="00185D5C" w:rsidRPr="000E7441">
        <w:t xml:space="preserve"> </w:t>
      </w:r>
    </w:p>
    <w:p w14:paraId="577E7836" w14:textId="77777777" w:rsidR="00B22CAF" w:rsidRPr="000E7441" w:rsidRDefault="00B22CAF" w:rsidP="000A3042">
      <w:pPr>
        <w:pStyle w:val="Textocomentario"/>
        <w:jc w:val="both"/>
        <w:rPr>
          <w:rFonts w:ascii="Century Gothic" w:hAnsi="Century Gothic"/>
          <w:sz w:val="19"/>
          <w:szCs w:val="19"/>
        </w:rPr>
      </w:pPr>
    </w:p>
    <w:p w14:paraId="374E8754" w14:textId="4D3EEDF2" w:rsidR="00B22CAF" w:rsidRPr="000E7441" w:rsidRDefault="00B22CAF" w:rsidP="000A3042">
      <w:pPr>
        <w:pStyle w:val="Textocomentario"/>
        <w:jc w:val="both"/>
        <w:rPr>
          <w:rFonts w:ascii="Century Gothic" w:hAnsi="Century Gothic"/>
          <w:sz w:val="19"/>
          <w:szCs w:val="19"/>
        </w:rPr>
      </w:pPr>
      <w:r w:rsidRPr="000E7441">
        <w:rPr>
          <w:rFonts w:ascii="Century Gothic" w:hAnsi="Century Gothic"/>
          <w:sz w:val="19"/>
          <w:szCs w:val="19"/>
        </w:rPr>
        <w:t>Cabe señalar que los Principios para el aseguramiento de la calidad en el entorno institucional (Independencia profesional y técnica, Objetividad, Transparencia, Compromiso con la calidad y Recursos adecuados) son genéricos y aplican a todo el Instituto, por lo que no están directamente relacionados con alguna fase del proceso de producción.</w:t>
      </w:r>
    </w:p>
    <w:p w14:paraId="023B3B7A" w14:textId="77777777" w:rsidR="00B22CAF" w:rsidRPr="000E7441" w:rsidRDefault="00B22CAF" w:rsidP="000A3042">
      <w:pPr>
        <w:pStyle w:val="Textocomentario"/>
        <w:jc w:val="both"/>
        <w:rPr>
          <w:rFonts w:ascii="Century Gothic" w:hAnsi="Century Gothic"/>
          <w:sz w:val="19"/>
          <w:szCs w:val="19"/>
        </w:rPr>
      </w:pPr>
    </w:p>
    <w:p w14:paraId="45EB801E" w14:textId="74D383F1" w:rsidR="000A3042" w:rsidRPr="000E7441" w:rsidRDefault="00B10198" w:rsidP="000A3042">
      <w:pPr>
        <w:pStyle w:val="Textocomentario"/>
        <w:jc w:val="both"/>
        <w:rPr>
          <w:rFonts w:ascii="Century Gothic" w:hAnsi="Century Gothic"/>
          <w:sz w:val="19"/>
          <w:szCs w:val="19"/>
        </w:rPr>
      </w:pPr>
      <w:r w:rsidRPr="000E7441">
        <w:rPr>
          <w:rFonts w:ascii="Century Gothic" w:hAnsi="Century Gothic"/>
          <w:sz w:val="19"/>
          <w:szCs w:val="19"/>
        </w:rPr>
        <w:t xml:space="preserve">Con el fin de facilitar la ejecución de las actividades y la integración de las evidencias establecidas en la NTPPIEG, se pone a disposición de las Unidades Administrativas </w:t>
      </w:r>
      <w:r w:rsidR="00F33829" w:rsidRPr="000E7441">
        <w:rPr>
          <w:rFonts w:ascii="Century Gothic" w:hAnsi="Century Gothic"/>
          <w:sz w:val="19"/>
          <w:szCs w:val="19"/>
        </w:rPr>
        <w:t>con atribuciones</w:t>
      </w:r>
      <w:r w:rsidRPr="000E7441">
        <w:rPr>
          <w:rFonts w:ascii="Century Gothic" w:hAnsi="Century Gothic"/>
          <w:sz w:val="19"/>
          <w:szCs w:val="19"/>
        </w:rPr>
        <w:t xml:space="preserve"> para producir información estadística y geográfica</w:t>
      </w:r>
      <w:r w:rsidR="004B0866" w:rsidRPr="000E7441">
        <w:rPr>
          <w:rFonts w:ascii="Century Gothic" w:hAnsi="Century Gothic"/>
          <w:sz w:val="19"/>
          <w:szCs w:val="19"/>
        </w:rPr>
        <w:t>,</w:t>
      </w:r>
      <w:r w:rsidRPr="000E7441">
        <w:rPr>
          <w:rFonts w:ascii="Century Gothic" w:hAnsi="Century Gothic"/>
          <w:sz w:val="19"/>
          <w:szCs w:val="19"/>
        </w:rPr>
        <w:t xml:space="preserve"> la </w:t>
      </w:r>
      <w:r w:rsidRPr="000E7441">
        <w:rPr>
          <w:rFonts w:ascii="Century Gothic" w:hAnsi="Century Gothic"/>
          <w:b/>
          <w:bCs/>
          <w:sz w:val="19"/>
          <w:szCs w:val="19"/>
        </w:rPr>
        <w:t xml:space="preserve">Guía de Diseño Conceptual para </w:t>
      </w:r>
      <w:r w:rsidR="00324247" w:rsidRPr="000E7441">
        <w:rPr>
          <w:rFonts w:ascii="Century Gothic" w:hAnsi="Century Gothic"/>
          <w:b/>
          <w:bCs/>
          <w:sz w:val="19"/>
          <w:szCs w:val="19"/>
        </w:rPr>
        <w:t xml:space="preserve">el </w:t>
      </w:r>
      <w:r w:rsidR="00CC7078" w:rsidRPr="000E7441">
        <w:rPr>
          <w:rFonts w:ascii="Century Gothic" w:hAnsi="Century Gothic"/>
          <w:b/>
          <w:bCs/>
          <w:sz w:val="19"/>
          <w:szCs w:val="19"/>
        </w:rPr>
        <w:t>A</w:t>
      </w:r>
      <w:r w:rsidR="00324247" w:rsidRPr="000E7441">
        <w:rPr>
          <w:rFonts w:ascii="Century Gothic" w:hAnsi="Century Gothic"/>
          <w:b/>
          <w:bCs/>
          <w:sz w:val="19"/>
          <w:szCs w:val="19"/>
        </w:rPr>
        <w:t xml:space="preserve">provechamientos de </w:t>
      </w:r>
      <w:r w:rsidR="00E47EC9" w:rsidRPr="000E7441">
        <w:rPr>
          <w:rFonts w:ascii="Century Gothic" w:hAnsi="Century Gothic"/>
          <w:b/>
          <w:bCs/>
          <w:sz w:val="19"/>
          <w:szCs w:val="19"/>
        </w:rPr>
        <w:t>Registros administrativos</w:t>
      </w:r>
      <w:r w:rsidR="00324247" w:rsidRPr="000E7441">
        <w:rPr>
          <w:rFonts w:ascii="Century Gothic" w:hAnsi="Century Gothic"/>
          <w:b/>
          <w:bCs/>
          <w:sz w:val="19"/>
          <w:szCs w:val="19"/>
        </w:rPr>
        <w:t xml:space="preserve"> </w:t>
      </w:r>
      <w:r w:rsidR="00CC7078" w:rsidRPr="000E7441">
        <w:rPr>
          <w:rFonts w:ascii="Century Gothic" w:hAnsi="Century Gothic"/>
          <w:b/>
          <w:bCs/>
          <w:sz w:val="19"/>
          <w:szCs w:val="19"/>
        </w:rPr>
        <w:t>con</w:t>
      </w:r>
      <w:r w:rsidR="00324247" w:rsidRPr="000E7441">
        <w:rPr>
          <w:rFonts w:ascii="Century Gothic" w:hAnsi="Century Gothic"/>
          <w:b/>
          <w:bCs/>
          <w:sz w:val="19"/>
          <w:szCs w:val="19"/>
        </w:rPr>
        <w:t xml:space="preserve"> </w:t>
      </w:r>
      <w:r w:rsidR="00CC7078" w:rsidRPr="000E7441">
        <w:rPr>
          <w:rFonts w:ascii="Century Gothic" w:hAnsi="Century Gothic"/>
          <w:b/>
          <w:bCs/>
          <w:sz w:val="19"/>
          <w:szCs w:val="19"/>
        </w:rPr>
        <w:t>Fines Estadísticos</w:t>
      </w:r>
      <w:r w:rsidR="00C13589" w:rsidRPr="000E7441">
        <w:rPr>
          <w:rFonts w:ascii="Century Gothic" w:hAnsi="Century Gothic"/>
          <w:sz w:val="19"/>
          <w:szCs w:val="19"/>
        </w:rPr>
        <w:t>, la cual</w:t>
      </w:r>
      <w:r w:rsidRPr="000E7441">
        <w:rPr>
          <w:rFonts w:ascii="Century Gothic" w:hAnsi="Century Gothic"/>
          <w:sz w:val="19"/>
          <w:szCs w:val="19"/>
        </w:rPr>
        <w:t xml:space="preserve"> tiene el propósito de ofrecer un marco común, que oriente y facilite la realización de las actividades y la integración de las evidencias referidas al Diseño Conceptual establecidas en el artículo 15 de la NTPPIEG.</w:t>
      </w:r>
      <w:r w:rsidR="000764FC" w:rsidRPr="000E7441">
        <w:rPr>
          <w:rFonts w:ascii="Century Gothic" w:hAnsi="Century Gothic"/>
          <w:sz w:val="19"/>
          <w:szCs w:val="19"/>
        </w:rPr>
        <w:t xml:space="preserve"> </w:t>
      </w:r>
      <w:r w:rsidR="000A3042" w:rsidRPr="000E7441">
        <w:rPr>
          <w:rFonts w:ascii="Century Gothic" w:hAnsi="Century Gothic"/>
          <w:sz w:val="19"/>
          <w:szCs w:val="19"/>
        </w:rPr>
        <w:t>Ésta es una guía genérica que explica los pasos a seguir para elaborar el Diseño Conceptual, sin embargo, cuenta con un carácter flexible que puede ser ajustado a condiciones específicas del Programa de Información.</w:t>
      </w:r>
    </w:p>
    <w:p w14:paraId="10D73312" w14:textId="0A9B2B2D" w:rsidR="000D748A" w:rsidRPr="000E7441" w:rsidRDefault="00E03650" w:rsidP="00040E1E">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A</w:t>
      </w:r>
      <w:r w:rsidR="00B10198" w:rsidRPr="000E7441">
        <w:rPr>
          <w:rFonts w:ascii="Century Gothic" w:hAnsi="Century Gothic"/>
          <w:sz w:val="19"/>
          <w:szCs w:val="19"/>
        </w:rPr>
        <w:t xml:space="preserve"> continuación</w:t>
      </w:r>
      <w:r w:rsidR="00C366DB" w:rsidRPr="000E7441">
        <w:rPr>
          <w:rFonts w:ascii="Century Gothic" w:hAnsi="Century Gothic"/>
          <w:sz w:val="19"/>
          <w:szCs w:val="19"/>
        </w:rPr>
        <w:t>,</w:t>
      </w:r>
      <w:r w:rsidR="00B10198" w:rsidRPr="000E7441">
        <w:rPr>
          <w:rFonts w:ascii="Century Gothic" w:hAnsi="Century Gothic"/>
          <w:sz w:val="19"/>
          <w:szCs w:val="19"/>
        </w:rPr>
        <w:t xml:space="preserve"> se describen los aspectos generales de la </w:t>
      </w:r>
      <w:r w:rsidR="00496930" w:rsidRPr="000E7441">
        <w:rPr>
          <w:rFonts w:ascii="Century Gothic" w:hAnsi="Century Gothic"/>
          <w:sz w:val="19"/>
          <w:szCs w:val="19"/>
        </w:rPr>
        <w:t>F</w:t>
      </w:r>
      <w:r w:rsidR="00B10198" w:rsidRPr="000E7441">
        <w:rPr>
          <w:rFonts w:ascii="Century Gothic" w:hAnsi="Century Gothic"/>
          <w:sz w:val="19"/>
          <w:szCs w:val="19"/>
        </w:rPr>
        <w:t xml:space="preserve">ase de </w:t>
      </w:r>
      <w:r w:rsidR="00496930" w:rsidRPr="000E7441">
        <w:rPr>
          <w:rFonts w:ascii="Century Gothic" w:hAnsi="Century Gothic"/>
          <w:sz w:val="19"/>
          <w:szCs w:val="19"/>
        </w:rPr>
        <w:t>D</w:t>
      </w:r>
      <w:r w:rsidR="00B10198" w:rsidRPr="000E7441">
        <w:rPr>
          <w:rFonts w:ascii="Century Gothic" w:hAnsi="Century Gothic"/>
          <w:sz w:val="19"/>
          <w:szCs w:val="19"/>
        </w:rPr>
        <w:t xml:space="preserve">iseño, las características específicas del </w:t>
      </w:r>
      <w:r w:rsidR="007F0A75" w:rsidRPr="000E7441">
        <w:rPr>
          <w:rFonts w:ascii="Century Gothic" w:hAnsi="Century Gothic"/>
          <w:sz w:val="19"/>
          <w:szCs w:val="19"/>
        </w:rPr>
        <w:t>D</w:t>
      </w:r>
      <w:r w:rsidR="00B10198" w:rsidRPr="000E7441">
        <w:rPr>
          <w:rFonts w:ascii="Century Gothic" w:hAnsi="Century Gothic"/>
          <w:sz w:val="19"/>
          <w:szCs w:val="19"/>
        </w:rPr>
        <w:t xml:space="preserve">iseño </w:t>
      </w:r>
      <w:r w:rsidR="007F0A75" w:rsidRPr="000E7441">
        <w:rPr>
          <w:rFonts w:ascii="Century Gothic" w:hAnsi="Century Gothic"/>
          <w:sz w:val="19"/>
          <w:szCs w:val="19"/>
        </w:rPr>
        <w:t>C</w:t>
      </w:r>
      <w:r w:rsidR="00B10198" w:rsidRPr="000E7441">
        <w:rPr>
          <w:rFonts w:ascii="Century Gothic" w:hAnsi="Century Gothic"/>
          <w:sz w:val="19"/>
          <w:szCs w:val="19"/>
        </w:rPr>
        <w:t>onceptual y la relación entre ellos.</w:t>
      </w:r>
    </w:p>
    <w:p w14:paraId="2ACEF136" w14:textId="77777777" w:rsidR="007A717F" w:rsidRPr="000E7441" w:rsidRDefault="007A717F" w:rsidP="00040E1E">
      <w:pPr>
        <w:widowControl/>
        <w:spacing w:before="120" w:after="120" w:line="259" w:lineRule="auto"/>
        <w:jc w:val="both"/>
        <w:rPr>
          <w:rFonts w:ascii="Century Gothic" w:hAnsi="Century Gothic"/>
          <w:sz w:val="19"/>
          <w:szCs w:val="19"/>
        </w:rPr>
      </w:pPr>
    </w:p>
    <w:p w14:paraId="60087CE2" w14:textId="7ED2978C" w:rsidR="007D2AEF" w:rsidRPr="000E7441" w:rsidRDefault="002C6C3C" w:rsidP="002C6C3C">
      <w:pPr>
        <w:pStyle w:val="Ttulo1"/>
        <w:rPr>
          <w:rFonts w:ascii="Century Gothic" w:hAnsi="Century Gothic" w:cstheme="minorHAnsi"/>
          <w:color w:val="365F91" w:themeColor="accent1" w:themeShade="BF"/>
        </w:rPr>
      </w:pPr>
      <w:bookmarkStart w:id="13" w:name="_Toc83729655"/>
      <w:bookmarkStart w:id="14" w:name="_Toc86853822"/>
      <w:bookmarkStart w:id="15" w:name="_Toc62208643"/>
      <w:r w:rsidRPr="000E7441">
        <w:rPr>
          <w:rFonts w:ascii="Century Gothic" w:hAnsi="Century Gothic" w:cstheme="minorHAnsi"/>
          <w:color w:val="365F91" w:themeColor="accent1" w:themeShade="BF"/>
        </w:rPr>
        <w:t xml:space="preserve">B. </w:t>
      </w:r>
      <w:r w:rsidR="00EC522E" w:rsidRPr="000E7441">
        <w:rPr>
          <w:rFonts w:ascii="Century Gothic" w:hAnsi="Century Gothic" w:cstheme="minorHAnsi"/>
          <w:color w:val="365F91" w:themeColor="accent1" w:themeShade="BF"/>
        </w:rPr>
        <w:t xml:space="preserve">Aspectos </w:t>
      </w:r>
      <w:r w:rsidR="009A3A3C" w:rsidRPr="000E7441">
        <w:rPr>
          <w:rFonts w:ascii="Century Gothic" w:hAnsi="Century Gothic" w:cstheme="minorHAnsi"/>
          <w:color w:val="365F91" w:themeColor="accent1" w:themeShade="BF"/>
        </w:rPr>
        <w:t>g</w:t>
      </w:r>
      <w:r w:rsidR="00EC522E" w:rsidRPr="000E7441">
        <w:rPr>
          <w:rFonts w:ascii="Century Gothic" w:hAnsi="Century Gothic" w:cstheme="minorHAnsi"/>
          <w:color w:val="365F91" w:themeColor="accent1" w:themeShade="BF"/>
        </w:rPr>
        <w:t>enerales de la Fase de Diseño</w:t>
      </w:r>
      <w:bookmarkEnd w:id="13"/>
      <w:bookmarkEnd w:id="14"/>
      <w:r w:rsidR="00EC522E" w:rsidRPr="000E7441">
        <w:rPr>
          <w:rFonts w:ascii="Century Gothic" w:hAnsi="Century Gothic" w:cstheme="minorHAnsi"/>
          <w:color w:val="365F91" w:themeColor="accent1" w:themeShade="BF"/>
        </w:rPr>
        <w:t xml:space="preserve"> </w:t>
      </w:r>
      <w:bookmarkEnd w:id="15"/>
    </w:p>
    <w:p w14:paraId="40ABC2E4" w14:textId="77777777" w:rsidR="002772F7" w:rsidRPr="000E7441" w:rsidRDefault="002772F7" w:rsidP="00BD13BF">
      <w:pPr>
        <w:widowControl/>
        <w:spacing w:before="120" w:after="120" w:line="259" w:lineRule="auto"/>
        <w:jc w:val="both"/>
        <w:rPr>
          <w:rFonts w:ascii="Century Gothic" w:hAnsi="Century Gothic"/>
          <w:sz w:val="19"/>
          <w:szCs w:val="19"/>
        </w:rPr>
      </w:pPr>
    </w:p>
    <w:p w14:paraId="18608809" w14:textId="0C8B8F5F" w:rsidR="007A717F" w:rsidRPr="000E7441" w:rsidRDefault="007A717F" w:rsidP="0009309A">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La Fase de Diseño tiene por objeto diseñar los Productos de información estadística o geográfica que atenderán los aspectos determinados en la Fase de Documentación de las Necesidades. Dentro de las Necesidades Estructuradas de Información</w:t>
      </w:r>
      <w:r w:rsidR="00D52640" w:rsidRPr="000E7441">
        <w:rPr>
          <w:rStyle w:val="Refdenotaalpie"/>
          <w:rFonts w:ascii="Century Gothic" w:hAnsi="Century Gothic"/>
          <w:sz w:val="19"/>
          <w:szCs w:val="19"/>
        </w:rPr>
        <w:footnoteReference w:id="4"/>
      </w:r>
      <w:r w:rsidRPr="000E7441">
        <w:rPr>
          <w:rFonts w:ascii="Century Gothic" w:hAnsi="Century Gothic"/>
          <w:sz w:val="19"/>
          <w:szCs w:val="19"/>
        </w:rPr>
        <w:t xml:space="preserve"> se especifican</w:t>
      </w:r>
      <w:r w:rsidR="00881FD5" w:rsidRPr="000E7441">
        <w:rPr>
          <w:rFonts w:ascii="Century Gothic" w:hAnsi="Century Gothic"/>
          <w:sz w:val="19"/>
          <w:szCs w:val="19"/>
        </w:rPr>
        <w:t>,</w:t>
      </w:r>
      <w:r w:rsidRPr="000E7441">
        <w:rPr>
          <w:rFonts w:ascii="Century Gothic" w:hAnsi="Century Gothic"/>
          <w:sz w:val="19"/>
          <w:szCs w:val="19"/>
        </w:rPr>
        <w:t xml:space="preserve"> entre otros elementos, la temática de la información a generar</w:t>
      </w:r>
      <w:r w:rsidR="00881FD5" w:rsidRPr="000E7441">
        <w:rPr>
          <w:rFonts w:ascii="Century Gothic" w:hAnsi="Century Gothic"/>
          <w:sz w:val="19"/>
          <w:szCs w:val="19"/>
        </w:rPr>
        <w:t>,</w:t>
      </w:r>
      <w:r w:rsidRPr="000E7441">
        <w:rPr>
          <w:rFonts w:ascii="Century Gothic" w:hAnsi="Century Gothic"/>
          <w:sz w:val="19"/>
          <w:szCs w:val="19"/>
        </w:rPr>
        <w:t xml:space="preserve"> la población objeto de estudio</w:t>
      </w:r>
      <w:r w:rsidR="00881FD5" w:rsidRPr="000E7441">
        <w:rPr>
          <w:rFonts w:ascii="Century Gothic" w:hAnsi="Century Gothic"/>
          <w:sz w:val="19"/>
          <w:szCs w:val="19"/>
        </w:rPr>
        <w:t>,</w:t>
      </w:r>
      <w:r w:rsidRPr="000E7441">
        <w:rPr>
          <w:rFonts w:ascii="Century Gothic" w:hAnsi="Century Gothic"/>
          <w:sz w:val="19"/>
          <w:szCs w:val="19"/>
        </w:rPr>
        <w:t xml:space="preserve"> los dominios de estudio</w:t>
      </w:r>
      <w:r w:rsidR="00881FD5" w:rsidRPr="000E7441">
        <w:rPr>
          <w:rFonts w:ascii="Century Gothic" w:hAnsi="Century Gothic"/>
          <w:sz w:val="19"/>
          <w:szCs w:val="19"/>
        </w:rPr>
        <w:t>,</w:t>
      </w:r>
      <w:r w:rsidRPr="000E7441">
        <w:rPr>
          <w:rFonts w:ascii="Century Gothic" w:hAnsi="Century Gothic"/>
          <w:sz w:val="19"/>
          <w:szCs w:val="19"/>
        </w:rPr>
        <w:t xml:space="preserve"> la cobertura y desglose geográfico</w:t>
      </w:r>
      <w:r w:rsidR="00881FD5" w:rsidRPr="000E7441">
        <w:rPr>
          <w:rFonts w:ascii="Century Gothic" w:hAnsi="Century Gothic"/>
          <w:sz w:val="19"/>
          <w:szCs w:val="19"/>
        </w:rPr>
        <w:t>,</w:t>
      </w:r>
      <w:r w:rsidRPr="000E7441">
        <w:rPr>
          <w:rFonts w:ascii="Century Gothic" w:hAnsi="Century Gothic"/>
          <w:sz w:val="19"/>
          <w:szCs w:val="19"/>
        </w:rPr>
        <w:t xml:space="preserve"> la referencia temporal</w:t>
      </w:r>
      <w:r w:rsidR="00881FD5" w:rsidRPr="000E7441">
        <w:rPr>
          <w:rFonts w:ascii="Century Gothic" w:hAnsi="Century Gothic"/>
          <w:sz w:val="19"/>
          <w:szCs w:val="19"/>
        </w:rPr>
        <w:t>,</w:t>
      </w:r>
      <w:r w:rsidRPr="000E7441">
        <w:rPr>
          <w:rFonts w:ascii="Century Gothic" w:hAnsi="Century Gothic"/>
          <w:sz w:val="19"/>
          <w:szCs w:val="19"/>
        </w:rPr>
        <w:t xml:space="preserve"> la periodicidad de la captación de datos</w:t>
      </w:r>
      <w:r w:rsidR="00881FD5" w:rsidRPr="000E7441">
        <w:rPr>
          <w:rFonts w:ascii="Century Gothic" w:hAnsi="Century Gothic"/>
          <w:sz w:val="19"/>
          <w:szCs w:val="19"/>
        </w:rPr>
        <w:t>,</w:t>
      </w:r>
      <w:r w:rsidRPr="000E7441">
        <w:rPr>
          <w:rFonts w:ascii="Century Gothic" w:hAnsi="Century Gothic"/>
          <w:sz w:val="19"/>
          <w:szCs w:val="19"/>
        </w:rPr>
        <w:t xml:space="preserve"> las desagregaciones relevantes</w:t>
      </w:r>
      <w:r w:rsidR="00881FD5" w:rsidRPr="000E7441">
        <w:rPr>
          <w:rFonts w:ascii="Century Gothic" w:hAnsi="Century Gothic"/>
          <w:sz w:val="19"/>
          <w:szCs w:val="19"/>
        </w:rPr>
        <w:t>,</w:t>
      </w:r>
      <w:r w:rsidRPr="000E7441">
        <w:rPr>
          <w:rFonts w:ascii="Century Gothic" w:hAnsi="Century Gothic"/>
          <w:sz w:val="19"/>
          <w:szCs w:val="19"/>
        </w:rPr>
        <w:t xml:space="preserve"> los objetivos y uso previsto para la información, </w:t>
      </w:r>
      <w:r w:rsidR="00A27C8A" w:rsidRPr="000E7441">
        <w:rPr>
          <w:rFonts w:ascii="Century Gothic" w:hAnsi="Century Gothic"/>
          <w:sz w:val="19"/>
          <w:szCs w:val="19"/>
        </w:rPr>
        <w:t>así como</w:t>
      </w:r>
      <w:r w:rsidRPr="000E7441">
        <w:rPr>
          <w:rFonts w:ascii="Century Gothic" w:hAnsi="Century Gothic"/>
          <w:sz w:val="19"/>
          <w:szCs w:val="19"/>
        </w:rPr>
        <w:t xml:space="preserve"> los conceptos que se desean representar o medir</w:t>
      </w:r>
      <w:r w:rsidR="000A3042" w:rsidRPr="000E7441">
        <w:rPr>
          <w:rFonts w:ascii="Century Gothic" w:hAnsi="Century Gothic"/>
          <w:sz w:val="19"/>
          <w:szCs w:val="19"/>
        </w:rPr>
        <w:t>.</w:t>
      </w:r>
      <w:r w:rsidR="00265E79" w:rsidRPr="000E7441">
        <w:rPr>
          <w:rFonts w:ascii="Century Gothic" w:hAnsi="Century Gothic"/>
          <w:sz w:val="19"/>
          <w:szCs w:val="19"/>
        </w:rPr>
        <w:t xml:space="preserve"> </w:t>
      </w:r>
    </w:p>
    <w:p w14:paraId="60E937CF" w14:textId="6FEBFBAB" w:rsidR="00F84F1C" w:rsidRPr="000E7441" w:rsidRDefault="0009309A" w:rsidP="001964FA">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En consecuencia, en la Fase de Diseño deben quedar establecidas las opciones viables para determinar las poblaciones que son objeto de estudio, mediante la identificación clara y rigurosa de los conceptos que se </w:t>
      </w:r>
      <w:r w:rsidR="00DA45BF" w:rsidRPr="000E7441">
        <w:rPr>
          <w:rFonts w:ascii="Century Gothic" w:hAnsi="Century Gothic"/>
          <w:sz w:val="19"/>
          <w:szCs w:val="19"/>
        </w:rPr>
        <w:t>medirán</w:t>
      </w:r>
      <w:r w:rsidRPr="000E7441">
        <w:rPr>
          <w:rFonts w:ascii="Century Gothic" w:hAnsi="Century Gothic"/>
          <w:sz w:val="19"/>
          <w:szCs w:val="19"/>
        </w:rPr>
        <w:t xml:space="preserve"> y darán respuesta a las necesidades de información, dentro de los límites de los objetivos del Programa. </w:t>
      </w:r>
      <w:r w:rsidR="00A27C8A" w:rsidRPr="000E7441">
        <w:rPr>
          <w:rFonts w:ascii="Century Gothic" w:hAnsi="Century Gothic"/>
          <w:sz w:val="19"/>
          <w:szCs w:val="19"/>
        </w:rPr>
        <w:t>Además del diseño conceptual, e</w:t>
      </w:r>
      <w:r w:rsidRPr="000E7441">
        <w:rPr>
          <w:rFonts w:ascii="Century Gothic" w:hAnsi="Century Gothic"/>
          <w:sz w:val="19"/>
          <w:szCs w:val="19"/>
        </w:rPr>
        <w:t xml:space="preserve">n </w:t>
      </w:r>
      <w:r w:rsidR="00C13589" w:rsidRPr="000E7441">
        <w:rPr>
          <w:rFonts w:ascii="Century Gothic" w:hAnsi="Century Gothic"/>
          <w:sz w:val="19"/>
          <w:szCs w:val="19"/>
        </w:rPr>
        <w:t>esta fase</w:t>
      </w:r>
      <w:r w:rsidRPr="000E7441">
        <w:rPr>
          <w:rFonts w:ascii="Century Gothic" w:hAnsi="Century Gothic"/>
          <w:sz w:val="19"/>
          <w:szCs w:val="19"/>
        </w:rPr>
        <w:t xml:space="preserve"> se diseñarán las estrategias generales para el desarrollo de las </w:t>
      </w:r>
      <w:r w:rsidR="009316C5" w:rsidRPr="000E7441">
        <w:rPr>
          <w:rFonts w:ascii="Century Gothic" w:hAnsi="Century Gothic"/>
          <w:sz w:val="19"/>
          <w:szCs w:val="19"/>
        </w:rPr>
        <w:t>F</w:t>
      </w:r>
      <w:r w:rsidRPr="000E7441">
        <w:rPr>
          <w:rFonts w:ascii="Century Gothic" w:hAnsi="Century Gothic"/>
          <w:sz w:val="19"/>
          <w:szCs w:val="19"/>
        </w:rPr>
        <w:t>ases de Construcción, Captación, Procesamiento, Análisis de la Producción y Difusión</w:t>
      </w:r>
      <w:r w:rsidR="00A27C8A" w:rsidRPr="000E7441">
        <w:rPr>
          <w:rFonts w:ascii="Century Gothic" w:hAnsi="Century Gothic"/>
          <w:sz w:val="19"/>
          <w:szCs w:val="19"/>
        </w:rPr>
        <w:t>.</w:t>
      </w:r>
    </w:p>
    <w:p w14:paraId="4A4F87A0" w14:textId="18E43F4A" w:rsidR="001964FA" w:rsidRPr="000E7441" w:rsidRDefault="00F84F1C" w:rsidP="001964FA">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Esta labor </w:t>
      </w:r>
      <w:r w:rsidR="001964FA" w:rsidRPr="000E7441">
        <w:rPr>
          <w:rFonts w:ascii="Century Gothic" w:hAnsi="Century Gothic"/>
          <w:sz w:val="19"/>
          <w:szCs w:val="19"/>
        </w:rPr>
        <w:t xml:space="preserve">exige un conocimiento amplio sobre los conceptos involucrados, los problemas que se presentan en su captación y la utilidad de cada uno de ellos, lo cual requiere una cuidadosa sistematización de actividades y la explicitación formal de los esquemas de carácter conceptual sobre los datos que se busca obtener. </w:t>
      </w:r>
    </w:p>
    <w:p w14:paraId="6812F477" w14:textId="77777777" w:rsidR="007C33AE" w:rsidRPr="000E7441" w:rsidRDefault="00244315" w:rsidP="007C33AE">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En </w:t>
      </w:r>
      <w:r w:rsidR="007C33AE" w:rsidRPr="000E7441">
        <w:rPr>
          <w:rFonts w:ascii="Century Gothic" w:hAnsi="Century Gothic"/>
          <w:sz w:val="19"/>
          <w:szCs w:val="19"/>
        </w:rPr>
        <w:t>la Fase de Diseño se establecen los siguientes subprocesos</w:t>
      </w:r>
      <w:r w:rsidR="007C33AE" w:rsidRPr="000E7441">
        <w:rPr>
          <w:vertAlign w:val="superscript"/>
        </w:rPr>
        <w:footnoteReference w:id="5"/>
      </w:r>
      <w:r w:rsidR="007C33AE" w:rsidRPr="000E7441">
        <w:rPr>
          <w:rFonts w:ascii="Century Gothic" w:hAnsi="Century Gothic"/>
          <w:sz w:val="19"/>
          <w:szCs w:val="19"/>
        </w:rPr>
        <w:t>:</w:t>
      </w:r>
    </w:p>
    <w:p w14:paraId="3A397649" w14:textId="77777777" w:rsidR="007C33AE" w:rsidRPr="000E7441" w:rsidRDefault="007C33AE" w:rsidP="003C0CB8">
      <w:pPr>
        <w:pStyle w:val="Prrafodelista"/>
        <w:numPr>
          <w:ilvl w:val="0"/>
          <w:numId w:val="4"/>
        </w:numPr>
        <w:jc w:val="both"/>
        <w:rPr>
          <w:rFonts w:ascii="Century Gothic" w:eastAsia="Arial" w:hAnsi="Century Gothic" w:cs="Arial"/>
          <w:sz w:val="19"/>
          <w:szCs w:val="19"/>
        </w:rPr>
      </w:pPr>
      <w:r w:rsidRPr="000E7441">
        <w:rPr>
          <w:rFonts w:ascii="Century Gothic" w:eastAsia="Arial" w:hAnsi="Century Gothic" w:cs="Arial"/>
          <w:sz w:val="19"/>
          <w:szCs w:val="19"/>
        </w:rPr>
        <w:t xml:space="preserve">Diseño </w:t>
      </w:r>
      <w:r w:rsidR="00F35216" w:rsidRPr="000E7441">
        <w:rPr>
          <w:rFonts w:ascii="Century Gothic" w:eastAsia="Arial" w:hAnsi="Century Gothic" w:cs="Arial"/>
          <w:sz w:val="19"/>
          <w:szCs w:val="19"/>
        </w:rPr>
        <w:t>C</w:t>
      </w:r>
      <w:r w:rsidRPr="000E7441">
        <w:rPr>
          <w:rFonts w:ascii="Century Gothic" w:eastAsia="Arial" w:hAnsi="Century Gothic" w:cs="Arial"/>
          <w:sz w:val="19"/>
          <w:szCs w:val="19"/>
        </w:rPr>
        <w:t xml:space="preserve">onceptual </w:t>
      </w:r>
    </w:p>
    <w:p w14:paraId="497BAE6D" w14:textId="77777777" w:rsidR="007C33AE" w:rsidRPr="000E7441" w:rsidRDefault="00C22F80" w:rsidP="003C0CB8">
      <w:pPr>
        <w:pStyle w:val="Textoindependiente"/>
        <w:numPr>
          <w:ilvl w:val="0"/>
          <w:numId w:val="4"/>
        </w:numPr>
        <w:ind w:right="105"/>
        <w:jc w:val="both"/>
        <w:rPr>
          <w:rFonts w:ascii="Century Gothic" w:hAnsi="Century Gothic" w:cs="Arial"/>
          <w:sz w:val="19"/>
          <w:szCs w:val="19"/>
        </w:rPr>
      </w:pPr>
      <w:r w:rsidRPr="000E7441">
        <w:rPr>
          <w:rFonts w:ascii="Century Gothic" w:hAnsi="Century Gothic" w:cs="Arial"/>
          <w:sz w:val="19"/>
          <w:szCs w:val="19"/>
        </w:rPr>
        <w:t>Diseño de la Captación</w:t>
      </w:r>
    </w:p>
    <w:p w14:paraId="28DF789F" w14:textId="38535DF7" w:rsidR="007C33AE" w:rsidRPr="000E7441" w:rsidRDefault="00173419" w:rsidP="003C0CB8">
      <w:pPr>
        <w:pStyle w:val="Textoindependiente"/>
        <w:numPr>
          <w:ilvl w:val="0"/>
          <w:numId w:val="4"/>
        </w:numPr>
        <w:ind w:right="105"/>
        <w:jc w:val="both"/>
        <w:rPr>
          <w:rFonts w:ascii="Century Gothic" w:hAnsi="Century Gothic" w:cs="Arial"/>
          <w:sz w:val="19"/>
          <w:szCs w:val="19"/>
        </w:rPr>
      </w:pPr>
      <w:r w:rsidRPr="000E7441">
        <w:rPr>
          <w:rFonts w:ascii="Century Gothic" w:hAnsi="Century Gothic" w:cs="Arial"/>
          <w:sz w:val="19"/>
          <w:szCs w:val="19"/>
        </w:rPr>
        <w:t>Diseño de la Muestra</w:t>
      </w:r>
      <w:r w:rsidR="00D52640" w:rsidRPr="000E7441">
        <w:rPr>
          <w:rStyle w:val="Refdenotaalpie"/>
          <w:rFonts w:ascii="Century Gothic" w:hAnsi="Century Gothic" w:cs="Arial"/>
          <w:sz w:val="19"/>
          <w:szCs w:val="19"/>
        </w:rPr>
        <w:footnoteReference w:id="6"/>
      </w:r>
      <w:r w:rsidR="008E44A0" w:rsidRPr="000E7441">
        <w:rPr>
          <w:rFonts w:ascii="Century Gothic" w:hAnsi="Century Gothic" w:cs="Arial"/>
          <w:sz w:val="19"/>
          <w:szCs w:val="19"/>
        </w:rPr>
        <w:t xml:space="preserve"> </w:t>
      </w:r>
    </w:p>
    <w:p w14:paraId="20232A41" w14:textId="77777777" w:rsidR="002D6889" w:rsidRPr="000E7441" w:rsidRDefault="00173419" w:rsidP="00485061">
      <w:pPr>
        <w:pStyle w:val="Textoindependiente"/>
        <w:numPr>
          <w:ilvl w:val="0"/>
          <w:numId w:val="4"/>
        </w:numPr>
        <w:ind w:right="105"/>
        <w:jc w:val="both"/>
        <w:rPr>
          <w:rFonts w:ascii="Century Gothic" w:hAnsi="Century Gothic" w:cs="Arial"/>
          <w:sz w:val="19"/>
          <w:szCs w:val="19"/>
        </w:rPr>
      </w:pPr>
      <w:r w:rsidRPr="000E7441">
        <w:rPr>
          <w:rFonts w:ascii="Century Gothic" w:hAnsi="Century Gothic" w:cs="Arial"/>
          <w:sz w:val="19"/>
          <w:szCs w:val="19"/>
        </w:rPr>
        <w:t xml:space="preserve">Diseño de los Sistemas de Producción y de los Flujos de Trabajo </w:t>
      </w:r>
    </w:p>
    <w:p w14:paraId="0018C5D3" w14:textId="77777777" w:rsidR="007C33AE" w:rsidRPr="000E7441" w:rsidRDefault="00173419" w:rsidP="003C0CB8">
      <w:pPr>
        <w:pStyle w:val="Textoindependiente"/>
        <w:numPr>
          <w:ilvl w:val="0"/>
          <w:numId w:val="4"/>
        </w:numPr>
        <w:ind w:right="105"/>
        <w:jc w:val="both"/>
        <w:rPr>
          <w:rFonts w:ascii="Century Gothic" w:hAnsi="Century Gothic" w:cs="Arial"/>
          <w:sz w:val="19"/>
          <w:szCs w:val="19"/>
        </w:rPr>
      </w:pPr>
      <w:r w:rsidRPr="000E7441">
        <w:rPr>
          <w:rFonts w:ascii="Century Gothic" w:hAnsi="Century Gothic" w:cs="Arial"/>
          <w:sz w:val="19"/>
          <w:szCs w:val="19"/>
        </w:rPr>
        <w:t xml:space="preserve">Diseño del Procesamiento y Análisis de la Producción </w:t>
      </w:r>
    </w:p>
    <w:p w14:paraId="5169EAB2" w14:textId="0E46FD2B" w:rsidR="007C33AE" w:rsidRPr="000E7441" w:rsidRDefault="00173419" w:rsidP="003C0CB8">
      <w:pPr>
        <w:pStyle w:val="Textoindependiente"/>
        <w:numPr>
          <w:ilvl w:val="0"/>
          <w:numId w:val="4"/>
        </w:numPr>
        <w:ind w:right="105"/>
        <w:jc w:val="both"/>
        <w:rPr>
          <w:rFonts w:ascii="Century Gothic" w:hAnsi="Century Gothic" w:cs="Arial"/>
          <w:sz w:val="19"/>
          <w:szCs w:val="19"/>
        </w:rPr>
      </w:pPr>
      <w:r w:rsidRPr="000E7441">
        <w:rPr>
          <w:rFonts w:ascii="Century Gothic" w:hAnsi="Century Gothic" w:cs="Arial"/>
          <w:sz w:val="19"/>
          <w:szCs w:val="19"/>
        </w:rPr>
        <w:t>Diseño del Esquema de Difusión</w:t>
      </w:r>
    </w:p>
    <w:p w14:paraId="546B197C" w14:textId="537F57DD" w:rsidR="00B06B51" w:rsidRPr="000E7441" w:rsidRDefault="00B06B51" w:rsidP="007154F6">
      <w:pPr>
        <w:pStyle w:val="Textoindependiente"/>
        <w:ind w:left="928" w:right="105"/>
        <w:jc w:val="both"/>
        <w:rPr>
          <w:rFonts w:ascii="Century Gothic" w:hAnsi="Century Gothic" w:cs="Arial"/>
          <w:sz w:val="19"/>
          <w:szCs w:val="19"/>
        </w:rPr>
      </w:pPr>
    </w:p>
    <w:p w14:paraId="675D8D99" w14:textId="7179A6AA" w:rsidR="00405786" w:rsidRPr="000E7441" w:rsidRDefault="001964FA" w:rsidP="00405786">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Si bien</w:t>
      </w:r>
      <w:r w:rsidR="00CC7078" w:rsidRPr="000E7441">
        <w:rPr>
          <w:rFonts w:ascii="Century Gothic" w:hAnsi="Century Gothic"/>
          <w:sz w:val="19"/>
          <w:szCs w:val="19"/>
        </w:rPr>
        <w:t>,</w:t>
      </w:r>
      <w:r w:rsidRPr="000E7441">
        <w:rPr>
          <w:rFonts w:ascii="Century Gothic" w:hAnsi="Century Gothic"/>
          <w:sz w:val="19"/>
          <w:szCs w:val="19"/>
        </w:rPr>
        <w:t xml:space="preserve"> </w:t>
      </w:r>
      <w:r w:rsidR="00D82B32" w:rsidRPr="000E7441">
        <w:rPr>
          <w:rFonts w:ascii="Century Gothic" w:hAnsi="Century Gothic"/>
          <w:sz w:val="19"/>
          <w:szCs w:val="19"/>
        </w:rPr>
        <w:t xml:space="preserve">el alcance de </w:t>
      </w:r>
      <w:r w:rsidRPr="000E7441">
        <w:rPr>
          <w:rFonts w:ascii="Century Gothic" w:hAnsi="Century Gothic"/>
          <w:sz w:val="19"/>
          <w:szCs w:val="19"/>
        </w:rPr>
        <w:t xml:space="preserve">esta guía </w:t>
      </w:r>
      <w:r w:rsidR="00D82B32" w:rsidRPr="000E7441">
        <w:rPr>
          <w:rFonts w:ascii="Century Gothic" w:hAnsi="Century Gothic"/>
          <w:sz w:val="19"/>
          <w:szCs w:val="19"/>
        </w:rPr>
        <w:t xml:space="preserve">es </w:t>
      </w:r>
      <w:r w:rsidRPr="000E7441">
        <w:rPr>
          <w:rFonts w:ascii="Century Gothic" w:hAnsi="Century Gothic"/>
          <w:sz w:val="19"/>
          <w:szCs w:val="19"/>
        </w:rPr>
        <w:t>el subproceso de Diseño Conceptual, e</w:t>
      </w:r>
      <w:r w:rsidR="00405786" w:rsidRPr="000E7441">
        <w:rPr>
          <w:rFonts w:ascii="Century Gothic" w:hAnsi="Century Gothic"/>
          <w:sz w:val="19"/>
          <w:szCs w:val="19"/>
        </w:rPr>
        <w:t xml:space="preserve">n el </w:t>
      </w:r>
      <w:r w:rsidR="0057086D" w:rsidRPr="000E7441">
        <w:rPr>
          <w:rFonts w:ascii="Century Gothic" w:hAnsi="Century Gothic"/>
          <w:sz w:val="19"/>
          <w:szCs w:val="19"/>
        </w:rPr>
        <w:t xml:space="preserve">ANEXO </w:t>
      </w:r>
      <w:r w:rsidR="00BF7776" w:rsidRPr="000E7441">
        <w:rPr>
          <w:rFonts w:ascii="Century Gothic" w:hAnsi="Century Gothic"/>
          <w:sz w:val="19"/>
          <w:szCs w:val="19"/>
        </w:rPr>
        <w:t>I</w:t>
      </w:r>
      <w:r w:rsidR="0057086D" w:rsidRPr="000E7441">
        <w:rPr>
          <w:rFonts w:ascii="Century Gothic" w:hAnsi="Century Gothic"/>
          <w:sz w:val="19"/>
          <w:szCs w:val="19"/>
        </w:rPr>
        <w:t xml:space="preserve"> </w:t>
      </w:r>
      <w:r w:rsidR="00405786" w:rsidRPr="000E7441">
        <w:rPr>
          <w:rFonts w:ascii="Century Gothic" w:hAnsi="Century Gothic"/>
          <w:sz w:val="19"/>
          <w:szCs w:val="19"/>
        </w:rPr>
        <w:t xml:space="preserve">se esquematizan </w:t>
      </w:r>
      <w:r w:rsidRPr="000E7441">
        <w:rPr>
          <w:rFonts w:ascii="Century Gothic" w:hAnsi="Century Gothic"/>
          <w:sz w:val="19"/>
          <w:szCs w:val="19"/>
        </w:rPr>
        <w:t>todos los</w:t>
      </w:r>
      <w:r w:rsidR="00405786" w:rsidRPr="000E7441">
        <w:rPr>
          <w:rFonts w:ascii="Century Gothic" w:hAnsi="Century Gothic"/>
          <w:sz w:val="19"/>
          <w:szCs w:val="19"/>
        </w:rPr>
        <w:t xml:space="preserve"> subprocesos, </w:t>
      </w:r>
      <w:r w:rsidR="000153D8" w:rsidRPr="000E7441">
        <w:rPr>
          <w:rFonts w:ascii="Century Gothic" w:hAnsi="Century Gothic"/>
          <w:sz w:val="19"/>
          <w:szCs w:val="19"/>
        </w:rPr>
        <w:t>insumos</w:t>
      </w:r>
      <w:r w:rsidR="00405786" w:rsidRPr="000E7441">
        <w:rPr>
          <w:rFonts w:ascii="Century Gothic" w:hAnsi="Century Gothic"/>
          <w:sz w:val="19"/>
          <w:szCs w:val="19"/>
        </w:rPr>
        <w:t xml:space="preserve"> y las evidencias que se deben generar conforme a lo que establece la N</w:t>
      </w:r>
      <w:r w:rsidR="00F83A54" w:rsidRPr="000E7441">
        <w:rPr>
          <w:rFonts w:ascii="Century Gothic" w:hAnsi="Century Gothic"/>
          <w:sz w:val="19"/>
          <w:szCs w:val="19"/>
        </w:rPr>
        <w:t>TPPIEG</w:t>
      </w:r>
      <w:r w:rsidRPr="000E7441">
        <w:rPr>
          <w:rFonts w:ascii="Century Gothic" w:hAnsi="Century Gothic"/>
          <w:sz w:val="19"/>
          <w:szCs w:val="19"/>
        </w:rPr>
        <w:t xml:space="preserve"> en la </w:t>
      </w:r>
      <w:r w:rsidR="00FA7FBE" w:rsidRPr="000E7441">
        <w:rPr>
          <w:rFonts w:ascii="Century Gothic" w:hAnsi="Century Gothic"/>
          <w:sz w:val="19"/>
          <w:szCs w:val="19"/>
        </w:rPr>
        <w:t>F</w:t>
      </w:r>
      <w:r w:rsidRPr="000E7441">
        <w:rPr>
          <w:rFonts w:ascii="Century Gothic" w:hAnsi="Century Gothic"/>
          <w:sz w:val="19"/>
          <w:szCs w:val="19"/>
        </w:rPr>
        <w:t xml:space="preserve">ase de </w:t>
      </w:r>
      <w:r w:rsidR="00FA7FBE" w:rsidRPr="000E7441">
        <w:rPr>
          <w:rFonts w:ascii="Century Gothic" w:hAnsi="Century Gothic"/>
          <w:sz w:val="19"/>
          <w:szCs w:val="19"/>
        </w:rPr>
        <w:t>D</w:t>
      </w:r>
      <w:r w:rsidRPr="000E7441">
        <w:rPr>
          <w:rFonts w:ascii="Century Gothic" w:hAnsi="Century Gothic"/>
          <w:sz w:val="19"/>
          <w:szCs w:val="19"/>
        </w:rPr>
        <w:t>iseño</w:t>
      </w:r>
      <w:r w:rsidR="00405786" w:rsidRPr="000E7441">
        <w:rPr>
          <w:rFonts w:ascii="Century Gothic" w:hAnsi="Century Gothic"/>
          <w:sz w:val="19"/>
          <w:szCs w:val="19"/>
        </w:rPr>
        <w:t>.</w:t>
      </w:r>
      <w:r w:rsidR="00CC39CD" w:rsidRPr="000E7441">
        <w:rPr>
          <w:rFonts w:ascii="Century Gothic" w:hAnsi="Century Gothic"/>
          <w:sz w:val="19"/>
          <w:szCs w:val="19"/>
        </w:rPr>
        <w:t xml:space="preserve"> </w:t>
      </w:r>
    </w:p>
    <w:p w14:paraId="0B0E1362" w14:textId="77777777" w:rsidR="00BF327C" w:rsidRPr="000E7441" w:rsidRDefault="00BF327C" w:rsidP="00405786">
      <w:pPr>
        <w:widowControl/>
        <w:spacing w:before="120" w:after="120" w:line="259" w:lineRule="auto"/>
        <w:jc w:val="both"/>
        <w:rPr>
          <w:rFonts w:ascii="Century Gothic" w:hAnsi="Century Gothic"/>
          <w:sz w:val="19"/>
          <w:szCs w:val="19"/>
        </w:rPr>
      </w:pPr>
    </w:p>
    <w:p w14:paraId="360A4030" w14:textId="4DACE157" w:rsidR="00BF327C" w:rsidRPr="000E7441" w:rsidRDefault="002C6C3C" w:rsidP="002C6C3C">
      <w:pPr>
        <w:pStyle w:val="Ttulo1"/>
        <w:rPr>
          <w:rFonts w:ascii="Century Gothic" w:hAnsi="Century Gothic" w:cstheme="minorHAnsi"/>
          <w:color w:val="365F91" w:themeColor="accent1" w:themeShade="BF"/>
        </w:rPr>
      </w:pPr>
      <w:bookmarkStart w:id="17" w:name="_Toc83729657"/>
      <w:bookmarkStart w:id="18" w:name="_Toc86853823"/>
      <w:r w:rsidRPr="000E7441">
        <w:rPr>
          <w:rFonts w:ascii="Century Gothic" w:hAnsi="Century Gothic" w:cstheme="minorHAnsi"/>
          <w:color w:val="365F91" w:themeColor="accent1" w:themeShade="BF"/>
        </w:rPr>
        <w:t xml:space="preserve">C. </w:t>
      </w:r>
      <w:r w:rsidR="00BF327C" w:rsidRPr="000E7441">
        <w:rPr>
          <w:rFonts w:ascii="Century Gothic" w:hAnsi="Century Gothic" w:cstheme="minorHAnsi"/>
          <w:color w:val="365F91" w:themeColor="accent1" w:themeShade="BF"/>
        </w:rPr>
        <w:t xml:space="preserve">Relación entre el Diseño Conceptual y los otros </w:t>
      </w:r>
      <w:r w:rsidR="009A3A3C" w:rsidRPr="000E7441">
        <w:rPr>
          <w:rFonts w:ascii="Century Gothic" w:hAnsi="Century Gothic" w:cstheme="minorHAnsi"/>
          <w:color w:val="365F91" w:themeColor="accent1" w:themeShade="BF"/>
        </w:rPr>
        <w:t>s</w:t>
      </w:r>
      <w:r w:rsidR="00BF327C" w:rsidRPr="000E7441">
        <w:rPr>
          <w:rFonts w:ascii="Century Gothic" w:hAnsi="Century Gothic" w:cstheme="minorHAnsi"/>
          <w:color w:val="365F91" w:themeColor="accent1" w:themeShade="BF"/>
        </w:rPr>
        <w:t>ubprocesos de la Fase de Diseño</w:t>
      </w:r>
      <w:bookmarkEnd w:id="17"/>
      <w:bookmarkEnd w:id="18"/>
    </w:p>
    <w:p w14:paraId="424D4402" w14:textId="77777777" w:rsidR="00BF327C" w:rsidRPr="000E7441" w:rsidRDefault="00BF327C" w:rsidP="00BF327C">
      <w:pPr>
        <w:widowControl/>
        <w:spacing w:before="120" w:after="120" w:line="259" w:lineRule="auto"/>
        <w:jc w:val="both"/>
        <w:rPr>
          <w:rFonts w:ascii="Century Gothic" w:hAnsi="Century Gothic"/>
          <w:sz w:val="19"/>
          <w:szCs w:val="19"/>
        </w:rPr>
      </w:pPr>
    </w:p>
    <w:p w14:paraId="2936E103" w14:textId="33575CC8" w:rsidR="00BF327C" w:rsidRPr="000E7441" w:rsidRDefault="00BF327C" w:rsidP="00BF327C">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Para destacar la importancia que tiene el Diseño Conceptual, en la figura </w:t>
      </w:r>
      <w:r w:rsidR="00303EFD" w:rsidRPr="000E7441">
        <w:rPr>
          <w:rFonts w:ascii="Century Gothic" w:hAnsi="Century Gothic"/>
          <w:sz w:val="19"/>
          <w:szCs w:val="19"/>
        </w:rPr>
        <w:t>C.1</w:t>
      </w:r>
      <w:r w:rsidRPr="000E7441">
        <w:rPr>
          <w:rFonts w:ascii="Century Gothic" w:hAnsi="Century Gothic"/>
          <w:sz w:val="19"/>
          <w:szCs w:val="19"/>
        </w:rPr>
        <w:t xml:space="preserve"> se </w:t>
      </w:r>
      <w:r w:rsidR="004B0866" w:rsidRPr="000E7441">
        <w:rPr>
          <w:rFonts w:ascii="Century Gothic" w:hAnsi="Century Gothic"/>
          <w:sz w:val="19"/>
          <w:szCs w:val="19"/>
        </w:rPr>
        <w:t>esquematiza</w:t>
      </w:r>
      <w:r w:rsidRPr="000E7441">
        <w:rPr>
          <w:rFonts w:ascii="Century Gothic" w:hAnsi="Century Gothic"/>
          <w:sz w:val="19"/>
          <w:szCs w:val="19"/>
        </w:rPr>
        <w:t xml:space="preserve"> la ruta que sigue este subproceso y su interacción con las otras actividades de la Fase de Diseño</w:t>
      </w:r>
      <w:r w:rsidR="009C3DD8" w:rsidRPr="000E7441">
        <w:rPr>
          <w:rFonts w:ascii="Century Gothic" w:hAnsi="Century Gothic"/>
          <w:sz w:val="19"/>
          <w:szCs w:val="19"/>
        </w:rPr>
        <w:t>,</w:t>
      </w:r>
      <w:r w:rsidRPr="000E7441">
        <w:rPr>
          <w:rFonts w:ascii="Century Gothic" w:hAnsi="Century Gothic"/>
          <w:sz w:val="19"/>
          <w:szCs w:val="19"/>
        </w:rPr>
        <w:t xml:space="preserve"> ya que se complementa a partir de</w:t>
      </w:r>
      <w:r w:rsidR="00CA281D" w:rsidRPr="000E7441">
        <w:rPr>
          <w:rFonts w:ascii="Century Gothic" w:hAnsi="Century Gothic"/>
          <w:sz w:val="19"/>
          <w:szCs w:val="19"/>
        </w:rPr>
        <w:t xml:space="preserve"> los resultados de otros subprocesos</w:t>
      </w:r>
      <w:r w:rsidRPr="000E7441">
        <w:rPr>
          <w:rFonts w:ascii="Century Gothic" w:hAnsi="Century Gothic"/>
          <w:sz w:val="19"/>
          <w:szCs w:val="19"/>
        </w:rPr>
        <w:t xml:space="preserve">. Las evidencias finales del Diseño Conceptual son resultado de la </w:t>
      </w:r>
      <w:r w:rsidR="00D52640" w:rsidRPr="000E7441">
        <w:rPr>
          <w:rFonts w:ascii="Century Gothic" w:hAnsi="Century Gothic"/>
          <w:sz w:val="19"/>
          <w:szCs w:val="19"/>
        </w:rPr>
        <w:t>interacción</w:t>
      </w:r>
      <w:r w:rsidRPr="000E7441">
        <w:rPr>
          <w:rFonts w:ascii="Century Gothic" w:hAnsi="Century Gothic"/>
          <w:sz w:val="19"/>
          <w:szCs w:val="19"/>
        </w:rPr>
        <w:t xml:space="preserve"> entre los distintos subprocesos de la Fase de </w:t>
      </w:r>
      <w:r w:rsidR="00624EE3" w:rsidRPr="000E7441">
        <w:rPr>
          <w:rFonts w:ascii="Century Gothic" w:hAnsi="Century Gothic"/>
          <w:sz w:val="19"/>
          <w:szCs w:val="19"/>
        </w:rPr>
        <w:t>D</w:t>
      </w:r>
      <w:r w:rsidRPr="000E7441">
        <w:rPr>
          <w:rFonts w:ascii="Century Gothic" w:hAnsi="Century Gothic"/>
          <w:sz w:val="19"/>
          <w:szCs w:val="19"/>
        </w:rPr>
        <w:t>iseño</w:t>
      </w:r>
      <w:r w:rsidR="00CE7881" w:rsidRPr="000E7441">
        <w:rPr>
          <w:rFonts w:ascii="Century Gothic" w:hAnsi="Century Gothic"/>
          <w:sz w:val="19"/>
          <w:szCs w:val="19"/>
        </w:rPr>
        <w:t>,</w:t>
      </w:r>
      <w:r w:rsidRPr="000E7441">
        <w:rPr>
          <w:rFonts w:ascii="Century Gothic" w:hAnsi="Century Gothic"/>
          <w:sz w:val="19"/>
          <w:szCs w:val="19"/>
        </w:rPr>
        <w:t xml:space="preserve"> </w:t>
      </w:r>
      <w:r w:rsidR="00547780" w:rsidRPr="000E7441">
        <w:rPr>
          <w:rFonts w:ascii="Century Gothic" w:hAnsi="Century Gothic"/>
          <w:sz w:val="19"/>
          <w:szCs w:val="19"/>
        </w:rPr>
        <w:t xml:space="preserve">por lo </w:t>
      </w:r>
      <w:r w:rsidR="00CE7881" w:rsidRPr="000E7441">
        <w:rPr>
          <w:rFonts w:ascii="Century Gothic" w:hAnsi="Century Gothic"/>
          <w:sz w:val="19"/>
          <w:szCs w:val="19"/>
        </w:rPr>
        <w:t>que</w:t>
      </w:r>
      <w:r w:rsidRPr="000E7441">
        <w:rPr>
          <w:rFonts w:ascii="Century Gothic" w:hAnsi="Century Gothic"/>
          <w:sz w:val="19"/>
          <w:szCs w:val="19"/>
        </w:rPr>
        <w:t xml:space="preserve"> podrán ajustarse </w:t>
      </w:r>
      <w:r w:rsidR="00547780" w:rsidRPr="000E7441">
        <w:rPr>
          <w:rFonts w:ascii="Century Gothic" w:hAnsi="Century Gothic"/>
          <w:sz w:val="19"/>
          <w:szCs w:val="19"/>
        </w:rPr>
        <w:t>a medida que avanza la ejecución de las siguientes fases</w:t>
      </w:r>
      <w:r w:rsidRPr="000E7441">
        <w:rPr>
          <w:rFonts w:ascii="Century Gothic" w:hAnsi="Century Gothic"/>
          <w:sz w:val="19"/>
          <w:szCs w:val="19"/>
        </w:rPr>
        <w:t xml:space="preserve">. </w:t>
      </w:r>
    </w:p>
    <w:p w14:paraId="3962F33A" w14:textId="25CF2581" w:rsidR="00BF327C" w:rsidRPr="000E7441" w:rsidRDefault="00BF327C" w:rsidP="00BF327C">
      <w:pPr>
        <w:widowControl/>
        <w:spacing w:before="120" w:after="120" w:line="259" w:lineRule="auto"/>
        <w:jc w:val="both"/>
        <w:rPr>
          <w:rFonts w:ascii="Century Gothic" w:hAnsi="Century Gothic" w:cs="Arial"/>
          <w:bCs/>
          <w:sz w:val="19"/>
          <w:szCs w:val="19"/>
        </w:rPr>
      </w:pPr>
      <w:r w:rsidRPr="000E7441">
        <w:rPr>
          <w:rFonts w:ascii="Century Gothic" w:hAnsi="Century Gothic"/>
          <w:noProof/>
          <w:sz w:val="19"/>
          <w:szCs w:val="19"/>
        </w:rPr>
        <w:t xml:space="preserve">El </w:t>
      </w:r>
      <w:r w:rsidR="004C433F" w:rsidRPr="000E7441">
        <w:rPr>
          <w:rFonts w:ascii="Century Gothic" w:hAnsi="Century Gothic"/>
          <w:noProof/>
          <w:sz w:val="19"/>
          <w:szCs w:val="19"/>
        </w:rPr>
        <w:t>subproceso</w:t>
      </w:r>
      <w:r w:rsidRPr="000E7441">
        <w:rPr>
          <w:rFonts w:ascii="Century Gothic" w:hAnsi="Century Gothic"/>
          <w:noProof/>
          <w:sz w:val="19"/>
          <w:szCs w:val="19"/>
        </w:rPr>
        <w:t xml:space="preserve"> de Diseño Conceptual </w:t>
      </w:r>
      <w:r w:rsidRPr="000E7441">
        <w:rPr>
          <w:rFonts w:ascii="Century Gothic" w:hAnsi="Century Gothic"/>
          <w:sz w:val="19"/>
          <w:szCs w:val="19"/>
        </w:rPr>
        <w:t>i</w:t>
      </w:r>
      <w:r w:rsidRPr="000E7441">
        <w:rPr>
          <w:rFonts w:ascii="Century Gothic" w:hAnsi="Century Gothic" w:cs="Arial"/>
          <w:sz w:val="19"/>
          <w:szCs w:val="19"/>
        </w:rPr>
        <w:t>nicia con</w:t>
      </w:r>
      <w:r w:rsidR="004B1CBE" w:rsidRPr="000E7441">
        <w:rPr>
          <w:rFonts w:ascii="Century Gothic" w:hAnsi="Century Gothic" w:cs="Arial"/>
          <w:sz w:val="19"/>
          <w:szCs w:val="19"/>
        </w:rPr>
        <w:t>siderando</w:t>
      </w:r>
      <w:r w:rsidRPr="000E7441">
        <w:rPr>
          <w:rFonts w:ascii="Century Gothic" w:hAnsi="Century Gothic" w:cs="Arial"/>
          <w:sz w:val="19"/>
          <w:szCs w:val="19"/>
        </w:rPr>
        <w:t xml:space="preserve"> la </w:t>
      </w:r>
      <w:r w:rsidR="004C433F" w:rsidRPr="000E7441">
        <w:rPr>
          <w:rFonts w:ascii="Century Gothic" w:hAnsi="Century Gothic" w:cs="Arial"/>
          <w:sz w:val="19"/>
          <w:szCs w:val="19"/>
        </w:rPr>
        <w:t xml:space="preserve">definición </w:t>
      </w:r>
      <w:r w:rsidRPr="000E7441">
        <w:rPr>
          <w:rFonts w:ascii="Century Gothic" w:hAnsi="Century Gothic" w:cs="Arial"/>
          <w:sz w:val="19"/>
          <w:szCs w:val="19"/>
        </w:rPr>
        <w:t xml:space="preserve">de las </w:t>
      </w:r>
      <w:r w:rsidRPr="000E7441">
        <w:rPr>
          <w:rFonts w:ascii="Century Gothic" w:hAnsi="Century Gothic" w:cs="Arial"/>
          <w:bCs/>
          <w:sz w:val="19"/>
          <w:szCs w:val="19"/>
        </w:rPr>
        <w:t>Necesidades Estructuradas de Información, de donde se derivan los conceptos, fenómenos de interés o temas, universo de análisis, dominios de estudio, variables e indicadores objetivo que son parte del esquema conceptual. Así, el esquema conceptual y el glosario</w:t>
      </w:r>
      <w:r w:rsidR="000B5D5B" w:rsidRPr="000E7441">
        <w:rPr>
          <w:rFonts w:ascii="Century Gothic" w:hAnsi="Century Gothic" w:cs="Arial"/>
          <w:bCs/>
          <w:sz w:val="19"/>
          <w:szCs w:val="19"/>
        </w:rPr>
        <w:t xml:space="preserve"> </w:t>
      </w:r>
      <w:r w:rsidR="004C433F" w:rsidRPr="000E7441">
        <w:rPr>
          <w:rFonts w:ascii="Century Gothic" w:hAnsi="Century Gothic" w:cs="Arial"/>
          <w:bCs/>
          <w:sz w:val="19"/>
          <w:szCs w:val="19"/>
        </w:rPr>
        <w:t xml:space="preserve">son insumos </w:t>
      </w:r>
      <w:r w:rsidR="000B5D5B" w:rsidRPr="000E7441">
        <w:rPr>
          <w:rFonts w:ascii="Century Gothic" w:hAnsi="Century Gothic" w:cs="Arial"/>
          <w:bCs/>
          <w:sz w:val="19"/>
          <w:szCs w:val="19"/>
        </w:rPr>
        <w:t>para el</w:t>
      </w:r>
      <w:r w:rsidRPr="000E7441">
        <w:rPr>
          <w:rFonts w:ascii="Century Gothic" w:hAnsi="Century Gothic" w:cs="Arial"/>
          <w:bCs/>
          <w:sz w:val="19"/>
          <w:szCs w:val="19"/>
        </w:rPr>
        <w:t xml:space="preserve"> diccionario de datos</w:t>
      </w:r>
      <w:r w:rsidR="000B5D5B" w:rsidRPr="000E7441">
        <w:rPr>
          <w:rFonts w:ascii="Century Gothic" w:hAnsi="Century Gothic" w:cs="Arial"/>
          <w:bCs/>
          <w:sz w:val="19"/>
          <w:szCs w:val="19"/>
        </w:rPr>
        <w:t xml:space="preserve"> y</w:t>
      </w:r>
      <w:r w:rsidRPr="000E7441">
        <w:rPr>
          <w:rFonts w:ascii="Century Gothic" w:hAnsi="Century Gothic" w:cs="Arial"/>
          <w:bCs/>
          <w:sz w:val="19"/>
          <w:szCs w:val="19"/>
        </w:rPr>
        <w:t xml:space="preserve"> la descripción de metadatos</w:t>
      </w:r>
      <w:r w:rsidR="000B5D5B" w:rsidRPr="000E7441">
        <w:rPr>
          <w:rFonts w:ascii="Century Gothic" w:hAnsi="Century Gothic" w:cs="Arial"/>
          <w:bCs/>
          <w:sz w:val="19"/>
          <w:szCs w:val="19"/>
        </w:rPr>
        <w:t>,</w:t>
      </w:r>
      <w:r w:rsidRPr="000E7441">
        <w:rPr>
          <w:rFonts w:ascii="Century Gothic" w:hAnsi="Century Gothic" w:cs="Arial"/>
          <w:bCs/>
          <w:sz w:val="19"/>
          <w:szCs w:val="19"/>
        </w:rPr>
        <w:t xml:space="preserve"> y establecen los fundamentos para el diseño de productos y presentaciones</w:t>
      </w:r>
      <w:r w:rsidR="00CC7078" w:rsidRPr="000E7441">
        <w:rPr>
          <w:rFonts w:ascii="Century Gothic" w:hAnsi="Century Gothic" w:cs="Arial"/>
          <w:bCs/>
          <w:sz w:val="19"/>
          <w:szCs w:val="19"/>
        </w:rPr>
        <w:t>.</w:t>
      </w:r>
    </w:p>
    <w:p w14:paraId="2419C852" w14:textId="4E72D08F" w:rsidR="00BF327C" w:rsidRPr="000E7441" w:rsidRDefault="00ED1610" w:rsidP="007620F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esquema conceptual se definen los componentes para diseñar u obtener el instrumento de captación para los registros administrativos; una vez acordado y sometido a revisión de académicos y/o personas expertas en el tema y a pruebas piloto de captación o funcionalidad, se </w:t>
      </w:r>
      <w:r w:rsidR="00CC7078" w:rsidRPr="000E7441">
        <w:rPr>
          <w:rFonts w:ascii="Century Gothic" w:hAnsi="Century Gothic" w:cs="Arial"/>
          <w:bCs/>
          <w:sz w:val="19"/>
          <w:szCs w:val="19"/>
        </w:rPr>
        <w:t>precisa</w:t>
      </w:r>
      <w:r w:rsidRPr="000E7441">
        <w:rPr>
          <w:rFonts w:ascii="Century Gothic" w:hAnsi="Century Gothic" w:cs="Arial"/>
          <w:bCs/>
          <w:sz w:val="19"/>
          <w:szCs w:val="19"/>
        </w:rPr>
        <w:t xml:space="preserve"> la estructura de las bases de datos la cual será el insumo principal para el Diseño del procesamiento</w:t>
      </w:r>
      <w:r w:rsidR="00F37C4C" w:rsidRPr="000E7441">
        <w:rPr>
          <w:rFonts w:ascii="Century Gothic" w:hAnsi="Century Gothic" w:cs="Arial"/>
          <w:bCs/>
          <w:sz w:val="19"/>
          <w:szCs w:val="19"/>
        </w:rPr>
        <w:t>,</w:t>
      </w:r>
      <w:r w:rsidRPr="000E7441">
        <w:rPr>
          <w:rFonts w:ascii="Century Gothic" w:hAnsi="Century Gothic" w:cs="Arial"/>
          <w:bCs/>
          <w:sz w:val="19"/>
          <w:szCs w:val="19"/>
        </w:rPr>
        <w:t xml:space="preserve"> Análisis de la producción</w:t>
      </w:r>
      <w:r w:rsidR="00F37C4C" w:rsidRPr="000E7441">
        <w:rPr>
          <w:rFonts w:ascii="Century Gothic" w:hAnsi="Century Gothic" w:cs="Arial"/>
          <w:bCs/>
          <w:sz w:val="19"/>
          <w:szCs w:val="19"/>
        </w:rPr>
        <w:t xml:space="preserve"> y Difusión</w:t>
      </w:r>
      <w:r w:rsidRPr="000E7441">
        <w:rPr>
          <w:rFonts w:ascii="Century Gothic" w:hAnsi="Century Gothic" w:cs="Arial"/>
          <w:bCs/>
          <w:sz w:val="19"/>
          <w:szCs w:val="19"/>
        </w:rPr>
        <w:t>.</w:t>
      </w:r>
      <w:r w:rsidR="007620FB" w:rsidRPr="000E7441">
        <w:rPr>
          <w:rFonts w:ascii="Century Gothic" w:hAnsi="Century Gothic" w:cs="Arial"/>
          <w:bCs/>
          <w:sz w:val="19"/>
          <w:szCs w:val="19"/>
        </w:rPr>
        <w:t xml:space="preserve"> </w:t>
      </w:r>
    </w:p>
    <w:p w14:paraId="78EBCD7E" w14:textId="77777777" w:rsidR="007620FB" w:rsidRPr="000E7441" w:rsidRDefault="007620FB" w:rsidP="007620F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Los metadatos se van integrando conforme avanzan las fases y subprocesos. Los requerimientos del diccionario de datos son alimentados en su mayoría por el Diseño Conceptual y complementados cuando se obtiene el instrumento de captación final y la estructura de la base de datos (ver figura C.1).</w:t>
      </w:r>
    </w:p>
    <w:p w14:paraId="2795403C" w14:textId="77777777" w:rsidR="00B61D41" w:rsidRPr="000E7441" w:rsidRDefault="00B61D41" w:rsidP="00BF327C">
      <w:pPr>
        <w:widowControl/>
        <w:spacing w:before="120" w:after="120" w:line="259" w:lineRule="auto"/>
        <w:jc w:val="both"/>
        <w:rPr>
          <w:rFonts w:ascii="Century Gothic" w:hAnsi="Century Gothic" w:cs="Arial"/>
          <w:bCs/>
          <w:sz w:val="19"/>
          <w:szCs w:val="19"/>
        </w:rPr>
      </w:pPr>
    </w:p>
    <w:p w14:paraId="3611BDB1" w14:textId="05F2AF94" w:rsidR="00BF327C" w:rsidRPr="000E7441" w:rsidRDefault="00BF327C" w:rsidP="00BF327C">
      <w:pPr>
        <w:pStyle w:val="Figuras2"/>
      </w:pPr>
      <w:bookmarkStart w:id="19" w:name="_Toc86746184"/>
      <w:r w:rsidRPr="000E7441">
        <w:t xml:space="preserve">Figura </w:t>
      </w:r>
      <w:r w:rsidR="00CC5C9C" w:rsidRPr="000E7441">
        <w:t>C</w:t>
      </w:r>
      <w:r w:rsidRPr="000E7441">
        <w:t>.</w:t>
      </w:r>
      <w:r w:rsidR="00CC5C9C" w:rsidRPr="000E7441">
        <w:t>1</w:t>
      </w:r>
      <w:r w:rsidRPr="000E7441">
        <w:t>. Relación entre las evidencias del Diseño Conceptual y los otros subprocesos de la Fase de Diseño</w:t>
      </w:r>
      <w:bookmarkEnd w:id="19"/>
      <w:r w:rsidR="00364AFC" w:rsidRPr="000E7441">
        <w:t xml:space="preserve"> </w:t>
      </w:r>
    </w:p>
    <w:p w14:paraId="61A6F1C3" w14:textId="12EECA73" w:rsidR="00BF327C" w:rsidRPr="000E7441" w:rsidRDefault="004254C3" w:rsidP="00BF327C">
      <w:pPr>
        <w:widowControl/>
        <w:spacing w:before="120" w:after="120" w:line="259" w:lineRule="auto"/>
        <w:jc w:val="center"/>
        <w:rPr>
          <w:rFonts w:ascii="Century Gothic" w:hAnsi="Century Gothic" w:cs="Arial"/>
          <w:bCs/>
          <w:sz w:val="19"/>
          <w:szCs w:val="19"/>
        </w:rPr>
      </w:pPr>
      <w:r w:rsidRPr="000E7441">
        <w:rPr>
          <w:noProof/>
        </w:rPr>
        <w:drawing>
          <wp:inline distT="0" distB="0" distL="0" distR="0" wp14:anchorId="132AFABD" wp14:editId="00D60B9F">
            <wp:extent cx="6845300" cy="3596005"/>
            <wp:effectExtent l="0" t="0" r="0" b="4445"/>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5300" cy="3596005"/>
                    </a:xfrm>
                    <a:prstGeom prst="rect">
                      <a:avLst/>
                    </a:prstGeom>
                    <a:noFill/>
                    <a:ln>
                      <a:noFill/>
                    </a:ln>
                  </pic:spPr>
                </pic:pic>
              </a:graphicData>
            </a:graphic>
          </wp:inline>
        </w:drawing>
      </w:r>
    </w:p>
    <w:p w14:paraId="5C95A419" w14:textId="77777777" w:rsidR="00BF327C" w:rsidRPr="000E7441" w:rsidRDefault="00BF327C" w:rsidP="00BF327C">
      <w:pPr>
        <w:rPr>
          <w:rFonts w:ascii="Century Gothic" w:hAnsi="Century Gothic" w:cs="Arial"/>
          <w:bCs/>
          <w:sz w:val="16"/>
          <w:szCs w:val="16"/>
        </w:rPr>
      </w:pPr>
      <w:r w:rsidRPr="000E7441">
        <w:rPr>
          <w:rFonts w:ascii="Century Gothic" w:hAnsi="Century Gothic" w:cs="Arial"/>
          <w:bCs/>
          <w:sz w:val="16"/>
          <w:szCs w:val="16"/>
        </w:rPr>
        <w:t>* BD: Base de Datos</w:t>
      </w:r>
    </w:p>
    <w:p w14:paraId="73C54040" w14:textId="32CB1878" w:rsidR="00BF327C" w:rsidRPr="000E7441" w:rsidRDefault="00BF327C" w:rsidP="00BF327C">
      <w:pPr>
        <w:jc w:val="both"/>
        <w:rPr>
          <w:rFonts w:ascii="Century Gothic" w:hAnsi="Century Gothic" w:cs="Arial"/>
          <w:bCs/>
          <w:sz w:val="19"/>
          <w:szCs w:val="19"/>
        </w:rPr>
      </w:pPr>
    </w:p>
    <w:p w14:paraId="347692D4" w14:textId="77777777" w:rsidR="001F5061" w:rsidRPr="000E7441" w:rsidRDefault="001F5061" w:rsidP="00BF327C">
      <w:pPr>
        <w:jc w:val="both"/>
        <w:rPr>
          <w:rFonts w:ascii="Century Gothic" w:hAnsi="Century Gothic" w:cs="Arial"/>
          <w:bCs/>
          <w:sz w:val="19"/>
          <w:szCs w:val="19"/>
        </w:rPr>
      </w:pPr>
    </w:p>
    <w:p w14:paraId="0D8C509A" w14:textId="77777777" w:rsidR="001638D5" w:rsidRPr="000E7441" w:rsidRDefault="002C6C3C" w:rsidP="002C6C3C">
      <w:pPr>
        <w:pStyle w:val="Ttulo1"/>
        <w:rPr>
          <w:rFonts w:ascii="Century Gothic" w:hAnsi="Century Gothic" w:cstheme="minorHAnsi"/>
          <w:color w:val="365F91" w:themeColor="accent1" w:themeShade="BF"/>
        </w:rPr>
      </w:pPr>
      <w:bookmarkStart w:id="20" w:name="_Toc83729656"/>
      <w:bookmarkStart w:id="21" w:name="_Toc86853824"/>
      <w:r w:rsidRPr="000E7441">
        <w:rPr>
          <w:rFonts w:ascii="Century Gothic" w:hAnsi="Century Gothic" w:cstheme="minorHAnsi"/>
          <w:color w:val="365F91" w:themeColor="accent1" w:themeShade="BF"/>
        </w:rPr>
        <w:t xml:space="preserve">D. </w:t>
      </w:r>
      <w:r w:rsidR="00DA45BF" w:rsidRPr="000E7441">
        <w:rPr>
          <w:rFonts w:ascii="Century Gothic" w:hAnsi="Century Gothic" w:cstheme="minorHAnsi"/>
          <w:color w:val="365F91" w:themeColor="accent1" w:themeShade="BF"/>
        </w:rPr>
        <w:t>Características</w:t>
      </w:r>
      <w:r w:rsidR="00EC522E" w:rsidRPr="000E7441">
        <w:rPr>
          <w:rFonts w:ascii="Century Gothic" w:hAnsi="Century Gothic" w:cstheme="minorHAnsi"/>
          <w:color w:val="365F91" w:themeColor="accent1" w:themeShade="BF"/>
        </w:rPr>
        <w:t xml:space="preserve"> del Subproceso de Diseño Conceptual</w:t>
      </w:r>
      <w:bookmarkEnd w:id="20"/>
      <w:bookmarkEnd w:id="21"/>
      <w:r w:rsidR="00EC522E" w:rsidRPr="000E7441">
        <w:rPr>
          <w:rFonts w:ascii="Century Gothic" w:hAnsi="Century Gothic" w:cstheme="minorHAnsi"/>
          <w:color w:val="365F91" w:themeColor="accent1" w:themeShade="BF"/>
        </w:rPr>
        <w:t xml:space="preserve"> </w:t>
      </w:r>
    </w:p>
    <w:p w14:paraId="31A1B33E" w14:textId="5E7B931A" w:rsidR="0048727F" w:rsidRPr="000E7441" w:rsidRDefault="0088668B" w:rsidP="009B0CC8">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Como se mencionó anteriormente, esta guía se enfo</w:t>
      </w:r>
      <w:r w:rsidR="008B1A82" w:rsidRPr="000E7441">
        <w:rPr>
          <w:rFonts w:ascii="Century Gothic" w:hAnsi="Century Gothic" w:cs="Arial"/>
          <w:bCs/>
          <w:sz w:val="19"/>
          <w:szCs w:val="19"/>
        </w:rPr>
        <w:t>ca</w:t>
      </w:r>
      <w:r w:rsidRPr="000E7441">
        <w:rPr>
          <w:rFonts w:ascii="Century Gothic" w:hAnsi="Century Gothic" w:cs="Arial"/>
          <w:bCs/>
          <w:sz w:val="19"/>
          <w:szCs w:val="19"/>
        </w:rPr>
        <w:t xml:space="preserve"> en el subproceso de Diseño Conceptual</w:t>
      </w:r>
      <w:r w:rsidR="002F3F2E" w:rsidRPr="000E7441">
        <w:rPr>
          <w:rFonts w:ascii="Century Gothic" w:hAnsi="Century Gothic" w:cs="Arial"/>
          <w:bCs/>
          <w:sz w:val="19"/>
          <w:szCs w:val="19"/>
        </w:rPr>
        <w:t>;</w:t>
      </w:r>
      <w:r w:rsidR="00D81698" w:rsidRPr="000E7441">
        <w:rPr>
          <w:rFonts w:ascii="Century Gothic" w:hAnsi="Century Gothic" w:cs="Arial"/>
          <w:bCs/>
          <w:sz w:val="19"/>
          <w:szCs w:val="19"/>
        </w:rPr>
        <w:t xml:space="preserve"> </w:t>
      </w:r>
      <w:r w:rsidR="008B1A82" w:rsidRPr="000E7441">
        <w:rPr>
          <w:rFonts w:ascii="Century Gothic" w:hAnsi="Century Gothic" w:cs="Arial"/>
          <w:bCs/>
          <w:sz w:val="19"/>
          <w:szCs w:val="19"/>
        </w:rPr>
        <w:t>l</w:t>
      </w:r>
      <w:r w:rsidR="00562642" w:rsidRPr="000E7441">
        <w:rPr>
          <w:rFonts w:ascii="Century Gothic" w:hAnsi="Century Gothic" w:cs="Arial"/>
          <w:bCs/>
          <w:sz w:val="19"/>
          <w:szCs w:val="19"/>
        </w:rPr>
        <w:t xml:space="preserve">as actividades relacionadas con </w:t>
      </w:r>
      <w:r w:rsidR="002F3F2E" w:rsidRPr="000E7441">
        <w:rPr>
          <w:rFonts w:ascii="Century Gothic" w:hAnsi="Century Gothic" w:cs="Arial"/>
          <w:bCs/>
          <w:sz w:val="19"/>
          <w:szCs w:val="19"/>
        </w:rPr>
        <w:t>éste</w:t>
      </w:r>
      <w:r w:rsidR="00562642" w:rsidRPr="000E7441">
        <w:rPr>
          <w:rFonts w:ascii="Century Gothic" w:hAnsi="Century Gothic" w:cs="Arial"/>
          <w:bCs/>
          <w:sz w:val="19"/>
          <w:szCs w:val="19"/>
        </w:rPr>
        <w:t xml:space="preserve"> tienen por objeto definir el marco conceptual del </w:t>
      </w:r>
      <w:r w:rsidR="00E44DE1" w:rsidRPr="000E7441">
        <w:rPr>
          <w:rFonts w:ascii="Century Gothic" w:hAnsi="Century Gothic" w:cs="Arial"/>
          <w:bCs/>
          <w:sz w:val="19"/>
          <w:szCs w:val="19"/>
        </w:rPr>
        <w:t>Programa de Información</w:t>
      </w:r>
      <w:r w:rsidR="00562642" w:rsidRPr="000E7441">
        <w:rPr>
          <w:rFonts w:ascii="Century Gothic" w:hAnsi="Century Gothic" w:cs="Arial"/>
          <w:bCs/>
          <w:sz w:val="19"/>
          <w:szCs w:val="19"/>
        </w:rPr>
        <w:t xml:space="preserve"> y diseñar los productos de información estadística o geográfica que atenderán las </w:t>
      </w:r>
      <w:r w:rsidR="002F5321" w:rsidRPr="000E7441">
        <w:rPr>
          <w:rFonts w:ascii="Century Gothic" w:hAnsi="Century Gothic" w:cs="Arial"/>
          <w:bCs/>
          <w:sz w:val="19"/>
          <w:szCs w:val="19"/>
        </w:rPr>
        <w:t>N</w:t>
      </w:r>
      <w:r w:rsidR="00562642" w:rsidRPr="000E7441">
        <w:rPr>
          <w:rFonts w:ascii="Century Gothic" w:hAnsi="Century Gothic" w:cs="Arial"/>
          <w:bCs/>
          <w:sz w:val="19"/>
          <w:szCs w:val="19"/>
        </w:rPr>
        <w:t xml:space="preserve">ecesidades </w:t>
      </w:r>
      <w:r w:rsidR="002F5321" w:rsidRPr="000E7441">
        <w:rPr>
          <w:rFonts w:ascii="Century Gothic" w:hAnsi="Century Gothic" w:cs="Arial"/>
          <w:bCs/>
          <w:sz w:val="19"/>
          <w:szCs w:val="19"/>
        </w:rPr>
        <w:t>E</w:t>
      </w:r>
      <w:r w:rsidR="00562642" w:rsidRPr="000E7441">
        <w:rPr>
          <w:rFonts w:ascii="Century Gothic" w:hAnsi="Century Gothic" w:cs="Arial"/>
          <w:bCs/>
          <w:sz w:val="19"/>
          <w:szCs w:val="19"/>
        </w:rPr>
        <w:t xml:space="preserve">structuradas de </w:t>
      </w:r>
      <w:r w:rsidR="002F5321" w:rsidRPr="000E7441">
        <w:rPr>
          <w:rFonts w:ascii="Century Gothic" w:hAnsi="Century Gothic" w:cs="Arial"/>
          <w:bCs/>
          <w:sz w:val="19"/>
          <w:szCs w:val="19"/>
        </w:rPr>
        <w:t>I</w:t>
      </w:r>
      <w:r w:rsidR="00562642" w:rsidRPr="000E7441">
        <w:rPr>
          <w:rFonts w:ascii="Century Gothic" w:hAnsi="Century Gothic" w:cs="Arial"/>
          <w:bCs/>
          <w:sz w:val="19"/>
          <w:szCs w:val="19"/>
        </w:rPr>
        <w:t>nformación determinadas de acuerdo con los elementos recabados en la Fase de Documentación de las Necesidades.</w:t>
      </w:r>
      <w:r w:rsidR="006C258A" w:rsidRPr="000E7441">
        <w:rPr>
          <w:rFonts w:ascii="Century Gothic" w:hAnsi="Century Gothic" w:cs="Arial"/>
          <w:bCs/>
          <w:sz w:val="19"/>
          <w:szCs w:val="19"/>
        </w:rPr>
        <w:t xml:space="preserve"> </w:t>
      </w:r>
      <w:r w:rsidR="00817F50" w:rsidRPr="000E7441">
        <w:rPr>
          <w:rFonts w:ascii="Century Gothic" w:hAnsi="Century Gothic" w:cs="Arial"/>
          <w:bCs/>
          <w:sz w:val="19"/>
          <w:szCs w:val="19"/>
        </w:rPr>
        <w:t xml:space="preserve">Las </w:t>
      </w:r>
      <w:r w:rsidR="003B46CE" w:rsidRPr="000E7441">
        <w:rPr>
          <w:rFonts w:ascii="Century Gothic" w:hAnsi="Century Gothic" w:cs="Arial"/>
          <w:bCs/>
          <w:sz w:val="19"/>
          <w:szCs w:val="19"/>
        </w:rPr>
        <w:t>actividades y evidencias</w:t>
      </w:r>
      <w:r w:rsidR="00817F50" w:rsidRPr="000E7441">
        <w:rPr>
          <w:rFonts w:ascii="Century Gothic" w:hAnsi="Century Gothic" w:cs="Arial"/>
          <w:bCs/>
          <w:sz w:val="19"/>
          <w:szCs w:val="19"/>
        </w:rPr>
        <w:t xml:space="preserve"> establecidas en la </w:t>
      </w:r>
      <w:r w:rsidR="00996042" w:rsidRPr="000E7441">
        <w:rPr>
          <w:rFonts w:ascii="Century Gothic" w:hAnsi="Century Gothic" w:cs="Arial"/>
          <w:bCs/>
          <w:sz w:val="19"/>
          <w:szCs w:val="19"/>
        </w:rPr>
        <w:t xml:space="preserve">NTPPIEG </w:t>
      </w:r>
      <w:r w:rsidR="003B46CE" w:rsidRPr="000E7441">
        <w:rPr>
          <w:rFonts w:ascii="Century Gothic" w:hAnsi="Century Gothic" w:cs="Arial"/>
          <w:bCs/>
          <w:sz w:val="19"/>
          <w:szCs w:val="19"/>
        </w:rPr>
        <w:t xml:space="preserve">se </w:t>
      </w:r>
      <w:r w:rsidR="00817F50" w:rsidRPr="000E7441">
        <w:rPr>
          <w:rFonts w:ascii="Century Gothic" w:hAnsi="Century Gothic" w:cs="Arial"/>
          <w:bCs/>
          <w:sz w:val="19"/>
          <w:szCs w:val="19"/>
        </w:rPr>
        <w:t>re</w:t>
      </w:r>
      <w:r w:rsidR="001D7075" w:rsidRPr="000E7441">
        <w:rPr>
          <w:rFonts w:ascii="Century Gothic" w:hAnsi="Century Gothic" w:cs="Arial"/>
          <w:bCs/>
          <w:sz w:val="19"/>
          <w:szCs w:val="19"/>
        </w:rPr>
        <w:t>presenta</w:t>
      </w:r>
      <w:r w:rsidR="00817F50" w:rsidRPr="000E7441">
        <w:rPr>
          <w:rFonts w:ascii="Century Gothic" w:hAnsi="Century Gothic" w:cs="Arial"/>
          <w:bCs/>
          <w:sz w:val="19"/>
          <w:szCs w:val="19"/>
        </w:rPr>
        <w:t>n</w:t>
      </w:r>
      <w:r w:rsidR="001D7075" w:rsidRPr="000E7441">
        <w:rPr>
          <w:rFonts w:ascii="Century Gothic" w:hAnsi="Century Gothic" w:cs="Arial"/>
          <w:bCs/>
          <w:sz w:val="19"/>
          <w:szCs w:val="19"/>
        </w:rPr>
        <w:t xml:space="preserve"> </w:t>
      </w:r>
      <w:r w:rsidR="0085105B" w:rsidRPr="000E7441">
        <w:rPr>
          <w:rFonts w:ascii="Century Gothic" w:hAnsi="Century Gothic" w:cs="Arial"/>
          <w:bCs/>
          <w:sz w:val="19"/>
          <w:szCs w:val="19"/>
        </w:rPr>
        <w:t>en la</w:t>
      </w:r>
      <w:r w:rsidR="001D7075" w:rsidRPr="000E7441">
        <w:rPr>
          <w:rFonts w:ascii="Century Gothic" w:hAnsi="Century Gothic" w:cs="Arial"/>
          <w:bCs/>
          <w:sz w:val="19"/>
          <w:szCs w:val="19"/>
        </w:rPr>
        <w:t xml:space="preserve"> figura D.1.</w:t>
      </w:r>
    </w:p>
    <w:p w14:paraId="5514EBAE" w14:textId="470F1AD8" w:rsidR="001F5061" w:rsidRPr="000E7441" w:rsidRDefault="001F5061" w:rsidP="0048727F">
      <w:pPr>
        <w:pStyle w:val="Figuras2"/>
      </w:pPr>
    </w:p>
    <w:p w14:paraId="2985BD6B" w14:textId="0AC06966" w:rsidR="00F30997" w:rsidRPr="000E7441" w:rsidRDefault="00F30997" w:rsidP="00F30997"/>
    <w:p w14:paraId="12981206" w14:textId="65BB496E" w:rsidR="00F30997" w:rsidRPr="000E7441" w:rsidRDefault="00F30997" w:rsidP="00F30997"/>
    <w:p w14:paraId="5CFD0116" w14:textId="3A58C138" w:rsidR="00F30997" w:rsidRPr="000E7441" w:rsidRDefault="00F30997" w:rsidP="00F30997"/>
    <w:p w14:paraId="79F9509D" w14:textId="12006EE0" w:rsidR="00F30997" w:rsidRPr="000E7441" w:rsidRDefault="00F30997" w:rsidP="00F30997"/>
    <w:p w14:paraId="35AA53CE" w14:textId="646D0561" w:rsidR="00F30997" w:rsidRPr="000E7441" w:rsidRDefault="00F30997" w:rsidP="00F30997"/>
    <w:p w14:paraId="23662359" w14:textId="43BA1719" w:rsidR="009B0CC8" w:rsidRPr="000E7441" w:rsidRDefault="004C22C3" w:rsidP="0048727F">
      <w:pPr>
        <w:pStyle w:val="Figuras2"/>
      </w:pPr>
      <w:bookmarkStart w:id="22" w:name="_Toc86746185"/>
      <w:r w:rsidRPr="000E7441">
        <w:t>Figura</w:t>
      </w:r>
      <w:r w:rsidR="00DF3C6F" w:rsidRPr="000E7441">
        <w:t xml:space="preserve"> </w:t>
      </w:r>
      <w:r w:rsidR="00CC5C9C" w:rsidRPr="000E7441">
        <w:t>D</w:t>
      </w:r>
      <w:r w:rsidR="009B0CC8" w:rsidRPr="000E7441">
        <w:t>.</w:t>
      </w:r>
      <w:r w:rsidR="00CC5C9C" w:rsidRPr="000E7441">
        <w:t>1</w:t>
      </w:r>
      <w:r w:rsidR="009B0CC8" w:rsidRPr="000E7441">
        <w:t>. Actividades del Diseño Conceptual y sus evidencias</w:t>
      </w:r>
      <w:bookmarkEnd w:id="22"/>
    </w:p>
    <w:p w14:paraId="2066CE4C" w14:textId="67E6189F" w:rsidR="00403F22" w:rsidRPr="000E7441" w:rsidRDefault="00240193" w:rsidP="009B0CC8">
      <w:pPr>
        <w:spacing w:before="240"/>
        <w:jc w:val="center"/>
        <w:rPr>
          <w:rFonts w:ascii="Century Gothic" w:hAnsi="Century Gothic"/>
          <w:b/>
          <w:sz w:val="19"/>
          <w:szCs w:val="19"/>
        </w:rPr>
      </w:pPr>
      <w:r w:rsidRPr="000E7441">
        <w:rPr>
          <w:noProof/>
        </w:rPr>
        <w:drawing>
          <wp:inline distT="0" distB="0" distL="0" distR="0" wp14:anchorId="014B8586" wp14:editId="494E1F86">
            <wp:extent cx="5559234" cy="2268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9234" cy="2268000"/>
                    </a:xfrm>
                    <a:prstGeom prst="rect">
                      <a:avLst/>
                    </a:prstGeom>
                    <a:noFill/>
                    <a:ln>
                      <a:noFill/>
                    </a:ln>
                  </pic:spPr>
                </pic:pic>
              </a:graphicData>
            </a:graphic>
          </wp:inline>
        </w:drawing>
      </w:r>
    </w:p>
    <w:p w14:paraId="6D3A6352" w14:textId="77777777" w:rsidR="00B12836" w:rsidRPr="000E7441" w:rsidRDefault="00B12836" w:rsidP="009B0CC8">
      <w:pPr>
        <w:spacing w:before="240"/>
        <w:jc w:val="center"/>
        <w:rPr>
          <w:rFonts w:ascii="Century Gothic" w:hAnsi="Century Gothic"/>
          <w:b/>
          <w:sz w:val="19"/>
          <w:szCs w:val="19"/>
        </w:rPr>
      </w:pPr>
    </w:p>
    <w:p w14:paraId="2304FF98" w14:textId="5C1B7FF3" w:rsidR="00DC0FAB" w:rsidRPr="000E7441" w:rsidRDefault="00DC0FAB" w:rsidP="00DC0FAB">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De la investigación documental se obtiene el marco teórico o referencial del Programa de Información</w:t>
      </w:r>
      <w:r w:rsidR="0085105B" w:rsidRPr="000E7441">
        <w:rPr>
          <w:rFonts w:ascii="Century Gothic" w:hAnsi="Century Gothic"/>
          <w:sz w:val="19"/>
          <w:szCs w:val="19"/>
        </w:rPr>
        <w:t>,</w:t>
      </w:r>
      <w:r w:rsidRPr="000E7441">
        <w:rPr>
          <w:rFonts w:ascii="Century Gothic" w:hAnsi="Century Gothic"/>
          <w:sz w:val="19"/>
          <w:szCs w:val="19"/>
        </w:rPr>
        <w:t xml:space="preserve"> y debe quedar documentado en el reporte de resultados. En la determinación del marco conceptual se construye la estructura en la que se ordenan jerárquicamente las relaciones entre las variables objeto de estudio. En la </w:t>
      </w:r>
      <w:r w:rsidR="0085105B" w:rsidRPr="000E7441">
        <w:rPr>
          <w:rFonts w:ascii="Century Gothic" w:hAnsi="Century Gothic"/>
          <w:sz w:val="19"/>
          <w:szCs w:val="19"/>
        </w:rPr>
        <w:t>e</w:t>
      </w:r>
      <w:r w:rsidRPr="000E7441">
        <w:rPr>
          <w:rFonts w:ascii="Century Gothic" w:hAnsi="Century Gothic"/>
          <w:sz w:val="19"/>
          <w:szCs w:val="19"/>
        </w:rPr>
        <w:t>specificación de metadatos se genera la documentación del proceso estadístico. Finalmente, en el diseño de productos de información y sus presentaciones, se determina la forma en qu</w:t>
      </w:r>
      <w:r w:rsidR="0085105B" w:rsidRPr="000E7441">
        <w:rPr>
          <w:rFonts w:ascii="Century Gothic" w:hAnsi="Century Gothic"/>
          <w:sz w:val="19"/>
          <w:szCs w:val="19"/>
        </w:rPr>
        <w:t>e</w:t>
      </w:r>
      <w:r w:rsidRPr="000E7441">
        <w:rPr>
          <w:rFonts w:ascii="Century Gothic" w:hAnsi="Century Gothic"/>
          <w:sz w:val="19"/>
          <w:szCs w:val="19"/>
        </w:rPr>
        <w:t xml:space="preserve"> se difundirán los resultados, así como los contenidos por tipo de presentación</w:t>
      </w:r>
      <w:r w:rsidRPr="000E7441">
        <w:rPr>
          <w:rFonts w:ascii="Century Gothic" w:hAnsi="Century Gothic"/>
          <w:color w:val="000000" w:themeColor="text1"/>
          <w:sz w:val="19"/>
          <w:szCs w:val="19"/>
        </w:rPr>
        <w:t xml:space="preserve">. </w:t>
      </w:r>
      <w:r w:rsidRPr="000E7441">
        <w:rPr>
          <w:rFonts w:ascii="Century Gothic" w:hAnsi="Century Gothic"/>
          <w:sz w:val="19"/>
          <w:szCs w:val="19"/>
        </w:rPr>
        <w:t xml:space="preserve">Por lo anterior, el Diseño Conceptual </w:t>
      </w:r>
      <w:r w:rsidR="005A62A9" w:rsidRPr="000E7441">
        <w:rPr>
          <w:rFonts w:ascii="Century Gothic" w:hAnsi="Century Gothic"/>
          <w:sz w:val="19"/>
          <w:szCs w:val="19"/>
        </w:rPr>
        <w:t xml:space="preserve">debe ser considerado </w:t>
      </w:r>
      <w:r w:rsidR="004F08AD" w:rsidRPr="000E7441">
        <w:rPr>
          <w:rFonts w:ascii="Century Gothic" w:hAnsi="Century Gothic"/>
          <w:sz w:val="19"/>
          <w:szCs w:val="19"/>
        </w:rPr>
        <w:t>en la verificación de la</w:t>
      </w:r>
      <w:r w:rsidR="008958C1" w:rsidRPr="000E7441">
        <w:rPr>
          <w:rFonts w:ascii="Century Gothic" w:hAnsi="Century Gothic"/>
          <w:sz w:val="19"/>
          <w:szCs w:val="19"/>
        </w:rPr>
        <w:t xml:space="preserve"> </w:t>
      </w:r>
      <w:r w:rsidRPr="000E7441">
        <w:rPr>
          <w:rFonts w:ascii="Century Gothic" w:hAnsi="Century Gothic"/>
          <w:sz w:val="19"/>
          <w:szCs w:val="19"/>
        </w:rPr>
        <w:t>consistencia histórica</w:t>
      </w:r>
      <w:r w:rsidR="00220044" w:rsidRPr="000E7441">
        <w:rPr>
          <w:rStyle w:val="Refdenotaalpie"/>
          <w:rFonts w:ascii="Century Gothic" w:hAnsi="Century Gothic"/>
          <w:sz w:val="19"/>
          <w:szCs w:val="19"/>
        </w:rPr>
        <w:footnoteReference w:id="7"/>
      </w:r>
      <w:r w:rsidRPr="000E7441">
        <w:rPr>
          <w:rFonts w:ascii="Century Gothic" w:hAnsi="Century Gothic"/>
          <w:sz w:val="19"/>
          <w:szCs w:val="19"/>
        </w:rPr>
        <w:t xml:space="preserve">, </w:t>
      </w:r>
      <w:r w:rsidR="005F63A4" w:rsidRPr="000E7441">
        <w:rPr>
          <w:rFonts w:ascii="Century Gothic" w:hAnsi="Century Gothic"/>
          <w:sz w:val="19"/>
          <w:szCs w:val="19"/>
        </w:rPr>
        <w:t xml:space="preserve">en la </w:t>
      </w:r>
      <w:r w:rsidRPr="000E7441">
        <w:rPr>
          <w:rFonts w:ascii="Century Gothic" w:hAnsi="Century Gothic"/>
          <w:sz w:val="19"/>
          <w:szCs w:val="19"/>
        </w:rPr>
        <w:t>compara</w:t>
      </w:r>
      <w:r w:rsidR="004F08AD" w:rsidRPr="000E7441">
        <w:rPr>
          <w:rFonts w:ascii="Century Gothic" w:hAnsi="Century Gothic"/>
          <w:sz w:val="19"/>
          <w:szCs w:val="19"/>
        </w:rPr>
        <w:t>bilidad</w:t>
      </w:r>
      <w:r w:rsidRPr="000E7441">
        <w:rPr>
          <w:rFonts w:ascii="Century Gothic" w:hAnsi="Century Gothic"/>
          <w:sz w:val="19"/>
          <w:szCs w:val="19"/>
        </w:rPr>
        <w:t xml:space="preserve"> internacional y</w:t>
      </w:r>
      <w:r w:rsidR="008958C1" w:rsidRPr="000E7441">
        <w:rPr>
          <w:rFonts w:ascii="Century Gothic" w:hAnsi="Century Gothic"/>
          <w:sz w:val="19"/>
          <w:szCs w:val="19"/>
        </w:rPr>
        <w:t xml:space="preserve"> </w:t>
      </w:r>
      <w:r w:rsidR="005F63A4" w:rsidRPr="000E7441">
        <w:rPr>
          <w:rFonts w:ascii="Century Gothic" w:hAnsi="Century Gothic"/>
          <w:sz w:val="19"/>
          <w:szCs w:val="19"/>
        </w:rPr>
        <w:t xml:space="preserve">en la </w:t>
      </w:r>
      <w:r w:rsidRPr="000E7441">
        <w:rPr>
          <w:rFonts w:ascii="Century Gothic" w:hAnsi="Century Gothic"/>
          <w:sz w:val="19"/>
          <w:szCs w:val="19"/>
        </w:rPr>
        <w:t>vinculación</w:t>
      </w:r>
      <w:r w:rsidR="008958C1" w:rsidRPr="000E7441">
        <w:rPr>
          <w:rFonts w:ascii="Century Gothic" w:hAnsi="Century Gothic"/>
          <w:sz w:val="19"/>
          <w:szCs w:val="19"/>
        </w:rPr>
        <w:t xml:space="preserve"> </w:t>
      </w:r>
      <w:r w:rsidR="004F08AD" w:rsidRPr="000E7441">
        <w:rPr>
          <w:rFonts w:ascii="Century Gothic" w:hAnsi="Century Gothic"/>
          <w:sz w:val="19"/>
          <w:szCs w:val="19"/>
        </w:rPr>
        <w:t>entre</w:t>
      </w:r>
      <w:r w:rsidRPr="000E7441">
        <w:rPr>
          <w:rFonts w:ascii="Century Gothic" w:hAnsi="Century Gothic"/>
          <w:sz w:val="19"/>
          <w:szCs w:val="19"/>
        </w:rPr>
        <w:t xml:space="preserve"> Programas </w:t>
      </w:r>
      <w:r w:rsidR="0085105B" w:rsidRPr="000E7441">
        <w:rPr>
          <w:rFonts w:ascii="Century Gothic" w:hAnsi="Century Gothic"/>
          <w:sz w:val="19"/>
          <w:szCs w:val="19"/>
        </w:rPr>
        <w:t>de Información</w:t>
      </w:r>
      <w:r w:rsidRPr="000E7441">
        <w:rPr>
          <w:rFonts w:ascii="Century Gothic" w:hAnsi="Century Gothic"/>
          <w:sz w:val="19"/>
          <w:szCs w:val="19"/>
        </w:rPr>
        <w:t>.</w:t>
      </w:r>
    </w:p>
    <w:p w14:paraId="11CE36B9" w14:textId="77777777" w:rsidR="001964FA" w:rsidRPr="000E7441" w:rsidRDefault="006C258A" w:rsidP="001964FA">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En resumen, las</w:t>
      </w:r>
      <w:r w:rsidR="001964FA" w:rsidRPr="000E7441">
        <w:rPr>
          <w:rFonts w:ascii="Century Gothic" w:hAnsi="Century Gothic"/>
          <w:sz w:val="19"/>
          <w:szCs w:val="19"/>
        </w:rPr>
        <w:t xml:space="preserve"> </w:t>
      </w:r>
      <w:r w:rsidR="00BF327C" w:rsidRPr="000E7441">
        <w:rPr>
          <w:rFonts w:ascii="Century Gothic" w:hAnsi="Century Gothic"/>
          <w:sz w:val="19"/>
          <w:szCs w:val="19"/>
        </w:rPr>
        <w:t xml:space="preserve">evidencias </w:t>
      </w:r>
      <w:r w:rsidRPr="000E7441">
        <w:rPr>
          <w:rFonts w:ascii="Century Gothic" w:hAnsi="Century Gothic"/>
          <w:sz w:val="19"/>
          <w:szCs w:val="19"/>
        </w:rPr>
        <w:t xml:space="preserve">que se deben generar </w:t>
      </w:r>
      <w:r w:rsidR="007C1236" w:rsidRPr="000E7441">
        <w:rPr>
          <w:rFonts w:ascii="Century Gothic" w:hAnsi="Century Gothic"/>
          <w:sz w:val="19"/>
          <w:szCs w:val="19"/>
        </w:rPr>
        <w:t>son</w:t>
      </w:r>
      <w:r w:rsidR="0046553C" w:rsidRPr="000E7441">
        <w:rPr>
          <w:rStyle w:val="Refdenotaalpie"/>
          <w:rFonts w:ascii="Century Gothic" w:hAnsi="Century Gothic"/>
          <w:sz w:val="19"/>
          <w:szCs w:val="19"/>
        </w:rPr>
        <w:footnoteReference w:id="8"/>
      </w:r>
      <w:r w:rsidR="001964FA" w:rsidRPr="000E7441">
        <w:rPr>
          <w:rFonts w:ascii="Century Gothic" w:hAnsi="Century Gothic"/>
          <w:sz w:val="19"/>
          <w:szCs w:val="19"/>
        </w:rPr>
        <w:t>:</w:t>
      </w:r>
    </w:p>
    <w:p w14:paraId="2F161C24" w14:textId="77777777"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Reporte de resultados de la investigación documental</w:t>
      </w:r>
    </w:p>
    <w:p w14:paraId="7E426F1C" w14:textId="06EDF62B"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Esquema conceptual (esquema de temas y variables y</w:t>
      </w:r>
      <w:r w:rsidR="005F63A4" w:rsidRPr="000E7441">
        <w:rPr>
          <w:rFonts w:ascii="Century Gothic" w:hAnsi="Century Gothic" w:cs="Arial"/>
          <w:sz w:val="19"/>
          <w:szCs w:val="19"/>
        </w:rPr>
        <w:t>,</w:t>
      </w:r>
      <w:r w:rsidRPr="000E7441">
        <w:rPr>
          <w:rFonts w:ascii="Century Gothic" w:hAnsi="Century Gothic" w:cs="Arial"/>
          <w:sz w:val="19"/>
          <w:szCs w:val="19"/>
        </w:rPr>
        <w:t xml:space="preserve"> esquema de indicadores objetivo)</w:t>
      </w:r>
    </w:p>
    <w:p w14:paraId="55AD83CD" w14:textId="77777777"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Glosario</w:t>
      </w:r>
    </w:p>
    <w:p w14:paraId="7CA62869" w14:textId="77777777"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Diccionario de datos</w:t>
      </w:r>
    </w:p>
    <w:p w14:paraId="0D69354A" w14:textId="77777777"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 xml:space="preserve">Descripción de metadatos </w:t>
      </w:r>
    </w:p>
    <w:p w14:paraId="182E1627" w14:textId="77777777" w:rsidR="001964FA" w:rsidRPr="000E7441" w:rsidRDefault="001964FA" w:rsidP="001964FA">
      <w:pPr>
        <w:pStyle w:val="Textoindependiente"/>
        <w:numPr>
          <w:ilvl w:val="0"/>
          <w:numId w:val="5"/>
        </w:numPr>
        <w:ind w:right="105"/>
        <w:jc w:val="both"/>
        <w:rPr>
          <w:rFonts w:ascii="Century Gothic" w:hAnsi="Century Gothic" w:cs="Arial"/>
          <w:sz w:val="19"/>
          <w:szCs w:val="19"/>
        </w:rPr>
      </w:pPr>
      <w:r w:rsidRPr="000E7441">
        <w:rPr>
          <w:rFonts w:ascii="Century Gothic" w:hAnsi="Century Gothic" w:cs="Arial"/>
          <w:sz w:val="19"/>
          <w:szCs w:val="19"/>
        </w:rPr>
        <w:t>Diseño de productos de información y sus presentaciones</w:t>
      </w:r>
    </w:p>
    <w:p w14:paraId="3B148779" w14:textId="4F64D6C4" w:rsidR="003D7468" w:rsidRPr="000E7441" w:rsidRDefault="00AB33CA" w:rsidP="00403618">
      <w:pPr>
        <w:widowControl/>
        <w:spacing w:before="120" w:after="120" w:line="259" w:lineRule="auto"/>
        <w:jc w:val="both"/>
        <w:rPr>
          <w:rFonts w:ascii="Century Gothic" w:hAnsi="Century Gothic"/>
          <w:sz w:val="19"/>
          <w:szCs w:val="19"/>
        </w:rPr>
      </w:pPr>
      <w:r w:rsidRPr="000E7441">
        <w:rPr>
          <w:rFonts w:ascii="Century Gothic" w:hAnsi="Century Gothic"/>
          <w:sz w:val="19"/>
          <w:szCs w:val="19"/>
        </w:rPr>
        <w:t xml:space="preserve">En los siguientes </w:t>
      </w:r>
      <w:r w:rsidR="00360F6F" w:rsidRPr="000E7441">
        <w:rPr>
          <w:rFonts w:ascii="Century Gothic" w:hAnsi="Century Gothic"/>
          <w:sz w:val="19"/>
          <w:szCs w:val="19"/>
        </w:rPr>
        <w:t xml:space="preserve">apartados </w:t>
      </w:r>
      <w:r w:rsidRPr="000E7441">
        <w:rPr>
          <w:rFonts w:ascii="Century Gothic" w:hAnsi="Century Gothic"/>
          <w:sz w:val="19"/>
          <w:szCs w:val="19"/>
        </w:rPr>
        <w:t xml:space="preserve">se describen a detalle </w:t>
      </w:r>
      <w:r w:rsidR="00574DBF" w:rsidRPr="000E7441">
        <w:rPr>
          <w:rFonts w:ascii="Century Gothic" w:hAnsi="Century Gothic"/>
          <w:sz w:val="19"/>
          <w:szCs w:val="19"/>
        </w:rPr>
        <w:t>estas</w:t>
      </w:r>
      <w:r w:rsidRPr="000E7441">
        <w:rPr>
          <w:rFonts w:ascii="Century Gothic" w:hAnsi="Century Gothic"/>
          <w:sz w:val="19"/>
          <w:szCs w:val="19"/>
        </w:rPr>
        <w:t xml:space="preserve"> actividades</w:t>
      </w:r>
      <w:r w:rsidR="005F63A4" w:rsidRPr="000E7441">
        <w:rPr>
          <w:rFonts w:ascii="Century Gothic" w:hAnsi="Century Gothic"/>
          <w:sz w:val="19"/>
          <w:szCs w:val="19"/>
        </w:rPr>
        <w:t xml:space="preserve"> y</w:t>
      </w:r>
      <w:r w:rsidR="00BF327C" w:rsidRPr="000E7441">
        <w:rPr>
          <w:rFonts w:ascii="Century Gothic" w:hAnsi="Century Gothic"/>
          <w:sz w:val="19"/>
          <w:szCs w:val="19"/>
        </w:rPr>
        <w:t xml:space="preserve"> las evidencias asociadas</w:t>
      </w:r>
      <w:r w:rsidRPr="000E7441">
        <w:rPr>
          <w:rFonts w:ascii="Century Gothic" w:hAnsi="Century Gothic"/>
          <w:sz w:val="19"/>
          <w:szCs w:val="19"/>
        </w:rPr>
        <w:t xml:space="preserve">, con el propósito de </w:t>
      </w:r>
      <w:r w:rsidR="00E51100" w:rsidRPr="000E7441">
        <w:rPr>
          <w:rFonts w:ascii="Century Gothic" w:hAnsi="Century Gothic"/>
          <w:sz w:val="19"/>
          <w:szCs w:val="19"/>
        </w:rPr>
        <w:t>guiar el diseño de los</w:t>
      </w:r>
      <w:r w:rsidR="00E0203E" w:rsidRPr="000E7441">
        <w:rPr>
          <w:rFonts w:ascii="Century Gothic" w:hAnsi="Century Gothic"/>
          <w:sz w:val="19"/>
          <w:szCs w:val="19"/>
        </w:rPr>
        <w:t xml:space="preserve"> </w:t>
      </w:r>
      <w:r w:rsidRPr="000E7441">
        <w:rPr>
          <w:rFonts w:ascii="Century Gothic" w:hAnsi="Century Gothic"/>
          <w:sz w:val="19"/>
          <w:szCs w:val="19"/>
        </w:rPr>
        <w:t xml:space="preserve">Programas de </w:t>
      </w:r>
      <w:r w:rsidR="004F08AD" w:rsidRPr="000E7441">
        <w:rPr>
          <w:rFonts w:ascii="Century Gothic" w:hAnsi="Century Gothic"/>
          <w:sz w:val="19"/>
          <w:szCs w:val="19"/>
        </w:rPr>
        <w:t>Información</w:t>
      </w:r>
      <w:r w:rsidR="00E0203E" w:rsidRPr="000E7441">
        <w:rPr>
          <w:rFonts w:ascii="Century Gothic" w:hAnsi="Century Gothic"/>
          <w:sz w:val="19"/>
          <w:szCs w:val="19"/>
        </w:rPr>
        <w:t xml:space="preserve"> </w:t>
      </w:r>
      <w:r w:rsidRPr="000E7441">
        <w:rPr>
          <w:rFonts w:ascii="Century Gothic" w:hAnsi="Century Gothic"/>
          <w:sz w:val="19"/>
          <w:szCs w:val="19"/>
        </w:rPr>
        <w:t>que se realizan por primera vez, o cuando se decid</w:t>
      </w:r>
      <w:r w:rsidR="004F08AD" w:rsidRPr="000E7441">
        <w:rPr>
          <w:rFonts w:ascii="Century Gothic" w:hAnsi="Century Gothic"/>
          <w:sz w:val="19"/>
          <w:szCs w:val="19"/>
        </w:rPr>
        <w:t>e</w:t>
      </w:r>
      <w:r w:rsidRPr="000E7441">
        <w:rPr>
          <w:rFonts w:ascii="Century Gothic" w:hAnsi="Century Gothic"/>
          <w:sz w:val="19"/>
          <w:szCs w:val="19"/>
        </w:rPr>
        <w:t xml:space="preserve"> modificar el Diseño Conceptual </w:t>
      </w:r>
      <w:r w:rsidR="004F08AD" w:rsidRPr="000E7441">
        <w:rPr>
          <w:rFonts w:ascii="Century Gothic" w:hAnsi="Century Gothic"/>
          <w:sz w:val="19"/>
          <w:szCs w:val="19"/>
        </w:rPr>
        <w:t xml:space="preserve">como </w:t>
      </w:r>
      <w:r w:rsidRPr="000E7441">
        <w:rPr>
          <w:rFonts w:ascii="Century Gothic" w:hAnsi="Century Gothic"/>
          <w:sz w:val="19"/>
          <w:szCs w:val="19"/>
        </w:rPr>
        <w:t xml:space="preserve">resultado de la evaluación </w:t>
      </w:r>
      <w:r w:rsidR="00BF16C6" w:rsidRPr="000E7441">
        <w:rPr>
          <w:rFonts w:ascii="Century Gothic" w:hAnsi="Century Gothic"/>
          <w:sz w:val="19"/>
          <w:szCs w:val="19"/>
        </w:rPr>
        <w:t>y/</w:t>
      </w:r>
      <w:r w:rsidRPr="000E7441">
        <w:rPr>
          <w:rFonts w:ascii="Century Gothic" w:hAnsi="Century Gothic"/>
          <w:sz w:val="19"/>
          <w:szCs w:val="19"/>
        </w:rPr>
        <w:t>o por nuevas necesidades de información.</w:t>
      </w:r>
    </w:p>
    <w:p w14:paraId="1D9DF45E" w14:textId="32944CFE" w:rsidR="003A3098" w:rsidRPr="000E7441" w:rsidRDefault="003A3098">
      <w:pPr>
        <w:rPr>
          <w:rFonts w:ascii="Century Gothic" w:hAnsi="Century Gothic"/>
          <w:sz w:val="19"/>
          <w:szCs w:val="19"/>
        </w:rPr>
      </w:pPr>
      <w:r w:rsidRPr="000E7441">
        <w:rPr>
          <w:rFonts w:ascii="Century Gothic" w:hAnsi="Century Gothic"/>
          <w:sz w:val="19"/>
          <w:szCs w:val="19"/>
        </w:rPr>
        <w:br w:type="page"/>
      </w:r>
    </w:p>
    <w:p w14:paraId="4FB47198" w14:textId="77777777" w:rsidR="00CF5E3D" w:rsidRPr="000E7441" w:rsidRDefault="00681EFF" w:rsidP="0012636E">
      <w:pPr>
        <w:pStyle w:val="Ttulo1"/>
        <w:rPr>
          <w:rFonts w:ascii="Century Gothic" w:hAnsi="Century Gothic" w:cstheme="minorHAnsi"/>
          <w:color w:val="365F91" w:themeColor="accent1" w:themeShade="BF"/>
        </w:rPr>
      </w:pPr>
      <w:bookmarkStart w:id="23" w:name="_TOC_250013"/>
      <w:bookmarkStart w:id="24" w:name="_Toc61853100"/>
      <w:bookmarkStart w:id="25" w:name="_Toc62142480"/>
      <w:bookmarkStart w:id="26" w:name="_Toc62208644"/>
      <w:bookmarkStart w:id="27" w:name="_Toc83729658"/>
      <w:bookmarkStart w:id="28" w:name="_Toc86853825"/>
      <w:r w:rsidRPr="000E7441">
        <w:rPr>
          <w:rFonts w:ascii="Century Gothic" w:hAnsi="Century Gothic" w:cstheme="minorHAnsi"/>
          <w:color w:val="365F91" w:themeColor="accent1" w:themeShade="BF"/>
        </w:rPr>
        <w:t>ACTIVIDAD 1: INVESTIGACIÓN DOCUMENTAL</w:t>
      </w:r>
      <w:bookmarkEnd w:id="23"/>
      <w:bookmarkEnd w:id="24"/>
      <w:bookmarkEnd w:id="25"/>
      <w:bookmarkEnd w:id="26"/>
      <w:bookmarkEnd w:id="27"/>
      <w:bookmarkEnd w:id="28"/>
    </w:p>
    <w:p w14:paraId="3947AF74" w14:textId="77777777" w:rsidR="003A3098" w:rsidRPr="000E7441" w:rsidRDefault="003A3098" w:rsidP="00E24E7E">
      <w:pPr>
        <w:widowControl/>
        <w:spacing w:before="120" w:after="120" w:line="259" w:lineRule="auto"/>
        <w:jc w:val="both"/>
        <w:rPr>
          <w:rFonts w:ascii="Century Gothic" w:hAnsi="Century Gothic" w:cs="Arial"/>
          <w:bCs/>
          <w:sz w:val="19"/>
          <w:szCs w:val="19"/>
        </w:rPr>
      </w:pPr>
      <w:bookmarkStart w:id="29" w:name="_Hlk54091021"/>
    </w:p>
    <w:p w14:paraId="5876BDF1" w14:textId="38D4081A" w:rsidR="00E24E7E" w:rsidRPr="000E7441" w:rsidRDefault="00917D5B" w:rsidP="00E24E7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Tomando en consideración</w:t>
      </w:r>
      <w:r w:rsidR="00E24E7E" w:rsidRPr="000E7441">
        <w:rPr>
          <w:rFonts w:ascii="Century Gothic" w:hAnsi="Century Gothic" w:cs="Arial"/>
          <w:bCs/>
          <w:sz w:val="19"/>
          <w:szCs w:val="19"/>
        </w:rPr>
        <w:t xml:space="preserve"> los objetivos</w:t>
      </w:r>
      <w:r w:rsidR="00F84FEC" w:rsidRPr="000E7441">
        <w:rPr>
          <w:rFonts w:ascii="Century Gothic" w:hAnsi="Century Gothic" w:cs="Arial"/>
          <w:bCs/>
          <w:sz w:val="19"/>
          <w:szCs w:val="19"/>
        </w:rPr>
        <w:t xml:space="preserve">, </w:t>
      </w:r>
      <w:r w:rsidRPr="000E7441">
        <w:rPr>
          <w:rFonts w:ascii="Century Gothic" w:hAnsi="Century Gothic" w:cs="Arial"/>
          <w:bCs/>
          <w:sz w:val="19"/>
          <w:szCs w:val="19"/>
        </w:rPr>
        <w:t xml:space="preserve">la </w:t>
      </w:r>
      <w:r w:rsidR="00F84FEC" w:rsidRPr="000E7441">
        <w:rPr>
          <w:rFonts w:ascii="Century Gothic" w:hAnsi="Century Gothic" w:cs="Arial"/>
          <w:bCs/>
          <w:sz w:val="19"/>
          <w:szCs w:val="19"/>
        </w:rPr>
        <w:t xml:space="preserve">temática de la información a generar, </w:t>
      </w:r>
      <w:r w:rsidRPr="000E7441">
        <w:rPr>
          <w:rFonts w:ascii="Century Gothic" w:hAnsi="Century Gothic" w:cs="Arial"/>
          <w:bCs/>
          <w:sz w:val="19"/>
          <w:szCs w:val="19"/>
        </w:rPr>
        <w:t xml:space="preserve">la </w:t>
      </w:r>
      <w:r w:rsidR="00F84FEC" w:rsidRPr="000E7441">
        <w:rPr>
          <w:rFonts w:ascii="Century Gothic" w:hAnsi="Century Gothic" w:cs="Arial"/>
          <w:bCs/>
          <w:sz w:val="19"/>
          <w:szCs w:val="19"/>
        </w:rPr>
        <w:t xml:space="preserve">población objeto de estudio, </w:t>
      </w:r>
      <w:r w:rsidRPr="000E7441">
        <w:rPr>
          <w:rFonts w:ascii="Century Gothic" w:hAnsi="Century Gothic" w:cs="Arial"/>
          <w:bCs/>
          <w:sz w:val="19"/>
          <w:szCs w:val="19"/>
        </w:rPr>
        <w:t xml:space="preserve">la </w:t>
      </w:r>
      <w:r w:rsidR="00F84FEC" w:rsidRPr="000E7441">
        <w:rPr>
          <w:rFonts w:ascii="Century Gothic" w:hAnsi="Century Gothic" w:cs="Arial"/>
          <w:bCs/>
          <w:sz w:val="19"/>
          <w:szCs w:val="19"/>
        </w:rPr>
        <w:t xml:space="preserve">cobertura y desglose geográfico, </w:t>
      </w:r>
      <w:r w:rsidRPr="000E7441">
        <w:rPr>
          <w:rFonts w:ascii="Century Gothic" w:hAnsi="Century Gothic" w:cs="Arial"/>
          <w:bCs/>
          <w:sz w:val="19"/>
          <w:szCs w:val="19"/>
        </w:rPr>
        <w:t xml:space="preserve">la </w:t>
      </w:r>
      <w:r w:rsidR="00F84FEC" w:rsidRPr="000E7441">
        <w:rPr>
          <w:rFonts w:ascii="Century Gothic" w:hAnsi="Century Gothic" w:cs="Arial"/>
          <w:bCs/>
          <w:sz w:val="19"/>
          <w:szCs w:val="19"/>
        </w:rPr>
        <w:t>referencia temporal y periodicidad</w:t>
      </w:r>
      <w:r w:rsidR="00DC0FAB" w:rsidRPr="000E7441">
        <w:rPr>
          <w:rFonts w:ascii="Century Gothic" w:hAnsi="Century Gothic" w:cs="Arial"/>
          <w:bCs/>
          <w:sz w:val="19"/>
          <w:szCs w:val="19"/>
        </w:rPr>
        <w:t xml:space="preserve"> </w:t>
      </w:r>
      <w:r w:rsidRPr="000E7441">
        <w:rPr>
          <w:rFonts w:ascii="Century Gothic" w:hAnsi="Century Gothic" w:cs="Arial"/>
          <w:bCs/>
          <w:sz w:val="19"/>
          <w:szCs w:val="19"/>
        </w:rPr>
        <w:t xml:space="preserve">que se definieron </w:t>
      </w:r>
      <w:r w:rsidR="00F84FEC" w:rsidRPr="000E7441">
        <w:rPr>
          <w:rFonts w:ascii="Century Gothic" w:hAnsi="Century Gothic" w:cs="Arial"/>
          <w:bCs/>
          <w:sz w:val="19"/>
          <w:szCs w:val="19"/>
        </w:rPr>
        <w:t>en</w:t>
      </w:r>
      <w:r w:rsidR="00E24E7E" w:rsidRPr="000E7441">
        <w:rPr>
          <w:rFonts w:ascii="Century Gothic" w:hAnsi="Century Gothic" w:cs="Arial"/>
          <w:bCs/>
          <w:sz w:val="19"/>
          <w:szCs w:val="19"/>
        </w:rPr>
        <w:t xml:space="preserve"> la Fase de Documentación de las Necesidades,</w:t>
      </w:r>
      <w:r w:rsidR="00F84FEC" w:rsidRPr="000E7441">
        <w:rPr>
          <w:rFonts w:ascii="Century Gothic" w:hAnsi="Century Gothic" w:cs="Arial"/>
          <w:bCs/>
          <w:sz w:val="19"/>
          <w:szCs w:val="19"/>
        </w:rPr>
        <w:t xml:space="preserve"> se procederá a iniciar la investigación documental con el fin de clarificar elementos conceptuales y metodológicos que sean de utilidad para el </w:t>
      </w:r>
      <w:r w:rsidR="00E44DE1" w:rsidRPr="000E7441">
        <w:rPr>
          <w:rFonts w:ascii="Century Gothic" w:hAnsi="Century Gothic" w:cs="Arial"/>
          <w:bCs/>
          <w:sz w:val="19"/>
          <w:szCs w:val="19"/>
        </w:rPr>
        <w:t>Programa de Información</w:t>
      </w:r>
      <w:r w:rsidR="00F84FEC" w:rsidRPr="000E7441">
        <w:rPr>
          <w:rFonts w:ascii="Century Gothic" w:hAnsi="Century Gothic" w:cs="Arial"/>
          <w:bCs/>
          <w:sz w:val="19"/>
          <w:szCs w:val="19"/>
        </w:rPr>
        <w:t xml:space="preserve">. </w:t>
      </w:r>
      <w:r w:rsidR="00E24E7E" w:rsidRPr="000E7441">
        <w:rPr>
          <w:rFonts w:ascii="Century Gothic" w:hAnsi="Century Gothic" w:cs="Arial"/>
          <w:bCs/>
          <w:sz w:val="19"/>
          <w:szCs w:val="19"/>
        </w:rPr>
        <w:t>Los insumos necesarios para llevar a cabo la Investigación documental y las evidencias</w:t>
      </w:r>
      <w:r w:rsidR="00893995" w:rsidRPr="000E7441">
        <w:rPr>
          <w:rFonts w:ascii="Century Gothic" w:hAnsi="Century Gothic" w:cs="Arial"/>
          <w:bCs/>
          <w:sz w:val="19"/>
          <w:szCs w:val="19"/>
        </w:rPr>
        <w:t xml:space="preserve"> </w:t>
      </w:r>
      <w:r w:rsidR="00E24E7E" w:rsidRPr="000E7441">
        <w:rPr>
          <w:rFonts w:ascii="Century Gothic" w:hAnsi="Century Gothic" w:cs="Arial"/>
          <w:bCs/>
          <w:sz w:val="19"/>
          <w:szCs w:val="19"/>
        </w:rPr>
        <w:t xml:space="preserve">que deberán obtenerse se indican en la </w:t>
      </w:r>
      <w:r w:rsidR="00BC5BD7" w:rsidRPr="000E7441">
        <w:rPr>
          <w:rFonts w:ascii="Century Gothic" w:hAnsi="Century Gothic" w:cs="Arial"/>
          <w:bCs/>
          <w:sz w:val="19"/>
          <w:szCs w:val="19"/>
        </w:rPr>
        <w:t>figura</w:t>
      </w:r>
      <w:r w:rsidR="00E24E7E" w:rsidRPr="000E7441">
        <w:rPr>
          <w:rFonts w:ascii="Century Gothic" w:hAnsi="Century Gothic" w:cs="Arial"/>
          <w:bCs/>
          <w:sz w:val="19"/>
          <w:szCs w:val="19"/>
        </w:rPr>
        <w:t xml:space="preserve"> 1.</w:t>
      </w:r>
      <w:r w:rsidR="00021FC6" w:rsidRPr="000E7441">
        <w:rPr>
          <w:rFonts w:ascii="Century Gothic" w:hAnsi="Century Gothic" w:cs="Arial"/>
          <w:bCs/>
          <w:sz w:val="19"/>
          <w:szCs w:val="19"/>
        </w:rPr>
        <w:t>1</w:t>
      </w:r>
      <w:r w:rsidR="00406509" w:rsidRPr="000E7441">
        <w:rPr>
          <w:rFonts w:ascii="Century Gothic" w:hAnsi="Century Gothic" w:cs="Arial"/>
          <w:bCs/>
          <w:sz w:val="19"/>
          <w:szCs w:val="19"/>
        </w:rPr>
        <w:t>.</w:t>
      </w:r>
    </w:p>
    <w:p w14:paraId="5E61ABB4" w14:textId="77777777" w:rsidR="00E24E7E" w:rsidRPr="000E7441" w:rsidRDefault="00BC5BD7" w:rsidP="00A703FA">
      <w:pPr>
        <w:pStyle w:val="Figuras2"/>
      </w:pPr>
      <w:bookmarkStart w:id="30" w:name="_Toc83392679"/>
      <w:bookmarkStart w:id="31" w:name="_Toc86746186"/>
      <w:r w:rsidRPr="000E7441">
        <w:t>Figura</w:t>
      </w:r>
      <w:r w:rsidR="000D686B" w:rsidRPr="000E7441">
        <w:t xml:space="preserve"> </w:t>
      </w:r>
      <w:r w:rsidR="00E24E7E" w:rsidRPr="000E7441">
        <w:t>1.</w:t>
      </w:r>
      <w:r w:rsidR="000D686B" w:rsidRPr="000E7441">
        <w:t>1.</w:t>
      </w:r>
      <w:r w:rsidR="00E24E7E" w:rsidRPr="000E7441">
        <w:t xml:space="preserve"> </w:t>
      </w:r>
      <w:bookmarkStart w:id="32" w:name="_Hlk85196971"/>
      <w:r w:rsidR="006C7CA9" w:rsidRPr="000E7441">
        <w:t xml:space="preserve">Insumos </w:t>
      </w:r>
      <w:r w:rsidR="00E24E7E" w:rsidRPr="000E7441">
        <w:t xml:space="preserve">y </w:t>
      </w:r>
      <w:r w:rsidR="006C7CA9" w:rsidRPr="000E7441">
        <w:t>evidencias</w:t>
      </w:r>
      <w:r w:rsidR="00E24E7E" w:rsidRPr="000E7441">
        <w:t xml:space="preserve"> </w:t>
      </w:r>
      <w:bookmarkEnd w:id="32"/>
      <w:r w:rsidR="00E24E7E" w:rsidRPr="000E7441">
        <w:t>de la investigación documental</w:t>
      </w:r>
      <w:bookmarkEnd w:id="30"/>
      <w:bookmarkEnd w:id="31"/>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8179"/>
        <w:gridCol w:w="2391"/>
      </w:tblGrid>
      <w:tr w:rsidR="00E24E7E" w:rsidRPr="000E7441" w14:paraId="47D2CC2C" w14:textId="77777777" w:rsidTr="00240193">
        <w:trPr>
          <w:trHeight w:val="233"/>
        </w:trPr>
        <w:tc>
          <w:tcPr>
            <w:tcW w:w="8179" w:type="dxa"/>
            <w:tcBorders>
              <w:bottom w:val="single" w:sz="24" w:space="0" w:color="17365D" w:themeColor="text2" w:themeShade="BF"/>
            </w:tcBorders>
            <w:shd w:val="clear" w:color="auto" w:fill="17365D" w:themeFill="text2" w:themeFillShade="BF"/>
          </w:tcPr>
          <w:p w14:paraId="6404FA78" w14:textId="77777777" w:rsidR="00E24E7E" w:rsidRPr="000E7441"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INSUMOS</w:t>
            </w:r>
          </w:p>
        </w:tc>
        <w:tc>
          <w:tcPr>
            <w:tcW w:w="2391" w:type="dxa"/>
            <w:tcBorders>
              <w:bottom w:val="single" w:sz="24" w:space="0" w:color="17365D" w:themeColor="text2" w:themeShade="BF"/>
            </w:tcBorders>
            <w:shd w:val="clear" w:color="auto" w:fill="17365D" w:themeFill="text2" w:themeFillShade="BF"/>
          </w:tcPr>
          <w:p w14:paraId="2E09C4E2" w14:textId="77777777" w:rsidR="00E24E7E" w:rsidRPr="000E7441" w:rsidRDefault="00E24E7E" w:rsidP="00485061">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EVIDENCIAS</w:t>
            </w:r>
          </w:p>
        </w:tc>
      </w:tr>
      <w:tr w:rsidR="00E24E7E" w:rsidRPr="000E7441" w14:paraId="3E122E34" w14:textId="77777777" w:rsidTr="00240193">
        <w:trPr>
          <w:trHeight w:val="2938"/>
        </w:trPr>
        <w:tc>
          <w:tcPr>
            <w:tcW w:w="8179" w:type="dxa"/>
            <w:tcBorders>
              <w:top w:val="single" w:sz="24" w:space="0" w:color="17365D" w:themeColor="text2" w:themeShade="BF"/>
              <w:bottom w:val="nil"/>
            </w:tcBorders>
            <w:shd w:val="clear" w:color="auto" w:fill="FFFFFF" w:themeFill="background1"/>
          </w:tcPr>
          <w:p w14:paraId="7CEF850E" w14:textId="77777777" w:rsidR="00E24E7E" w:rsidRPr="000E7441"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Objetivo general del </w:t>
            </w:r>
            <w:r w:rsidR="00E44DE1" w:rsidRPr="000E7441">
              <w:rPr>
                <w:rFonts w:ascii="Century Gothic" w:hAnsi="Century Gothic" w:cs="Arial"/>
                <w:sz w:val="16"/>
                <w:szCs w:val="16"/>
              </w:rPr>
              <w:t>Programa de Información</w:t>
            </w:r>
          </w:p>
          <w:p w14:paraId="0BD05875" w14:textId="77777777" w:rsidR="00130E22" w:rsidRPr="000E7441"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Leyes, reglamentos u otra normatividad</w:t>
            </w:r>
          </w:p>
          <w:p w14:paraId="52DE4969" w14:textId="77777777" w:rsidR="00130E22" w:rsidRPr="000E7441" w:rsidRDefault="00130E22" w:rsidP="00130E22">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Planes y programas gubernamentales en el ámbito del </w:t>
            </w:r>
            <w:r w:rsidR="00E44DE1" w:rsidRPr="000E7441">
              <w:rPr>
                <w:rFonts w:ascii="Century Gothic" w:hAnsi="Century Gothic" w:cs="Arial"/>
                <w:sz w:val="16"/>
                <w:szCs w:val="16"/>
              </w:rPr>
              <w:t>Programa de Información</w:t>
            </w:r>
          </w:p>
          <w:p w14:paraId="34B310DF" w14:textId="77777777" w:rsidR="00E24E7E" w:rsidRPr="000E7441"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Recomendaciones internacionales</w:t>
            </w:r>
          </w:p>
          <w:p w14:paraId="549AF8AD" w14:textId="1C1A0CD0" w:rsidR="00E24E7E" w:rsidRPr="000E7441"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Convenios establecidos con organismos </w:t>
            </w:r>
            <w:r w:rsidR="00325ECC" w:rsidRPr="000E7441">
              <w:rPr>
                <w:rFonts w:ascii="Century Gothic" w:hAnsi="Century Gothic" w:cs="Arial"/>
                <w:sz w:val="16"/>
                <w:szCs w:val="16"/>
              </w:rPr>
              <w:t>Nacionales</w:t>
            </w:r>
            <w:r w:rsidR="00FF7A89" w:rsidRPr="000E7441">
              <w:rPr>
                <w:rFonts w:ascii="Century Gothic" w:hAnsi="Century Gothic" w:cs="Arial"/>
                <w:sz w:val="16"/>
                <w:szCs w:val="16"/>
              </w:rPr>
              <w:t xml:space="preserve"> e</w:t>
            </w:r>
            <w:r w:rsidR="00325ECC" w:rsidRPr="000E7441">
              <w:rPr>
                <w:rFonts w:ascii="Century Gothic" w:hAnsi="Century Gothic" w:cs="Arial"/>
                <w:sz w:val="16"/>
                <w:szCs w:val="16"/>
              </w:rPr>
              <w:t xml:space="preserve"> </w:t>
            </w:r>
            <w:r w:rsidR="00CC7078" w:rsidRPr="000E7441">
              <w:rPr>
                <w:rFonts w:ascii="Century Gothic" w:hAnsi="Century Gothic" w:cs="Arial"/>
                <w:sz w:val="16"/>
                <w:szCs w:val="16"/>
              </w:rPr>
              <w:t>I</w:t>
            </w:r>
            <w:r w:rsidRPr="000E7441">
              <w:rPr>
                <w:rFonts w:ascii="Century Gothic" w:hAnsi="Century Gothic" w:cs="Arial"/>
                <w:sz w:val="16"/>
                <w:szCs w:val="16"/>
              </w:rPr>
              <w:t>nternacionales</w:t>
            </w:r>
          </w:p>
          <w:p w14:paraId="3F38D051" w14:textId="2E6A3CFD" w:rsidR="00F37C4C" w:rsidRPr="000E7441" w:rsidRDefault="00F37C4C"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Tratados internacionales ratificados por el Estado Mexicano</w:t>
            </w:r>
          </w:p>
          <w:p w14:paraId="506EB794" w14:textId="04E2568D" w:rsidR="00201F2D" w:rsidRPr="000E7441" w:rsidRDefault="00201F2D"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Acuerdos definidos en los Comités Técnicos Especializados del SNIEG</w:t>
            </w:r>
          </w:p>
          <w:p w14:paraId="5842F17E" w14:textId="77777777" w:rsidR="00E24E7E" w:rsidRPr="000E7441" w:rsidRDefault="00480667"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w:t>
            </w:r>
            <w:r w:rsidR="00E24E7E" w:rsidRPr="000E7441">
              <w:rPr>
                <w:rFonts w:ascii="Century Gothic" w:hAnsi="Century Gothic" w:cs="Arial"/>
                <w:sz w:val="16"/>
                <w:szCs w:val="16"/>
              </w:rPr>
              <w:t xml:space="preserve">evistas especializadas, </w:t>
            </w:r>
            <w:r w:rsidR="00406509" w:rsidRPr="000E7441">
              <w:rPr>
                <w:rFonts w:ascii="Century Gothic" w:hAnsi="Century Gothic" w:cs="Arial"/>
                <w:sz w:val="16"/>
                <w:szCs w:val="16"/>
              </w:rPr>
              <w:t>r</w:t>
            </w:r>
            <w:r w:rsidR="00E24E7E" w:rsidRPr="000E7441">
              <w:rPr>
                <w:rFonts w:ascii="Century Gothic" w:hAnsi="Century Gothic" w:cs="Arial"/>
                <w:sz w:val="16"/>
                <w:szCs w:val="16"/>
              </w:rPr>
              <w:t xml:space="preserve">eportes de investigaciones relacionadas con los objetivos temáticos del </w:t>
            </w:r>
            <w:r w:rsidR="00E44DE1" w:rsidRPr="000E7441">
              <w:rPr>
                <w:rFonts w:ascii="Century Gothic" w:hAnsi="Century Gothic" w:cs="Arial"/>
                <w:sz w:val="16"/>
                <w:szCs w:val="16"/>
              </w:rPr>
              <w:t>Programa de Información</w:t>
            </w:r>
            <w:r w:rsidR="00EE5C31" w:rsidRPr="000E7441">
              <w:rPr>
                <w:rFonts w:ascii="Century Gothic" w:hAnsi="Century Gothic" w:cs="Arial"/>
                <w:sz w:val="16"/>
                <w:szCs w:val="16"/>
              </w:rPr>
              <w:t xml:space="preserve"> y consultas con académicos </w:t>
            </w:r>
          </w:p>
          <w:p w14:paraId="1B375727" w14:textId="77777777" w:rsidR="00E24E7E" w:rsidRPr="000E7441"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Memorias, marcos conceptuales y documentos metodológicos de Programas de Información similares o relacionados</w:t>
            </w:r>
          </w:p>
          <w:p w14:paraId="3517279E" w14:textId="77777777" w:rsidR="00E24E7E" w:rsidRPr="000E7441" w:rsidRDefault="00E24E7E"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Plan de acción de la Fase de Evaluación del Proceso</w:t>
            </w:r>
          </w:p>
        </w:tc>
        <w:tc>
          <w:tcPr>
            <w:tcW w:w="2391" w:type="dxa"/>
            <w:tcBorders>
              <w:top w:val="single" w:sz="24" w:space="0" w:color="17365D" w:themeColor="text2" w:themeShade="BF"/>
              <w:bottom w:val="nil"/>
            </w:tcBorders>
            <w:shd w:val="clear" w:color="auto" w:fill="FFFFFF" w:themeFill="background1"/>
          </w:tcPr>
          <w:p w14:paraId="5457B7EE" w14:textId="77777777" w:rsidR="00E24E7E" w:rsidRPr="000E7441" w:rsidRDefault="00E24E7E" w:rsidP="00485061">
            <w:pPr>
              <w:pStyle w:val="Textoindependiente"/>
              <w:spacing w:after="60" w:line="250" w:lineRule="auto"/>
              <w:ind w:left="318" w:right="108"/>
              <w:jc w:val="both"/>
              <w:rPr>
                <w:rFonts w:ascii="Century Gothic" w:hAnsi="Century Gothic" w:cs="Arial"/>
                <w:sz w:val="16"/>
                <w:szCs w:val="16"/>
              </w:rPr>
            </w:pPr>
          </w:p>
          <w:p w14:paraId="44381601" w14:textId="77777777" w:rsidR="00E24E7E" w:rsidRPr="000E7441" w:rsidRDefault="00E24E7E" w:rsidP="00406509">
            <w:pPr>
              <w:pStyle w:val="Textoindependiente"/>
              <w:spacing w:after="60" w:line="250" w:lineRule="auto"/>
              <w:ind w:left="170" w:right="108"/>
              <w:rPr>
                <w:rFonts w:ascii="Century Gothic" w:hAnsi="Century Gothic" w:cs="Arial"/>
                <w:sz w:val="16"/>
                <w:szCs w:val="16"/>
              </w:rPr>
            </w:pPr>
            <w:r w:rsidRPr="000E7441">
              <w:rPr>
                <w:rFonts w:ascii="Century Gothic" w:hAnsi="Century Gothic" w:cs="Arial"/>
                <w:sz w:val="16"/>
                <w:szCs w:val="16"/>
              </w:rPr>
              <w:t>Reporte de resultados de la investigación documental</w:t>
            </w:r>
          </w:p>
          <w:p w14:paraId="36B0F776" w14:textId="77777777" w:rsidR="00E24E7E" w:rsidRPr="000E7441" w:rsidRDefault="00E24E7E" w:rsidP="00485061">
            <w:pPr>
              <w:pStyle w:val="Textoindependiente"/>
              <w:spacing w:after="60" w:line="250" w:lineRule="auto"/>
              <w:ind w:right="108"/>
              <w:jc w:val="both"/>
              <w:rPr>
                <w:rFonts w:ascii="Century Gothic" w:hAnsi="Century Gothic" w:cs="Arial"/>
                <w:sz w:val="16"/>
                <w:szCs w:val="16"/>
              </w:rPr>
            </w:pPr>
          </w:p>
        </w:tc>
      </w:tr>
    </w:tbl>
    <w:p w14:paraId="5A834D8A" w14:textId="77777777" w:rsidR="00AA50E8" w:rsidRPr="000E7441" w:rsidRDefault="00AA50E8" w:rsidP="000B2331">
      <w:pPr>
        <w:widowControl/>
        <w:spacing w:before="120" w:after="120" w:line="259" w:lineRule="auto"/>
        <w:jc w:val="both"/>
        <w:rPr>
          <w:rFonts w:ascii="Century Gothic" w:hAnsi="Century Gothic" w:cs="Arial"/>
          <w:bCs/>
          <w:sz w:val="19"/>
          <w:szCs w:val="19"/>
        </w:rPr>
      </w:pPr>
    </w:p>
    <w:p w14:paraId="7A42A05D" w14:textId="2A5B5015" w:rsidR="004A2623" w:rsidRPr="000E7441" w:rsidRDefault="004A2623" w:rsidP="004A2623">
      <w:pPr>
        <w:widowControl/>
        <w:spacing w:before="120" w:after="120" w:line="259" w:lineRule="auto"/>
        <w:jc w:val="both"/>
        <w:rPr>
          <w:rFonts w:ascii="Century Gothic" w:hAnsi="Century Gothic" w:cs="Arial"/>
          <w:sz w:val="19"/>
          <w:szCs w:val="19"/>
        </w:rPr>
      </w:pPr>
      <w:r w:rsidRPr="000E7441">
        <w:rPr>
          <w:rFonts w:ascii="Century Gothic" w:hAnsi="Century Gothic" w:cs="Arial"/>
          <w:bCs/>
          <w:sz w:val="19"/>
          <w:szCs w:val="19"/>
        </w:rPr>
        <w:t xml:space="preserve">Las actividades de la investigación documental consisten principalmente en </w:t>
      </w:r>
      <w:r w:rsidR="007E188D" w:rsidRPr="000E7441">
        <w:rPr>
          <w:rFonts w:ascii="Century Gothic" w:hAnsi="Century Gothic" w:cs="Arial"/>
          <w:bCs/>
          <w:sz w:val="19"/>
          <w:szCs w:val="19"/>
        </w:rPr>
        <w:t>revisar</w:t>
      </w:r>
      <w:r w:rsidR="007E188D" w:rsidRPr="000E7441">
        <w:t xml:space="preserve"> </w:t>
      </w:r>
      <w:r w:rsidRPr="000E7441">
        <w:rPr>
          <w:rFonts w:ascii="Century Gothic" w:hAnsi="Century Gothic" w:cs="Arial"/>
          <w:bCs/>
          <w:sz w:val="19"/>
          <w:szCs w:val="19"/>
        </w:rPr>
        <w:t xml:space="preserve">y </w:t>
      </w:r>
      <w:r w:rsidR="007E188D" w:rsidRPr="000E7441">
        <w:rPr>
          <w:rFonts w:ascii="Century Gothic" w:hAnsi="Century Gothic" w:cs="Arial"/>
          <w:bCs/>
          <w:sz w:val="19"/>
          <w:szCs w:val="19"/>
        </w:rPr>
        <w:t>analizar</w:t>
      </w:r>
      <w:r w:rsidRPr="000E7441">
        <w:rPr>
          <w:rFonts w:ascii="Century Gothic" w:hAnsi="Century Gothic" w:cs="Arial"/>
          <w:bCs/>
          <w:sz w:val="19"/>
          <w:szCs w:val="19"/>
        </w:rPr>
        <w:t>, en el contexto nacional e internacional, la existencia de recomendaciones y estándares de organismos nacionales e internacionales, leyes, reglamentos y otros documentos relacionados</w:t>
      </w:r>
      <w:r w:rsidR="00CC5C9C" w:rsidRPr="000E7441">
        <w:rPr>
          <w:rFonts w:ascii="Century Gothic" w:hAnsi="Century Gothic" w:cs="Arial"/>
          <w:bCs/>
          <w:sz w:val="19"/>
          <w:szCs w:val="19"/>
        </w:rPr>
        <w:t xml:space="preserve">. Adicionalmente, se analizan </w:t>
      </w:r>
      <w:r w:rsidRPr="000E7441">
        <w:rPr>
          <w:rFonts w:ascii="Century Gothic" w:hAnsi="Century Gothic" w:cs="Arial"/>
          <w:bCs/>
          <w:sz w:val="19"/>
          <w:szCs w:val="19"/>
        </w:rPr>
        <w:t xml:space="preserve">los antecedentes de programas similares y la evaluación de resultados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w:t>
      </w:r>
      <w:r w:rsidR="00CC5C9C" w:rsidRPr="000E7441">
        <w:rPr>
          <w:rFonts w:ascii="Century Gothic" w:hAnsi="Century Gothic" w:cs="Arial"/>
          <w:bCs/>
          <w:sz w:val="19"/>
          <w:szCs w:val="19"/>
        </w:rPr>
        <w:t xml:space="preserve">con el fin de determinar qué aspectos deben ser considerados en el diseño conceptual. </w:t>
      </w:r>
      <w:r w:rsidRPr="000E7441">
        <w:rPr>
          <w:rFonts w:ascii="Century Gothic" w:hAnsi="Century Gothic" w:cs="Arial"/>
          <w:sz w:val="19"/>
          <w:szCs w:val="19"/>
        </w:rPr>
        <w:t>Las tareas por realizar en esta actividad se indican en la figura 1.</w:t>
      </w:r>
      <w:r w:rsidR="00A703FA" w:rsidRPr="000E7441">
        <w:rPr>
          <w:rFonts w:ascii="Century Gothic" w:hAnsi="Century Gothic" w:cs="Arial"/>
          <w:sz w:val="19"/>
          <w:szCs w:val="19"/>
        </w:rPr>
        <w:t>2</w:t>
      </w:r>
      <w:r w:rsidRPr="000E7441">
        <w:rPr>
          <w:rFonts w:ascii="Century Gothic" w:hAnsi="Century Gothic" w:cs="Arial"/>
          <w:sz w:val="19"/>
          <w:szCs w:val="19"/>
        </w:rPr>
        <w:t>.</w:t>
      </w:r>
    </w:p>
    <w:p w14:paraId="0C1BFCE4" w14:textId="40743815" w:rsidR="00FF7A89" w:rsidRPr="000E7441" w:rsidRDefault="00FF7A89" w:rsidP="004A2623">
      <w:pPr>
        <w:widowControl/>
        <w:spacing w:before="120" w:after="120" w:line="259" w:lineRule="auto"/>
        <w:jc w:val="both"/>
        <w:rPr>
          <w:rFonts w:ascii="Century Gothic" w:hAnsi="Century Gothic" w:cs="Arial"/>
          <w:sz w:val="19"/>
          <w:szCs w:val="19"/>
        </w:rPr>
      </w:pPr>
    </w:p>
    <w:p w14:paraId="690F0BF0" w14:textId="77777777" w:rsidR="00676122" w:rsidRPr="000E7441" w:rsidRDefault="004C22C3" w:rsidP="0048727F">
      <w:pPr>
        <w:pStyle w:val="Figuras2"/>
      </w:pPr>
      <w:bookmarkStart w:id="33" w:name="_Toc86746187"/>
      <w:r w:rsidRPr="000E7441">
        <w:t>Figura</w:t>
      </w:r>
      <w:r w:rsidR="007127C2" w:rsidRPr="000E7441">
        <w:t xml:space="preserve"> </w:t>
      </w:r>
      <w:r w:rsidR="00640CD6" w:rsidRPr="000E7441">
        <w:t>1.</w:t>
      </w:r>
      <w:r w:rsidR="00A703FA" w:rsidRPr="000E7441">
        <w:t>2</w:t>
      </w:r>
      <w:r w:rsidR="00676122" w:rsidRPr="000E7441">
        <w:t>. Tareas enfocadas a la investigación documental</w:t>
      </w:r>
      <w:bookmarkEnd w:id="33"/>
    </w:p>
    <w:p w14:paraId="30612E88" w14:textId="07A9F113" w:rsidR="00CA281D" w:rsidRPr="000E7441" w:rsidRDefault="00CA281D" w:rsidP="000B2331">
      <w:pPr>
        <w:widowControl/>
        <w:spacing w:before="120" w:after="120" w:line="259" w:lineRule="auto"/>
        <w:jc w:val="both"/>
        <w:rPr>
          <w:rFonts w:ascii="Century Gothic" w:hAnsi="Century Gothic" w:cs="Arial"/>
          <w:bCs/>
          <w:sz w:val="19"/>
          <w:szCs w:val="19"/>
        </w:rPr>
      </w:pPr>
      <w:r w:rsidRPr="000E7441">
        <w:rPr>
          <w:noProof/>
          <w:lang w:eastAsia="es-MX"/>
        </w:rPr>
        <w:drawing>
          <wp:inline distT="0" distB="0" distL="0" distR="0" wp14:anchorId="35321337" wp14:editId="1631E5C7">
            <wp:extent cx="6845300" cy="1465580"/>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5300" cy="1465580"/>
                    </a:xfrm>
                    <a:prstGeom prst="rect">
                      <a:avLst/>
                    </a:prstGeom>
                    <a:noFill/>
                    <a:ln>
                      <a:noFill/>
                    </a:ln>
                  </pic:spPr>
                </pic:pic>
              </a:graphicData>
            </a:graphic>
          </wp:inline>
        </w:drawing>
      </w:r>
      <w:r w:rsidR="00FF7A89" w:rsidRPr="000E7441">
        <w:t xml:space="preserve"> </w:t>
      </w:r>
    </w:p>
    <w:bookmarkEnd w:id="29"/>
    <w:p w14:paraId="0D616D4C" w14:textId="77777777" w:rsidR="007723E6" w:rsidRPr="000E7441" w:rsidRDefault="00BB33B4" w:rsidP="00A13FB2">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Esta primera actividad puede requerirse en diferentes momentos e interactuar con todas las demás actividades. </w:t>
      </w:r>
    </w:p>
    <w:p w14:paraId="6DAAB27B" w14:textId="77777777" w:rsidR="007723E6" w:rsidRPr="000E7441" w:rsidRDefault="00BB33B4" w:rsidP="00A13FB2">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Por ejemplo, la investigación documental inicial</w:t>
      </w:r>
      <w:r w:rsidR="007723E6" w:rsidRPr="000E7441">
        <w:rPr>
          <w:rFonts w:ascii="Century Gothic" w:hAnsi="Century Gothic" w:cs="Arial"/>
          <w:bCs/>
          <w:sz w:val="19"/>
          <w:szCs w:val="19"/>
        </w:rPr>
        <w:t>:</w:t>
      </w:r>
    </w:p>
    <w:p w14:paraId="488E1507" w14:textId="77777777" w:rsidR="007723E6" w:rsidRPr="000E7441"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A</w:t>
      </w:r>
      <w:r w:rsidR="00BB33B4" w:rsidRPr="000E7441">
        <w:rPr>
          <w:rFonts w:ascii="Century Gothic" w:hAnsi="Century Gothic" w:cs="Arial"/>
          <w:bCs/>
          <w:sz w:val="19"/>
          <w:szCs w:val="19"/>
        </w:rPr>
        <w:t>porta elementos para la selección de conceptos que conformarán el marco conceptual del Programa</w:t>
      </w:r>
      <w:r w:rsidR="00A13FB2" w:rsidRPr="000E7441">
        <w:rPr>
          <w:rFonts w:ascii="Century Gothic" w:hAnsi="Century Gothic" w:cs="Arial"/>
          <w:bCs/>
          <w:sz w:val="19"/>
          <w:szCs w:val="19"/>
        </w:rPr>
        <w:t>.</w:t>
      </w:r>
    </w:p>
    <w:p w14:paraId="0DC984D6" w14:textId="50D377BE" w:rsidR="007723E6" w:rsidRPr="000E7441"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B</w:t>
      </w:r>
      <w:r w:rsidR="00BB33B4" w:rsidRPr="000E7441">
        <w:rPr>
          <w:rFonts w:ascii="Century Gothic" w:hAnsi="Century Gothic" w:cs="Arial"/>
          <w:bCs/>
          <w:sz w:val="19"/>
          <w:szCs w:val="19"/>
        </w:rPr>
        <w:t xml:space="preserve">rinda antecedentes sobre cómo </w:t>
      </w:r>
      <w:r w:rsidR="00B2470D" w:rsidRPr="000E7441">
        <w:rPr>
          <w:rFonts w:ascii="Century Gothic" w:hAnsi="Century Gothic" w:cs="Arial"/>
          <w:bCs/>
          <w:sz w:val="19"/>
          <w:szCs w:val="19"/>
        </w:rPr>
        <w:t xml:space="preserve">está integrada </w:t>
      </w:r>
      <w:r w:rsidR="00DE205A" w:rsidRPr="000E7441">
        <w:rPr>
          <w:rFonts w:ascii="Century Gothic" w:hAnsi="Century Gothic" w:cs="Arial"/>
          <w:bCs/>
          <w:sz w:val="19"/>
          <w:szCs w:val="19"/>
        </w:rPr>
        <w:t>la base de datos origen o</w:t>
      </w:r>
      <w:r w:rsidR="00E34463" w:rsidRPr="000E7441">
        <w:rPr>
          <w:rFonts w:ascii="Century Gothic" w:hAnsi="Century Gothic" w:cs="Arial"/>
          <w:bCs/>
          <w:sz w:val="19"/>
          <w:szCs w:val="19"/>
        </w:rPr>
        <w:t xml:space="preserve"> formatos de llenado </w:t>
      </w:r>
      <w:r w:rsidR="00BB33B4" w:rsidRPr="000E7441">
        <w:rPr>
          <w:rFonts w:ascii="Century Gothic" w:hAnsi="Century Gothic" w:cs="Arial"/>
          <w:bCs/>
          <w:sz w:val="19"/>
          <w:szCs w:val="19"/>
        </w:rPr>
        <w:t>para obtener los datos que interesa captar en el Programa</w:t>
      </w:r>
      <w:r w:rsidR="00A13FB2" w:rsidRPr="000E7441">
        <w:rPr>
          <w:rFonts w:ascii="Century Gothic" w:hAnsi="Century Gothic" w:cs="Arial"/>
          <w:bCs/>
          <w:sz w:val="19"/>
          <w:szCs w:val="19"/>
        </w:rPr>
        <w:t>.</w:t>
      </w:r>
    </w:p>
    <w:p w14:paraId="06F9D0AD" w14:textId="425C9EC3" w:rsidR="00BB33B4" w:rsidRPr="000E7441" w:rsidRDefault="007723E6" w:rsidP="00931216">
      <w:pPr>
        <w:pStyle w:val="Prrafodelista"/>
        <w:widowControl/>
        <w:numPr>
          <w:ilvl w:val="0"/>
          <w:numId w:val="27"/>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Ofrece</w:t>
      </w:r>
      <w:r w:rsidR="00BB33B4" w:rsidRPr="000E7441">
        <w:rPr>
          <w:rFonts w:ascii="Century Gothic" w:hAnsi="Century Gothic" w:cs="Arial"/>
          <w:bCs/>
          <w:sz w:val="19"/>
          <w:szCs w:val="19"/>
        </w:rPr>
        <w:t xml:space="preserve"> </w:t>
      </w:r>
      <w:r w:rsidR="003F65B7" w:rsidRPr="000E7441">
        <w:rPr>
          <w:rFonts w:ascii="Century Gothic" w:hAnsi="Century Gothic" w:cs="Arial"/>
          <w:bCs/>
          <w:sz w:val="19"/>
          <w:szCs w:val="19"/>
        </w:rPr>
        <w:t>el</w:t>
      </w:r>
      <w:r w:rsidRPr="000E7441">
        <w:rPr>
          <w:rFonts w:ascii="Century Gothic" w:hAnsi="Century Gothic" w:cs="Arial"/>
          <w:bCs/>
          <w:sz w:val="19"/>
          <w:szCs w:val="19"/>
        </w:rPr>
        <w:t xml:space="preserve"> cómo</w:t>
      </w:r>
      <w:r w:rsidR="00BB33B4" w:rsidRPr="000E7441">
        <w:rPr>
          <w:rFonts w:ascii="Century Gothic" w:hAnsi="Century Gothic" w:cs="Arial"/>
          <w:bCs/>
          <w:sz w:val="19"/>
          <w:szCs w:val="19"/>
        </w:rPr>
        <w:t xml:space="preserve"> se han solucionado los problemas conceptuales en vinculación con los criterios de validación y qué alternativas se han utilizado para presentar los resultados.</w:t>
      </w:r>
    </w:p>
    <w:p w14:paraId="38C7228A" w14:textId="0E0B23C6" w:rsidR="009B0091" w:rsidRPr="000E7441" w:rsidRDefault="003D69C2" w:rsidP="00081CA8">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Adicionalmente,</w:t>
      </w:r>
      <w:r w:rsidR="00CD6DAF" w:rsidRPr="000E7441">
        <w:rPr>
          <w:rFonts w:ascii="Century Gothic" w:hAnsi="Century Gothic" w:cs="Arial"/>
          <w:bCs/>
          <w:sz w:val="19"/>
          <w:szCs w:val="19"/>
        </w:rPr>
        <w:t xml:space="preserve"> la investigación documental</w:t>
      </w:r>
      <w:r w:rsidR="00BB33B4" w:rsidRPr="000E7441">
        <w:rPr>
          <w:rFonts w:ascii="Century Gothic" w:hAnsi="Century Gothic" w:cs="Arial"/>
          <w:bCs/>
          <w:sz w:val="19"/>
          <w:szCs w:val="19"/>
        </w:rPr>
        <w:t xml:space="preserve"> es útil para resolver alguna posible contradicción entre lo que se quiere y lo que se puede captar, y aportar elementos para una decisión final en cuanto al marco conceptual o </w:t>
      </w:r>
      <w:r w:rsidR="00CD6DAF" w:rsidRPr="000E7441">
        <w:rPr>
          <w:rFonts w:ascii="Century Gothic" w:hAnsi="Century Gothic" w:cs="Arial"/>
          <w:bCs/>
          <w:sz w:val="19"/>
          <w:szCs w:val="19"/>
        </w:rPr>
        <w:t xml:space="preserve">la </w:t>
      </w:r>
      <w:r w:rsidR="00BB33B4" w:rsidRPr="000E7441">
        <w:rPr>
          <w:rFonts w:ascii="Century Gothic" w:hAnsi="Century Gothic" w:cs="Arial"/>
          <w:bCs/>
          <w:sz w:val="19"/>
          <w:szCs w:val="19"/>
        </w:rPr>
        <w:t xml:space="preserve">versión definitiva </w:t>
      </w:r>
      <w:r w:rsidR="004254C3" w:rsidRPr="000E7441">
        <w:rPr>
          <w:rFonts w:ascii="Century Gothic" w:hAnsi="Century Gothic" w:cs="Arial"/>
          <w:bCs/>
          <w:sz w:val="19"/>
          <w:szCs w:val="19"/>
        </w:rPr>
        <w:t>del instrumento</w:t>
      </w:r>
      <w:r w:rsidR="00BB33B4" w:rsidRPr="000E7441">
        <w:rPr>
          <w:rFonts w:ascii="Century Gothic" w:hAnsi="Century Gothic" w:cs="Arial"/>
          <w:bCs/>
          <w:sz w:val="19"/>
          <w:szCs w:val="19"/>
        </w:rPr>
        <w:t xml:space="preserve"> de captación.</w:t>
      </w:r>
    </w:p>
    <w:p w14:paraId="4A84C99F" w14:textId="77777777" w:rsidR="006C7CA9" w:rsidRPr="000E7441" w:rsidRDefault="006C7CA9" w:rsidP="00081CA8">
      <w:pPr>
        <w:rPr>
          <w:rFonts w:ascii="Century Gothic" w:hAnsi="Century Gothic" w:cs="Arial"/>
          <w:sz w:val="19"/>
          <w:szCs w:val="19"/>
        </w:rPr>
      </w:pPr>
    </w:p>
    <w:p w14:paraId="6337A928" w14:textId="77777777" w:rsidR="00AD22CE" w:rsidRPr="000E7441" w:rsidRDefault="00AD22CE" w:rsidP="00AD22CE">
      <w:pPr>
        <w:pStyle w:val="Ttulo1"/>
        <w:rPr>
          <w:rFonts w:ascii="Century Gothic" w:hAnsi="Century Gothic" w:cstheme="minorHAnsi"/>
          <w:color w:val="365F91" w:themeColor="accent1" w:themeShade="BF"/>
        </w:rPr>
      </w:pPr>
      <w:bookmarkStart w:id="34" w:name="_TOC_250011"/>
      <w:bookmarkStart w:id="35" w:name="_Toc61853101"/>
      <w:bookmarkStart w:id="36" w:name="_Toc62142482"/>
      <w:bookmarkStart w:id="37" w:name="_Toc62208646"/>
      <w:bookmarkStart w:id="38" w:name="_Toc83729659"/>
      <w:bookmarkStart w:id="39" w:name="_Toc86853826"/>
      <w:r w:rsidRPr="000E7441">
        <w:rPr>
          <w:rFonts w:ascii="Century Gothic" w:hAnsi="Century Gothic" w:cstheme="minorHAnsi"/>
          <w:color w:val="365F91" w:themeColor="accent1" w:themeShade="BF"/>
        </w:rPr>
        <w:t>1.1. Revisar normatividad relacionad</w:t>
      </w:r>
      <w:bookmarkEnd w:id="34"/>
      <w:bookmarkEnd w:id="35"/>
      <w:bookmarkEnd w:id="36"/>
      <w:bookmarkEnd w:id="37"/>
      <w:r w:rsidRPr="000E7441">
        <w:rPr>
          <w:rFonts w:ascii="Century Gothic" w:hAnsi="Century Gothic" w:cstheme="minorHAnsi"/>
          <w:color w:val="365F91" w:themeColor="accent1" w:themeShade="BF"/>
        </w:rPr>
        <w:t>a</w:t>
      </w:r>
      <w:bookmarkEnd w:id="38"/>
      <w:bookmarkEnd w:id="39"/>
    </w:p>
    <w:p w14:paraId="69615FE9" w14:textId="7F6AC533" w:rsidR="00AD22CE" w:rsidRPr="000E7441" w:rsidRDefault="00AD22CE"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Esta actividad resulta útil para conocer, entre otros aspectos, los conceptos, formatos, criterios, restricciones y obligaciones respecto a la construcción de </w:t>
      </w:r>
      <w:r w:rsidR="006069F2" w:rsidRPr="000E7441">
        <w:rPr>
          <w:rFonts w:ascii="Century Gothic" w:hAnsi="Century Gothic" w:cs="Arial"/>
          <w:bCs/>
          <w:sz w:val="19"/>
          <w:szCs w:val="19"/>
        </w:rPr>
        <w:t>definiciones</w:t>
      </w:r>
      <w:r w:rsidRPr="000E7441">
        <w:rPr>
          <w:rFonts w:ascii="Century Gothic" w:hAnsi="Century Gothic" w:cs="Arial"/>
          <w:bCs/>
          <w:sz w:val="19"/>
          <w:szCs w:val="19"/>
        </w:rPr>
        <w:t xml:space="preserve"> y variables, así como para la captación de la información. Ejemplos de este tipo de documentos son: la Constitución Política de los Estados Unidos Mexicanos, la Ley del SNIEG, la Ley Orgánica de la Administración Pública Federal, el Código Civil Federal, el Código Penal Federal, los Reglamentos Interiores de Secretarías de Estado</w:t>
      </w:r>
      <w:r w:rsidR="00CD6DAF" w:rsidRPr="000E7441">
        <w:rPr>
          <w:rFonts w:ascii="Century Gothic" w:hAnsi="Century Gothic" w:cs="Arial"/>
          <w:bCs/>
          <w:sz w:val="19"/>
          <w:szCs w:val="19"/>
        </w:rPr>
        <w:t xml:space="preserve">, </w:t>
      </w:r>
      <w:r w:rsidR="00154D0A" w:rsidRPr="000E7441">
        <w:rPr>
          <w:rFonts w:ascii="Century Gothic" w:hAnsi="Century Gothic" w:cs="Arial"/>
          <w:bCs/>
          <w:sz w:val="19"/>
          <w:szCs w:val="19"/>
        </w:rPr>
        <w:t xml:space="preserve">Convenciones o </w:t>
      </w:r>
      <w:r w:rsidR="004254C3" w:rsidRPr="000E7441">
        <w:rPr>
          <w:rFonts w:ascii="Century Gothic" w:hAnsi="Century Gothic" w:cs="Arial"/>
          <w:bCs/>
          <w:sz w:val="19"/>
          <w:szCs w:val="19"/>
        </w:rPr>
        <w:t>Tratados internacion</w:t>
      </w:r>
      <w:r w:rsidR="00FE6B87" w:rsidRPr="000E7441">
        <w:rPr>
          <w:rFonts w:ascii="Century Gothic" w:hAnsi="Century Gothic" w:cs="Arial"/>
          <w:bCs/>
          <w:sz w:val="19"/>
          <w:szCs w:val="19"/>
        </w:rPr>
        <w:t>al</w:t>
      </w:r>
      <w:r w:rsidR="004254C3" w:rsidRPr="000E7441">
        <w:rPr>
          <w:rFonts w:ascii="Century Gothic" w:hAnsi="Century Gothic" w:cs="Arial"/>
          <w:bCs/>
          <w:sz w:val="19"/>
          <w:szCs w:val="19"/>
        </w:rPr>
        <w:t>es</w:t>
      </w:r>
      <w:r w:rsidRPr="000E7441">
        <w:rPr>
          <w:rFonts w:ascii="Century Gothic" w:hAnsi="Century Gothic" w:cs="Arial"/>
          <w:bCs/>
          <w:sz w:val="19"/>
          <w:szCs w:val="19"/>
        </w:rPr>
        <w:t xml:space="preserve"> </w:t>
      </w:r>
      <w:r w:rsidR="00154D0A" w:rsidRPr="000E7441">
        <w:rPr>
          <w:rFonts w:ascii="Century Gothic" w:hAnsi="Century Gothic" w:cs="Arial"/>
          <w:bCs/>
          <w:sz w:val="19"/>
          <w:szCs w:val="19"/>
        </w:rPr>
        <w:t xml:space="preserve">ratificados por el Estado Mexicano </w:t>
      </w:r>
      <w:r w:rsidRPr="000E7441">
        <w:rPr>
          <w:rFonts w:ascii="Century Gothic" w:hAnsi="Century Gothic" w:cs="Arial"/>
          <w:bCs/>
          <w:sz w:val="19"/>
          <w:szCs w:val="19"/>
        </w:rPr>
        <w:t xml:space="preserve">y cualquier otra disposición de carácter legal o administrativo que tenga relación con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de que se trate.</w:t>
      </w:r>
    </w:p>
    <w:p w14:paraId="3E1C4504" w14:textId="59A6EDEE" w:rsidR="00F913BB" w:rsidRPr="000E7441" w:rsidRDefault="00F913BB"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Cambios en la normatividad relacionada o atribuciones y funciones de las instituciones responsables de la captación de registros administrativos podrían derivar en modificaciones </w:t>
      </w:r>
      <w:r w:rsidR="0030346C" w:rsidRPr="000E7441">
        <w:rPr>
          <w:rFonts w:ascii="Century Gothic" w:hAnsi="Century Gothic" w:cs="Arial"/>
          <w:bCs/>
          <w:sz w:val="19"/>
          <w:szCs w:val="19"/>
        </w:rPr>
        <w:t xml:space="preserve">al diseño conceptual, las cuales deberán ser evaluadas y documentadas a cabalidad.  </w:t>
      </w:r>
    </w:p>
    <w:p w14:paraId="4CF03E47" w14:textId="77777777" w:rsidR="00224051" w:rsidRPr="000E7441" w:rsidRDefault="00224051" w:rsidP="00AD22CE">
      <w:pPr>
        <w:widowControl/>
        <w:spacing w:before="120" w:after="120" w:line="259" w:lineRule="auto"/>
        <w:jc w:val="both"/>
        <w:rPr>
          <w:rFonts w:ascii="Century Gothic" w:hAnsi="Century Gothic" w:cs="Arial"/>
          <w:bCs/>
          <w:sz w:val="19"/>
          <w:szCs w:val="19"/>
        </w:rPr>
      </w:pPr>
    </w:p>
    <w:p w14:paraId="57A95B90" w14:textId="016BBB5F" w:rsidR="00AD22CE" w:rsidRPr="000E7441" w:rsidRDefault="00AD22CE" w:rsidP="00AD22CE">
      <w:pPr>
        <w:pStyle w:val="Ttulo1"/>
        <w:rPr>
          <w:rFonts w:ascii="Century Gothic" w:hAnsi="Century Gothic" w:cstheme="minorHAnsi"/>
          <w:color w:val="365F91" w:themeColor="accent1" w:themeShade="BF"/>
        </w:rPr>
      </w:pPr>
      <w:bookmarkStart w:id="40" w:name="_Toc61853102"/>
      <w:bookmarkStart w:id="41" w:name="_Toc62142483"/>
      <w:bookmarkStart w:id="42" w:name="_Toc62208647"/>
      <w:bookmarkStart w:id="43" w:name="_Toc83729660"/>
      <w:bookmarkStart w:id="44" w:name="_Toc86853827"/>
      <w:r w:rsidRPr="000E7441">
        <w:rPr>
          <w:rFonts w:ascii="Century Gothic" w:hAnsi="Century Gothic" w:cstheme="minorHAnsi"/>
          <w:color w:val="365F91" w:themeColor="accent1" w:themeShade="BF"/>
        </w:rPr>
        <w:t>1.2. Revisar Plan y Programas gubernamentales</w:t>
      </w:r>
      <w:bookmarkEnd w:id="40"/>
      <w:bookmarkEnd w:id="41"/>
      <w:bookmarkEnd w:id="42"/>
      <w:bookmarkEnd w:id="43"/>
      <w:bookmarkEnd w:id="44"/>
      <w:r w:rsidRPr="000E7441">
        <w:rPr>
          <w:rFonts w:ascii="Century Gothic" w:hAnsi="Century Gothic" w:cstheme="minorHAnsi"/>
          <w:color w:val="365F91" w:themeColor="accent1" w:themeShade="BF"/>
        </w:rPr>
        <w:t xml:space="preserve"> </w:t>
      </w:r>
    </w:p>
    <w:p w14:paraId="172A8F10" w14:textId="3AB4FAA1" w:rsidR="00AD22CE" w:rsidRPr="000E7441" w:rsidRDefault="00AD22CE"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 consulta de los planes y programas gubernamentales del ámbito de estudio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apoyará en la definición de los conceptos </w:t>
      </w:r>
      <w:r w:rsidR="00672025" w:rsidRPr="000E7441">
        <w:rPr>
          <w:rFonts w:ascii="Century Gothic" w:hAnsi="Century Gothic" w:cs="Arial"/>
          <w:bCs/>
          <w:sz w:val="19"/>
          <w:szCs w:val="19"/>
        </w:rPr>
        <w:t xml:space="preserve">y datos </w:t>
      </w:r>
      <w:r w:rsidRPr="000E7441">
        <w:rPr>
          <w:rFonts w:ascii="Century Gothic" w:hAnsi="Century Gothic" w:cs="Arial"/>
          <w:bCs/>
          <w:sz w:val="19"/>
          <w:szCs w:val="19"/>
        </w:rPr>
        <w:t>a captar. Asimismo, orientará la presentación de los resultados, para que ésta se realice con base en el conocimiento de las necesidades de información de las dependencias y entidades de la administración pública federal,</w:t>
      </w:r>
      <w:r w:rsidR="00F15154" w:rsidRPr="000E7441">
        <w:rPr>
          <w:rFonts w:ascii="Century Gothic" w:hAnsi="Century Gothic" w:cs="Arial"/>
          <w:bCs/>
          <w:sz w:val="19"/>
          <w:szCs w:val="19"/>
        </w:rPr>
        <w:t xml:space="preserve"> estatal y </w:t>
      </w:r>
      <w:r w:rsidR="004254C3" w:rsidRPr="000E7441">
        <w:rPr>
          <w:rFonts w:ascii="Century Gothic" w:hAnsi="Century Gothic" w:cs="Arial"/>
          <w:bCs/>
          <w:sz w:val="19"/>
          <w:szCs w:val="19"/>
        </w:rPr>
        <w:t>municipal,</w:t>
      </w:r>
      <w:r w:rsidRPr="000E7441">
        <w:rPr>
          <w:rFonts w:ascii="Century Gothic" w:hAnsi="Century Gothic" w:cs="Arial"/>
          <w:bCs/>
          <w:sz w:val="19"/>
          <w:szCs w:val="19"/>
        </w:rPr>
        <w:t xml:space="preserve"> así como </w:t>
      </w:r>
      <w:r w:rsidR="004763F4" w:rsidRPr="000E7441">
        <w:rPr>
          <w:rFonts w:ascii="Century Gothic" w:hAnsi="Century Gothic" w:cs="Arial"/>
          <w:bCs/>
          <w:sz w:val="19"/>
          <w:szCs w:val="19"/>
        </w:rPr>
        <w:t xml:space="preserve">de </w:t>
      </w:r>
      <w:r w:rsidR="001F3065" w:rsidRPr="000E7441">
        <w:rPr>
          <w:rFonts w:ascii="Century Gothic" w:hAnsi="Century Gothic" w:cs="Arial"/>
          <w:bCs/>
          <w:sz w:val="19"/>
          <w:szCs w:val="19"/>
        </w:rPr>
        <w:t>los</w:t>
      </w:r>
      <w:r w:rsidR="009D7330" w:rsidRPr="000E7441">
        <w:rPr>
          <w:rFonts w:ascii="Century Gothic" w:hAnsi="Century Gothic" w:cs="Arial"/>
          <w:bCs/>
          <w:sz w:val="19"/>
          <w:szCs w:val="19"/>
        </w:rPr>
        <w:t xml:space="preserve"> </w:t>
      </w:r>
      <w:r w:rsidRPr="000E7441">
        <w:rPr>
          <w:rFonts w:ascii="Century Gothic" w:hAnsi="Century Gothic" w:cs="Arial"/>
          <w:bCs/>
          <w:sz w:val="19"/>
          <w:szCs w:val="19"/>
        </w:rPr>
        <w:t>organismos autónomos</w:t>
      </w:r>
      <w:r w:rsidR="00E86A6E" w:rsidRPr="000E7441">
        <w:rPr>
          <w:rFonts w:ascii="Century Gothic" w:hAnsi="Century Gothic" w:cs="Arial"/>
          <w:bCs/>
          <w:sz w:val="19"/>
          <w:szCs w:val="19"/>
        </w:rPr>
        <w:t>;</w:t>
      </w:r>
      <w:r w:rsidRPr="000E7441">
        <w:rPr>
          <w:rFonts w:ascii="Century Gothic" w:hAnsi="Century Gothic" w:cs="Arial"/>
          <w:bCs/>
          <w:sz w:val="19"/>
          <w:szCs w:val="19"/>
        </w:rPr>
        <w:t xml:space="preserve"> de manera particular de los datos e indicadores que sirven para monitorear y evaluar los avances </w:t>
      </w:r>
      <w:r w:rsidR="00E86A6E" w:rsidRPr="000E7441">
        <w:rPr>
          <w:rFonts w:ascii="Century Gothic" w:hAnsi="Century Gothic" w:cs="Arial"/>
          <w:bCs/>
          <w:sz w:val="19"/>
          <w:szCs w:val="19"/>
        </w:rPr>
        <w:t>en l</w:t>
      </w:r>
      <w:r w:rsidR="00687DB8" w:rsidRPr="000E7441">
        <w:rPr>
          <w:rFonts w:ascii="Century Gothic" w:hAnsi="Century Gothic" w:cs="Arial"/>
          <w:bCs/>
          <w:sz w:val="19"/>
          <w:szCs w:val="19"/>
        </w:rPr>
        <w:t>a</w:t>
      </w:r>
      <w:r w:rsidR="00E86A6E" w:rsidRPr="000E7441">
        <w:rPr>
          <w:rFonts w:ascii="Century Gothic" w:hAnsi="Century Gothic" w:cs="Arial"/>
          <w:bCs/>
          <w:sz w:val="19"/>
          <w:szCs w:val="19"/>
        </w:rPr>
        <w:t>s</w:t>
      </w:r>
      <w:r w:rsidRPr="000E7441">
        <w:rPr>
          <w:rFonts w:ascii="Century Gothic" w:hAnsi="Century Gothic" w:cs="Arial"/>
          <w:bCs/>
          <w:sz w:val="19"/>
          <w:szCs w:val="19"/>
        </w:rPr>
        <w:t xml:space="preserve"> </w:t>
      </w:r>
      <w:r w:rsidR="00687DB8" w:rsidRPr="000E7441">
        <w:rPr>
          <w:rFonts w:ascii="Century Gothic" w:hAnsi="Century Gothic" w:cs="Arial"/>
          <w:bCs/>
          <w:sz w:val="19"/>
          <w:szCs w:val="19"/>
        </w:rPr>
        <w:t xml:space="preserve">metas </w:t>
      </w:r>
      <w:r w:rsidRPr="000E7441">
        <w:rPr>
          <w:rFonts w:ascii="Century Gothic" w:hAnsi="Century Gothic" w:cs="Arial"/>
          <w:bCs/>
          <w:sz w:val="19"/>
          <w:szCs w:val="19"/>
        </w:rPr>
        <w:t>establecid</w:t>
      </w:r>
      <w:r w:rsidR="00687DB8" w:rsidRPr="000E7441">
        <w:rPr>
          <w:rFonts w:ascii="Century Gothic" w:hAnsi="Century Gothic" w:cs="Arial"/>
          <w:bCs/>
          <w:sz w:val="19"/>
          <w:szCs w:val="19"/>
        </w:rPr>
        <w:t>a</w:t>
      </w:r>
      <w:r w:rsidRPr="000E7441">
        <w:rPr>
          <w:rFonts w:ascii="Century Gothic" w:hAnsi="Century Gothic" w:cs="Arial"/>
          <w:bCs/>
          <w:sz w:val="19"/>
          <w:szCs w:val="19"/>
        </w:rPr>
        <w:t>s en los planes y programas sectoriales.</w:t>
      </w:r>
    </w:p>
    <w:p w14:paraId="56BF13EE" w14:textId="0E22BF19" w:rsidR="00AD22CE" w:rsidRPr="000E7441" w:rsidRDefault="00AD22CE"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Dentro de los instrumentos de planeación que deben ser consultados se encuentra el Plan Nacional de Desarrollo, Programas Sectoriales, Programas Especiales</w:t>
      </w:r>
      <w:r w:rsidR="001F3065" w:rsidRPr="000E7441">
        <w:rPr>
          <w:rFonts w:ascii="Century Gothic" w:hAnsi="Century Gothic" w:cs="Arial"/>
          <w:bCs/>
          <w:sz w:val="19"/>
          <w:szCs w:val="19"/>
        </w:rPr>
        <w:t xml:space="preserve"> y</w:t>
      </w:r>
      <w:r w:rsidRPr="000E7441">
        <w:rPr>
          <w:rFonts w:ascii="Century Gothic" w:hAnsi="Century Gothic" w:cs="Arial"/>
          <w:bCs/>
          <w:sz w:val="19"/>
          <w:szCs w:val="19"/>
        </w:rPr>
        <w:t xml:space="preserve"> Programas Institucionales, de acuerdo con la Ley de Planeación, así como cualquier otro instrumento de naturaleza análoga.</w:t>
      </w:r>
    </w:p>
    <w:p w14:paraId="6609E045" w14:textId="77777777" w:rsidR="003A3098" w:rsidRPr="000E7441" w:rsidRDefault="003A3098" w:rsidP="00AD22CE">
      <w:pPr>
        <w:widowControl/>
        <w:spacing w:before="120" w:after="120" w:line="259" w:lineRule="auto"/>
        <w:jc w:val="both"/>
        <w:rPr>
          <w:rFonts w:ascii="Century Gothic" w:hAnsi="Century Gothic" w:cs="Arial"/>
          <w:bCs/>
          <w:sz w:val="19"/>
          <w:szCs w:val="19"/>
        </w:rPr>
      </w:pPr>
    </w:p>
    <w:p w14:paraId="7B6C775C" w14:textId="77777777" w:rsidR="00AD22CE" w:rsidRPr="000E7441" w:rsidRDefault="00AD22CE" w:rsidP="00AD22CE">
      <w:pPr>
        <w:pStyle w:val="Ttulo1"/>
        <w:rPr>
          <w:rFonts w:ascii="Century Gothic" w:hAnsi="Century Gothic" w:cstheme="minorHAnsi"/>
          <w:color w:val="365F91" w:themeColor="accent1" w:themeShade="BF"/>
        </w:rPr>
      </w:pPr>
      <w:bookmarkStart w:id="45" w:name="_Toc62142481"/>
      <w:bookmarkStart w:id="46" w:name="_Toc62208645"/>
      <w:bookmarkStart w:id="47" w:name="_Toc83729661"/>
      <w:bookmarkStart w:id="48" w:name="_Toc86853828"/>
      <w:r w:rsidRPr="000E7441">
        <w:rPr>
          <w:rFonts w:ascii="Century Gothic" w:hAnsi="Century Gothic" w:cstheme="minorHAnsi"/>
          <w:color w:val="365F91" w:themeColor="accent1" w:themeShade="BF"/>
        </w:rPr>
        <w:t>1.3. Revisar recomendaciones internacionales</w:t>
      </w:r>
      <w:bookmarkEnd w:id="45"/>
      <w:bookmarkEnd w:id="46"/>
      <w:r w:rsidRPr="000E7441">
        <w:rPr>
          <w:rFonts w:ascii="Century Gothic" w:hAnsi="Century Gothic" w:cstheme="minorHAnsi"/>
          <w:color w:val="365F91" w:themeColor="accent1" w:themeShade="BF"/>
        </w:rPr>
        <w:t xml:space="preserve"> y programas similares</w:t>
      </w:r>
      <w:bookmarkEnd w:id="47"/>
      <w:bookmarkEnd w:id="48"/>
    </w:p>
    <w:p w14:paraId="0E7E6345" w14:textId="3CB27CF1" w:rsidR="00C22129" w:rsidRPr="000E7441" w:rsidRDefault="00AD22CE"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 necesario consultar las publicaciones (informes, reportes, recomendaciones, manuales estadísticos, guías, entre otros</w:t>
      </w:r>
      <w:r w:rsidR="00422004" w:rsidRPr="000E7441">
        <w:rPr>
          <w:rFonts w:ascii="Century Gothic" w:hAnsi="Century Gothic" w:cs="Arial"/>
          <w:bCs/>
          <w:sz w:val="19"/>
          <w:szCs w:val="19"/>
        </w:rPr>
        <w:t xml:space="preserve">) </w:t>
      </w:r>
      <w:r w:rsidRPr="000E7441">
        <w:rPr>
          <w:rFonts w:ascii="Century Gothic" w:hAnsi="Century Gothic" w:cs="Arial"/>
          <w:bCs/>
          <w:sz w:val="19"/>
          <w:szCs w:val="19"/>
        </w:rPr>
        <w:t xml:space="preserve">desarrolladas por organismos internacionales en materia de estándares, tales como la Organización de las Naciones Unidas (ONU), </w:t>
      </w:r>
      <w:r w:rsidR="006069F2" w:rsidRPr="000E7441">
        <w:rPr>
          <w:rFonts w:ascii="Century Gothic" w:hAnsi="Century Gothic" w:cs="Arial"/>
          <w:bCs/>
          <w:sz w:val="19"/>
          <w:szCs w:val="19"/>
        </w:rPr>
        <w:t>el fondo de las Naciones Unidas para la Infancia (UNICEF),</w:t>
      </w:r>
      <w:r w:rsidR="00CC7078" w:rsidRPr="000E7441">
        <w:rPr>
          <w:rFonts w:ascii="Century Gothic" w:hAnsi="Century Gothic" w:cs="Arial"/>
          <w:bCs/>
          <w:sz w:val="19"/>
          <w:szCs w:val="19"/>
        </w:rPr>
        <w:t xml:space="preserve"> </w:t>
      </w:r>
      <w:r w:rsidRPr="000E7441">
        <w:rPr>
          <w:rFonts w:ascii="Century Gothic" w:hAnsi="Century Gothic" w:cs="Arial"/>
          <w:bCs/>
          <w:sz w:val="19"/>
          <w:szCs w:val="19"/>
        </w:rPr>
        <w:t>Organización Internacional del Trabajo (OIT), Organización de las Naciones Unidas para la Educación, la Ciencia y la Cultura (UNESCO), Organización Mundial de la Salud (OMS), Fondo Monetario Internacional (FMI), Banco Mundial (BM), Organización para la Cooperación y el Desarrollo Económicos (OCDE), la Comisión Económica de las Naciones Unidas para Europa (UNECE), Organización de las Naciones Unidas para la Alimentación</w:t>
      </w:r>
      <w:r w:rsidR="002352BC" w:rsidRPr="000E7441">
        <w:rPr>
          <w:rFonts w:ascii="Century Gothic" w:hAnsi="Century Gothic" w:cs="Arial"/>
          <w:bCs/>
          <w:sz w:val="19"/>
          <w:szCs w:val="19"/>
        </w:rPr>
        <w:t xml:space="preserve"> y la Agricultura</w:t>
      </w:r>
      <w:r w:rsidRPr="000E7441">
        <w:rPr>
          <w:rFonts w:ascii="Century Gothic" w:hAnsi="Century Gothic" w:cs="Arial"/>
          <w:bCs/>
          <w:sz w:val="19"/>
          <w:szCs w:val="19"/>
        </w:rPr>
        <w:t xml:space="preserve"> (FAO), Comisión Económica para América Latina y el Caribe (CEPAL),</w:t>
      </w:r>
      <w:r w:rsidRPr="000E7441">
        <w:t xml:space="preserve"> </w:t>
      </w:r>
      <w:r w:rsidR="00BA2D62" w:rsidRPr="000E7441">
        <w:rPr>
          <w:rFonts w:ascii="Century Gothic" w:hAnsi="Century Gothic" w:cs="Arial"/>
          <w:bCs/>
          <w:sz w:val="19"/>
          <w:szCs w:val="19"/>
        </w:rPr>
        <w:t>División de Estadísticas de las Naciones Unidas</w:t>
      </w:r>
      <w:r w:rsidRPr="000E7441">
        <w:rPr>
          <w:rFonts w:ascii="Century Gothic" w:hAnsi="Century Gothic" w:cs="Arial"/>
          <w:bCs/>
          <w:sz w:val="19"/>
          <w:szCs w:val="19"/>
        </w:rPr>
        <w:t>(UNSD),</w:t>
      </w:r>
      <w:r w:rsidR="00672025" w:rsidRPr="000E7441">
        <w:rPr>
          <w:rFonts w:ascii="Century Gothic" w:hAnsi="Century Gothic" w:cs="Arial"/>
          <w:bCs/>
          <w:sz w:val="19"/>
          <w:szCs w:val="19"/>
        </w:rPr>
        <w:t xml:space="preserve"> Informes de Comités revisores de Naciones Unidas o de mecanismos regionales</w:t>
      </w:r>
      <w:r w:rsidR="004A7253" w:rsidRPr="000E7441">
        <w:rPr>
          <w:rFonts w:ascii="Century Gothic" w:hAnsi="Century Gothic" w:cs="Arial"/>
          <w:bCs/>
          <w:sz w:val="19"/>
          <w:szCs w:val="19"/>
        </w:rPr>
        <w:t xml:space="preserve">, Organización de los Estados Americanos </w:t>
      </w:r>
      <w:r w:rsidR="00672025" w:rsidRPr="000E7441">
        <w:rPr>
          <w:rFonts w:ascii="Century Gothic" w:hAnsi="Century Gothic" w:cs="Arial"/>
          <w:bCs/>
          <w:sz w:val="19"/>
          <w:szCs w:val="19"/>
        </w:rPr>
        <w:t>(OEA)</w:t>
      </w:r>
      <w:r w:rsidR="00763EA9" w:rsidRPr="000E7441">
        <w:rPr>
          <w:rFonts w:ascii="Century Gothic" w:hAnsi="Century Gothic" w:cs="Arial"/>
          <w:bCs/>
          <w:sz w:val="19"/>
          <w:szCs w:val="19"/>
        </w:rPr>
        <w:t>,</w:t>
      </w:r>
      <w:r w:rsidRPr="000E7441">
        <w:rPr>
          <w:rFonts w:ascii="Century Gothic" w:hAnsi="Century Gothic" w:cs="Arial"/>
          <w:bCs/>
          <w:sz w:val="19"/>
          <w:szCs w:val="19"/>
        </w:rPr>
        <w:t xml:space="preserve"> entre otras</w:t>
      </w:r>
      <w:r w:rsidR="000429DF" w:rsidRPr="000E7441">
        <w:rPr>
          <w:rFonts w:ascii="Century Gothic" w:hAnsi="Century Gothic" w:cs="Arial"/>
          <w:bCs/>
          <w:sz w:val="19"/>
          <w:szCs w:val="19"/>
        </w:rPr>
        <w:t xml:space="preserve">. </w:t>
      </w:r>
    </w:p>
    <w:p w14:paraId="0B2C05D4" w14:textId="61A86E06" w:rsidR="00AD22CE" w:rsidRPr="000E7441" w:rsidRDefault="000429DF"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estas publicaciones</w:t>
      </w:r>
      <w:r w:rsidR="00AD22CE" w:rsidRPr="000E7441">
        <w:rPr>
          <w:rFonts w:ascii="Century Gothic" w:hAnsi="Century Gothic" w:cs="Arial"/>
          <w:bCs/>
          <w:sz w:val="19"/>
          <w:szCs w:val="19"/>
        </w:rPr>
        <w:t xml:space="preserve"> se encuentran sugerencias respecto a</w:t>
      </w:r>
      <w:r w:rsidR="00BA2D62" w:rsidRPr="000E7441">
        <w:rPr>
          <w:rFonts w:ascii="Century Gothic" w:hAnsi="Century Gothic" w:cs="Arial"/>
          <w:bCs/>
          <w:sz w:val="19"/>
          <w:szCs w:val="19"/>
        </w:rPr>
        <w:t>:</w:t>
      </w:r>
      <w:r w:rsidR="00AD22CE" w:rsidRPr="000E7441">
        <w:rPr>
          <w:rFonts w:ascii="Century Gothic" w:hAnsi="Century Gothic" w:cs="Arial"/>
          <w:bCs/>
          <w:sz w:val="19"/>
          <w:szCs w:val="19"/>
        </w:rPr>
        <w:t xml:space="preserve"> información a captar, definiciones,</w:t>
      </w:r>
      <w:r w:rsidR="00BA2D62" w:rsidRPr="000E7441">
        <w:rPr>
          <w:rFonts w:ascii="Century Gothic" w:hAnsi="Century Gothic" w:cs="Arial"/>
          <w:bCs/>
          <w:sz w:val="19"/>
          <w:szCs w:val="19"/>
        </w:rPr>
        <w:t xml:space="preserve"> </w:t>
      </w:r>
      <w:r w:rsidR="00AD22CE" w:rsidRPr="000E7441">
        <w:rPr>
          <w:rFonts w:ascii="Century Gothic" w:hAnsi="Century Gothic" w:cs="Arial"/>
          <w:bCs/>
          <w:sz w:val="19"/>
          <w:szCs w:val="19"/>
        </w:rPr>
        <w:t>clasificaciones</w:t>
      </w:r>
      <w:r w:rsidR="00BA2D62" w:rsidRPr="000E7441">
        <w:rPr>
          <w:rFonts w:ascii="Century Gothic" w:hAnsi="Century Gothic" w:cs="Arial"/>
          <w:bCs/>
          <w:sz w:val="19"/>
          <w:szCs w:val="19"/>
        </w:rPr>
        <w:t>, y</w:t>
      </w:r>
      <w:r w:rsidR="00AD22CE" w:rsidRPr="000E7441">
        <w:rPr>
          <w:rFonts w:ascii="Century Gothic" w:hAnsi="Century Gothic" w:cs="Arial"/>
          <w:bCs/>
          <w:sz w:val="19"/>
          <w:szCs w:val="19"/>
        </w:rPr>
        <w:t xml:space="preserve"> procesos técnicos y metodológicos. </w:t>
      </w:r>
      <w:r w:rsidRPr="000E7441">
        <w:rPr>
          <w:rFonts w:ascii="Century Gothic" w:hAnsi="Century Gothic" w:cs="Arial"/>
          <w:bCs/>
          <w:sz w:val="19"/>
          <w:szCs w:val="19"/>
        </w:rPr>
        <w:t>Es importante</w:t>
      </w:r>
      <w:r w:rsidR="00AD22CE" w:rsidRPr="000E7441">
        <w:rPr>
          <w:rFonts w:ascii="Century Gothic" w:hAnsi="Century Gothic" w:cs="Arial"/>
          <w:bCs/>
          <w:sz w:val="19"/>
          <w:szCs w:val="19"/>
        </w:rPr>
        <w:t xml:space="preserve"> tomar en cuenta los requisitos de comparabilidad internacional y el aprovechamiento de avances técnicos y metodológicos. </w:t>
      </w:r>
      <w:r w:rsidR="0038295E" w:rsidRPr="000E7441">
        <w:rPr>
          <w:rFonts w:ascii="Century Gothic" w:hAnsi="Century Gothic" w:cs="Arial"/>
          <w:bCs/>
          <w:sz w:val="19"/>
          <w:szCs w:val="19"/>
        </w:rPr>
        <w:t>Asimismo,</w:t>
      </w:r>
      <w:r w:rsidR="00AD22CE" w:rsidRPr="000E7441">
        <w:rPr>
          <w:rFonts w:ascii="Century Gothic" w:hAnsi="Century Gothic" w:cs="Arial"/>
          <w:bCs/>
          <w:sz w:val="19"/>
          <w:szCs w:val="19"/>
        </w:rPr>
        <w:t xml:space="preserve"> se deberá revisar la experiencia en otras oficinas de estadística y geografía, por ejemplo: la Oficina Europea de Estadística (Eurostat</w:t>
      </w:r>
      <w:r w:rsidR="00AD22CE" w:rsidRPr="000E7441">
        <w:rPr>
          <w:rStyle w:val="Refdenotaalpie"/>
          <w:rFonts w:ascii="Century Gothic" w:hAnsi="Century Gothic" w:cs="Arial"/>
          <w:bCs/>
          <w:sz w:val="19"/>
          <w:szCs w:val="19"/>
        </w:rPr>
        <w:footnoteReference w:id="9"/>
      </w:r>
      <w:r w:rsidR="00AD22CE" w:rsidRPr="000E7441">
        <w:rPr>
          <w:rFonts w:ascii="Century Gothic" w:hAnsi="Century Gothic" w:cs="Arial"/>
          <w:bCs/>
          <w:sz w:val="19"/>
          <w:szCs w:val="19"/>
        </w:rPr>
        <w:t>), la Agencia Cartográfica Nacional del Reino Unido (</w:t>
      </w:r>
      <w:proofErr w:type="spellStart"/>
      <w:r w:rsidR="00AD22CE" w:rsidRPr="000E7441">
        <w:rPr>
          <w:rFonts w:ascii="Century Gothic" w:hAnsi="Century Gothic" w:cs="Arial"/>
          <w:bCs/>
          <w:sz w:val="19"/>
          <w:szCs w:val="19"/>
        </w:rPr>
        <w:t>Ordnance</w:t>
      </w:r>
      <w:proofErr w:type="spellEnd"/>
      <w:r w:rsidR="00AD22CE" w:rsidRPr="000E7441">
        <w:rPr>
          <w:rFonts w:ascii="Century Gothic" w:hAnsi="Century Gothic" w:cs="Arial"/>
          <w:bCs/>
          <w:sz w:val="19"/>
          <w:szCs w:val="19"/>
        </w:rPr>
        <w:t xml:space="preserve"> </w:t>
      </w:r>
      <w:proofErr w:type="spellStart"/>
      <w:r w:rsidR="00AD22CE" w:rsidRPr="000E7441">
        <w:rPr>
          <w:rFonts w:ascii="Century Gothic" w:hAnsi="Century Gothic" w:cs="Arial"/>
          <w:bCs/>
          <w:sz w:val="19"/>
          <w:szCs w:val="19"/>
        </w:rPr>
        <w:t>Survey</w:t>
      </w:r>
      <w:proofErr w:type="spellEnd"/>
      <w:r w:rsidR="00AD22CE" w:rsidRPr="000E7441">
        <w:rPr>
          <w:rStyle w:val="Refdenotaalpie"/>
          <w:rFonts w:ascii="Century Gothic" w:hAnsi="Century Gothic" w:cs="Arial"/>
          <w:bCs/>
          <w:sz w:val="19"/>
          <w:szCs w:val="19"/>
        </w:rPr>
        <w:footnoteReference w:id="10"/>
      </w:r>
      <w:r w:rsidR="00AD22CE" w:rsidRPr="000E7441">
        <w:rPr>
          <w:rFonts w:ascii="Century Gothic" w:hAnsi="Century Gothic" w:cs="Arial"/>
          <w:bCs/>
          <w:sz w:val="19"/>
          <w:szCs w:val="19"/>
        </w:rPr>
        <w:t>), la Oficina del Censo de Estados Unidos (</w:t>
      </w:r>
      <w:proofErr w:type="spellStart"/>
      <w:r w:rsidR="00AD22CE" w:rsidRPr="000E7441">
        <w:rPr>
          <w:rFonts w:ascii="Century Gothic" w:hAnsi="Century Gothic" w:cs="Arial"/>
          <w:bCs/>
          <w:sz w:val="19"/>
          <w:szCs w:val="19"/>
        </w:rPr>
        <w:t>United</w:t>
      </w:r>
      <w:proofErr w:type="spellEnd"/>
      <w:r w:rsidR="00AD22CE" w:rsidRPr="000E7441">
        <w:rPr>
          <w:rFonts w:ascii="Century Gothic" w:hAnsi="Century Gothic" w:cs="Arial"/>
          <w:bCs/>
          <w:sz w:val="19"/>
          <w:szCs w:val="19"/>
        </w:rPr>
        <w:t xml:space="preserve"> </w:t>
      </w:r>
      <w:proofErr w:type="spellStart"/>
      <w:r w:rsidR="00AD22CE" w:rsidRPr="000E7441">
        <w:rPr>
          <w:rFonts w:ascii="Century Gothic" w:hAnsi="Century Gothic" w:cs="Arial"/>
          <w:bCs/>
          <w:sz w:val="19"/>
          <w:szCs w:val="19"/>
        </w:rPr>
        <w:t>States</w:t>
      </w:r>
      <w:proofErr w:type="spellEnd"/>
      <w:r w:rsidR="00AD22CE" w:rsidRPr="000E7441">
        <w:rPr>
          <w:rFonts w:ascii="Century Gothic" w:hAnsi="Century Gothic" w:cs="Arial"/>
          <w:bCs/>
          <w:sz w:val="19"/>
          <w:szCs w:val="19"/>
        </w:rPr>
        <w:t xml:space="preserve"> </w:t>
      </w:r>
      <w:proofErr w:type="spellStart"/>
      <w:r w:rsidR="00AD22CE" w:rsidRPr="000E7441">
        <w:rPr>
          <w:rFonts w:ascii="Century Gothic" w:hAnsi="Century Gothic" w:cs="Arial"/>
          <w:bCs/>
          <w:sz w:val="19"/>
          <w:szCs w:val="19"/>
        </w:rPr>
        <w:t>Census</w:t>
      </w:r>
      <w:proofErr w:type="spellEnd"/>
      <w:r w:rsidR="00AD22CE" w:rsidRPr="000E7441">
        <w:rPr>
          <w:rFonts w:ascii="Century Gothic" w:hAnsi="Century Gothic" w:cs="Arial"/>
          <w:bCs/>
          <w:sz w:val="19"/>
          <w:szCs w:val="19"/>
        </w:rPr>
        <w:t xml:space="preserve"> Bureau)</w:t>
      </w:r>
      <w:r w:rsidR="00AD22CE" w:rsidRPr="000E7441">
        <w:rPr>
          <w:rStyle w:val="Refdenotaalpie"/>
          <w:rFonts w:ascii="Century Gothic" w:hAnsi="Century Gothic" w:cs="Arial"/>
          <w:bCs/>
          <w:sz w:val="19"/>
          <w:szCs w:val="19"/>
        </w:rPr>
        <w:footnoteReference w:id="11"/>
      </w:r>
      <w:r w:rsidR="00AD22CE" w:rsidRPr="000E7441">
        <w:rPr>
          <w:rFonts w:ascii="Century Gothic" w:hAnsi="Century Gothic" w:cs="Arial"/>
          <w:bCs/>
          <w:sz w:val="19"/>
          <w:szCs w:val="19"/>
        </w:rPr>
        <w:t>, por mencionar algunas.</w:t>
      </w:r>
      <w:r w:rsidRPr="000E7441">
        <w:rPr>
          <w:rFonts w:ascii="Century Gothic" w:hAnsi="Century Gothic" w:cs="Arial"/>
          <w:bCs/>
          <w:sz w:val="19"/>
          <w:szCs w:val="19"/>
        </w:rPr>
        <w:t xml:space="preserve"> Por último, </w:t>
      </w:r>
      <w:r w:rsidR="00AD22CE" w:rsidRPr="000E7441">
        <w:rPr>
          <w:rFonts w:ascii="Century Gothic" w:hAnsi="Century Gothic" w:cs="Arial"/>
          <w:bCs/>
          <w:sz w:val="19"/>
          <w:szCs w:val="19"/>
        </w:rPr>
        <w:t xml:space="preserve">es conveniente revisar los documentos de Programas en </w:t>
      </w:r>
      <w:r w:rsidR="00F058F4" w:rsidRPr="000E7441">
        <w:rPr>
          <w:rFonts w:ascii="Century Gothic" w:hAnsi="Century Gothic" w:cs="Arial"/>
          <w:bCs/>
          <w:sz w:val="19"/>
          <w:szCs w:val="19"/>
        </w:rPr>
        <w:t>los que</w:t>
      </w:r>
      <w:r w:rsidR="00EA18CC" w:rsidRPr="000E7441">
        <w:rPr>
          <w:rFonts w:ascii="Century Gothic" w:hAnsi="Century Gothic" w:cs="Arial"/>
          <w:bCs/>
          <w:sz w:val="19"/>
          <w:szCs w:val="19"/>
        </w:rPr>
        <w:t xml:space="preserve"> </w:t>
      </w:r>
      <w:r w:rsidR="00AD22CE" w:rsidRPr="000E7441">
        <w:rPr>
          <w:rFonts w:ascii="Century Gothic" w:hAnsi="Century Gothic" w:cs="Arial"/>
          <w:bCs/>
          <w:sz w:val="19"/>
          <w:szCs w:val="19"/>
        </w:rPr>
        <w:t>se genera información sobre temáticas similare</w:t>
      </w:r>
      <w:r w:rsidRPr="000E7441">
        <w:rPr>
          <w:rFonts w:ascii="Century Gothic" w:hAnsi="Century Gothic" w:cs="Arial"/>
          <w:bCs/>
          <w:sz w:val="19"/>
          <w:szCs w:val="19"/>
        </w:rPr>
        <w:t xml:space="preserve">s, para lo cual es útil consultar </w:t>
      </w:r>
      <w:r w:rsidR="00AD22CE" w:rsidRPr="000E7441">
        <w:rPr>
          <w:rFonts w:ascii="Century Gothic" w:hAnsi="Century Gothic" w:cs="Arial"/>
          <w:bCs/>
          <w:sz w:val="19"/>
          <w:szCs w:val="19"/>
        </w:rPr>
        <w:t>memorias, informes metodológicos, reportes de evaluación, instrumentos y manuales de captación, glosarios y resultados estadísticos o geográficos, entre otros.</w:t>
      </w:r>
    </w:p>
    <w:p w14:paraId="32E83DCE" w14:textId="1591BAF8" w:rsidR="00AD22CE" w:rsidRPr="000E7441" w:rsidRDefault="004B0379" w:rsidP="00AD22C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noProof/>
          <w:sz w:val="19"/>
          <w:szCs w:val="19"/>
        </w:rPr>
        <w:t xml:space="preserve">Este análisis debe </w:t>
      </w:r>
      <w:r w:rsidR="00AD22CE" w:rsidRPr="000E7441">
        <w:rPr>
          <w:rFonts w:ascii="Century Gothic" w:hAnsi="Century Gothic" w:cs="Arial"/>
          <w:bCs/>
          <w:sz w:val="19"/>
          <w:szCs w:val="19"/>
        </w:rPr>
        <w:t>responder a preguntas como:</w:t>
      </w:r>
    </w:p>
    <w:p w14:paraId="1297CCA0" w14:textId="77777777" w:rsidR="00AD22CE" w:rsidRPr="000E7441" w:rsidRDefault="00AD22CE" w:rsidP="00AD22CE">
      <w:pPr>
        <w:pStyle w:val="Textoindependiente"/>
        <w:numPr>
          <w:ilvl w:val="4"/>
          <w:numId w:val="2"/>
        </w:numPr>
        <w:tabs>
          <w:tab w:val="left" w:pos="821"/>
        </w:tabs>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C</w:t>
      </w:r>
      <w:r w:rsidRPr="000E7441">
        <w:rPr>
          <w:rFonts w:ascii="Century Gothic" w:hAnsi="Century Gothic" w:cs="Arial"/>
          <w:color w:val="231F20"/>
          <w:sz w:val="19"/>
          <w:szCs w:val="19"/>
        </w:rPr>
        <w:t>uáles</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fueron</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los</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conceptos</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e</w:t>
      </w:r>
      <w:r w:rsidRPr="000E7441">
        <w:rPr>
          <w:rFonts w:ascii="Century Gothic" w:hAnsi="Century Gothic" w:cs="Arial"/>
          <w:color w:val="231F20"/>
          <w:spacing w:val="-1"/>
          <w:sz w:val="19"/>
          <w:szCs w:val="19"/>
        </w:rPr>
        <w:t>m</w:t>
      </w:r>
      <w:r w:rsidRPr="000E7441">
        <w:rPr>
          <w:rFonts w:ascii="Century Gothic" w:hAnsi="Century Gothic" w:cs="Arial"/>
          <w:color w:val="231F20"/>
          <w:sz w:val="19"/>
          <w:szCs w:val="19"/>
        </w:rPr>
        <w:t>pleados?</w:t>
      </w:r>
    </w:p>
    <w:p w14:paraId="6491BFDC" w14:textId="7777777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Q</w:t>
      </w:r>
      <w:r w:rsidRPr="000E7441">
        <w:rPr>
          <w:rFonts w:ascii="Century Gothic" w:hAnsi="Century Gothic" w:cs="Arial"/>
          <w:color w:val="231F20"/>
          <w:sz w:val="19"/>
          <w:szCs w:val="19"/>
        </w:rPr>
        <w:t>ué</w:t>
      </w:r>
      <w:r w:rsidRPr="000E7441">
        <w:rPr>
          <w:rFonts w:ascii="Century Gothic" w:hAnsi="Century Gothic" w:cs="Arial"/>
          <w:color w:val="231F20"/>
          <w:spacing w:val="-3"/>
          <w:sz w:val="19"/>
          <w:szCs w:val="19"/>
        </w:rPr>
        <w:t xml:space="preserve"> </w:t>
      </w:r>
      <w:r w:rsidRPr="000E7441">
        <w:rPr>
          <w:rFonts w:ascii="Century Gothic" w:hAnsi="Century Gothic" w:cs="Arial"/>
          <w:color w:val="231F20"/>
          <w:sz w:val="19"/>
          <w:szCs w:val="19"/>
        </w:rPr>
        <w:t>clasificaciones</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se</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utilizaron?</w:t>
      </w:r>
    </w:p>
    <w:p w14:paraId="467A3B6E" w14:textId="7777777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Q</w:t>
      </w:r>
      <w:r w:rsidRPr="000E7441">
        <w:rPr>
          <w:rFonts w:ascii="Century Gothic" w:hAnsi="Century Gothic" w:cs="Arial"/>
          <w:color w:val="231F20"/>
          <w:sz w:val="19"/>
          <w:szCs w:val="19"/>
        </w:rPr>
        <w:t>ué</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tipo</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de</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preguntas</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se</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consideraron</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para</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la</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captación</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de</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los</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datos?</w:t>
      </w:r>
    </w:p>
    <w:p w14:paraId="5A46C300" w14:textId="7777777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Q</w:t>
      </w:r>
      <w:r w:rsidRPr="000E7441">
        <w:rPr>
          <w:rFonts w:ascii="Century Gothic" w:hAnsi="Century Gothic" w:cs="Arial"/>
          <w:color w:val="231F20"/>
          <w:sz w:val="19"/>
          <w:szCs w:val="19"/>
        </w:rPr>
        <w:t>ué</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instru</w:t>
      </w:r>
      <w:r w:rsidRPr="000E7441">
        <w:rPr>
          <w:rFonts w:ascii="Century Gothic" w:hAnsi="Century Gothic" w:cs="Arial"/>
          <w:color w:val="231F20"/>
          <w:spacing w:val="-1"/>
          <w:sz w:val="19"/>
          <w:szCs w:val="19"/>
        </w:rPr>
        <w:t>m</w:t>
      </w:r>
      <w:r w:rsidRPr="000E7441">
        <w:rPr>
          <w:rFonts w:ascii="Century Gothic" w:hAnsi="Century Gothic" w:cs="Arial"/>
          <w:color w:val="231F20"/>
          <w:sz w:val="19"/>
          <w:szCs w:val="19"/>
        </w:rPr>
        <w:t>ento</w:t>
      </w:r>
      <w:r w:rsidR="004B0379" w:rsidRPr="000E7441">
        <w:rPr>
          <w:rFonts w:ascii="Century Gothic" w:hAnsi="Century Gothic" w:cs="Arial"/>
          <w:color w:val="231F20"/>
          <w:sz w:val="19"/>
          <w:szCs w:val="19"/>
        </w:rPr>
        <w:t>s</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de</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captación</w:t>
      </w:r>
      <w:r w:rsidRPr="000E7441">
        <w:rPr>
          <w:rFonts w:ascii="Century Gothic" w:hAnsi="Century Gothic" w:cs="Arial"/>
          <w:color w:val="231F20"/>
          <w:spacing w:val="-1"/>
          <w:sz w:val="19"/>
          <w:szCs w:val="19"/>
        </w:rPr>
        <w:t xml:space="preserve"> se usaron?</w:t>
      </w:r>
    </w:p>
    <w:p w14:paraId="67B3C13F" w14:textId="7777777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¿Qué</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datos</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se</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usaron?</w:t>
      </w:r>
    </w:p>
    <w:p w14:paraId="76097D74" w14:textId="7777777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Q</w:t>
      </w:r>
      <w:r w:rsidRPr="000E7441">
        <w:rPr>
          <w:rFonts w:ascii="Century Gothic" w:hAnsi="Century Gothic" w:cs="Arial"/>
          <w:color w:val="231F20"/>
          <w:sz w:val="19"/>
          <w:szCs w:val="19"/>
        </w:rPr>
        <w:t>ué</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proble</w:t>
      </w:r>
      <w:r w:rsidRPr="000E7441">
        <w:rPr>
          <w:rFonts w:ascii="Century Gothic" w:hAnsi="Century Gothic" w:cs="Arial"/>
          <w:color w:val="231F20"/>
          <w:spacing w:val="-1"/>
          <w:sz w:val="19"/>
          <w:szCs w:val="19"/>
        </w:rPr>
        <w:t>m</w:t>
      </w:r>
      <w:r w:rsidRPr="000E7441">
        <w:rPr>
          <w:rFonts w:ascii="Century Gothic" w:hAnsi="Century Gothic" w:cs="Arial"/>
          <w:color w:val="231F20"/>
          <w:sz w:val="19"/>
          <w:szCs w:val="19"/>
        </w:rPr>
        <w:t>as</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se</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presentaron</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para</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captar y</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procesar la</w:t>
      </w:r>
      <w:r w:rsidRPr="000E7441">
        <w:rPr>
          <w:rFonts w:ascii="Century Gothic" w:hAnsi="Century Gothic" w:cs="Arial"/>
          <w:color w:val="231F20"/>
          <w:spacing w:val="-2"/>
          <w:sz w:val="19"/>
          <w:szCs w:val="19"/>
        </w:rPr>
        <w:t xml:space="preserve"> </w:t>
      </w:r>
      <w:r w:rsidRPr="000E7441">
        <w:rPr>
          <w:rFonts w:ascii="Century Gothic" w:hAnsi="Century Gothic" w:cs="Arial"/>
          <w:color w:val="231F20"/>
          <w:sz w:val="19"/>
          <w:szCs w:val="19"/>
        </w:rPr>
        <w:t>infor</w:t>
      </w:r>
      <w:r w:rsidRPr="000E7441">
        <w:rPr>
          <w:rFonts w:ascii="Century Gothic" w:hAnsi="Century Gothic" w:cs="Arial"/>
          <w:color w:val="231F20"/>
          <w:spacing w:val="-1"/>
          <w:sz w:val="19"/>
          <w:szCs w:val="19"/>
        </w:rPr>
        <w:t>m</w:t>
      </w:r>
      <w:r w:rsidRPr="000E7441">
        <w:rPr>
          <w:rFonts w:ascii="Century Gothic" w:hAnsi="Century Gothic" w:cs="Arial"/>
          <w:color w:val="231F20"/>
          <w:sz w:val="19"/>
          <w:szCs w:val="19"/>
        </w:rPr>
        <w:t>ación?</w:t>
      </w:r>
    </w:p>
    <w:p w14:paraId="651EB6BC" w14:textId="43BACE97" w:rsidR="00AD22CE" w:rsidRPr="000E7441" w:rsidRDefault="00AD22CE" w:rsidP="00AD22CE">
      <w:pPr>
        <w:pStyle w:val="Textoindependiente"/>
        <w:numPr>
          <w:ilvl w:val="4"/>
          <w:numId w:val="2"/>
        </w:numPr>
        <w:tabs>
          <w:tab w:val="left" w:pos="821"/>
        </w:tabs>
        <w:spacing w:before="10"/>
        <w:ind w:left="821"/>
        <w:jc w:val="both"/>
        <w:rPr>
          <w:rFonts w:ascii="Century Gothic" w:hAnsi="Century Gothic" w:cs="Arial"/>
          <w:sz w:val="19"/>
          <w:szCs w:val="19"/>
        </w:rPr>
      </w:pPr>
      <w:r w:rsidRPr="000E7441">
        <w:rPr>
          <w:rFonts w:ascii="Century Gothic" w:hAnsi="Century Gothic" w:cs="Arial"/>
          <w:color w:val="231F20"/>
          <w:sz w:val="19"/>
          <w:szCs w:val="19"/>
        </w:rPr>
        <w:t>¿</w:t>
      </w:r>
      <w:r w:rsidRPr="000E7441">
        <w:rPr>
          <w:rFonts w:ascii="Century Gothic" w:hAnsi="Century Gothic" w:cs="Arial"/>
          <w:color w:val="231F20"/>
          <w:spacing w:val="-1"/>
          <w:sz w:val="19"/>
          <w:szCs w:val="19"/>
        </w:rPr>
        <w:t>C</w:t>
      </w:r>
      <w:r w:rsidRPr="000E7441">
        <w:rPr>
          <w:rFonts w:ascii="Century Gothic" w:hAnsi="Century Gothic" w:cs="Arial"/>
          <w:color w:val="231F20"/>
          <w:sz w:val="19"/>
          <w:szCs w:val="19"/>
        </w:rPr>
        <w:t>uál</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fue</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la</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calidad</w:t>
      </w:r>
      <w:r w:rsidRPr="000E7441">
        <w:rPr>
          <w:rFonts w:ascii="Century Gothic" w:hAnsi="Century Gothic" w:cs="Arial"/>
          <w:color w:val="231F20"/>
          <w:spacing w:val="-1"/>
          <w:sz w:val="19"/>
          <w:szCs w:val="19"/>
        </w:rPr>
        <w:t xml:space="preserve"> </w:t>
      </w:r>
      <w:r w:rsidR="00D64D4D" w:rsidRPr="000E7441">
        <w:rPr>
          <w:rFonts w:ascii="Century Gothic" w:hAnsi="Century Gothic" w:cs="Arial"/>
          <w:color w:val="231F20"/>
          <w:spacing w:val="-1"/>
          <w:sz w:val="19"/>
          <w:szCs w:val="19"/>
        </w:rPr>
        <w:t xml:space="preserve">con la que se produjeron </w:t>
      </w:r>
      <w:r w:rsidRPr="000E7441">
        <w:rPr>
          <w:rFonts w:ascii="Century Gothic" w:hAnsi="Century Gothic" w:cs="Arial"/>
          <w:color w:val="231F20"/>
          <w:sz w:val="19"/>
          <w:szCs w:val="19"/>
        </w:rPr>
        <w:t>los</w:t>
      </w:r>
      <w:r w:rsidRPr="000E7441">
        <w:rPr>
          <w:rFonts w:ascii="Century Gothic" w:hAnsi="Century Gothic" w:cs="Arial"/>
          <w:color w:val="231F20"/>
          <w:spacing w:val="-1"/>
          <w:sz w:val="19"/>
          <w:szCs w:val="19"/>
        </w:rPr>
        <w:t xml:space="preserve"> </w:t>
      </w:r>
      <w:r w:rsidRPr="000E7441">
        <w:rPr>
          <w:rFonts w:ascii="Century Gothic" w:hAnsi="Century Gothic" w:cs="Arial"/>
          <w:color w:val="231F20"/>
          <w:sz w:val="19"/>
          <w:szCs w:val="19"/>
        </w:rPr>
        <w:t>resultados (precisión, oportunidad y puntualidad, coherencia y comparabilidad, accesibilidad y pertinencia)?</w:t>
      </w:r>
    </w:p>
    <w:p w14:paraId="5E4A1D3E" w14:textId="77777777" w:rsidR="00145B33" w:rsidRPr="000E7441" w:rsidRDefault="00145B33" w:rsidP="00141325">
      <w:pPr>
        <w:pStyle w:val="Textoindependiente"/>
        <w:numPr>
          <w:ilvl w:val="0"/>
          <w:numId w:val="36"/>
        </w:numPr>
        <w:tabs>
          <w:tab w:val="left" w:pos="821"/>
        </w:tabs>
        <w:spacing w:before="10"/>
        <w:ind w:left="821"/>
        <w:jc w:val="both"/>
        <w:rPr>
          <w:rFonts w:ascii="Century Gothic" w:hAnsi="Century Gothic" w:cs="Arial"/>
          <w:color w:val="231F20"/>
          <w:sz w:val="19"/>
          <w:szCs w:val="19"/>
        </w:rPr>
      </w:pPr>
      <w:r w:rsidRPr="000E7441">
        <w:rPr>
          <w:rFonts w:ascii="Century Gothic" w:hAnsi="Century Gothic" w:cs="Arial"/>
          <w:color w:val="231F20"/>
          <w:sz w:val="19"/>
          <w:szCs w:val="19"/>
        </w:rPr>
        <w:t>¿Qué oportunidades de mejora pueden implementarse?</w:t>
      </w:r>
    </w:p>
    <w:p w14:paraId="419BCFBE" w14:textId="63F66282" w:rsidR="00145B33" w:rsidRPr="000E7441" w:rsidRDefault="00145B33" w:rsidP="00141325">
      <w:pPr>
        <w:pStyle w:val="Textoindependiente"/>
        <w:numPr>
          <w:ilvl w:val="0"/>
          <w:numId w:val="35"/>
        </w:numPr>
        <w:tabs>
          <w:tab w:val="left" w:pos="821"/>
        </w:tabs>
        <w:spacing w:before="10"/>
        <w:ind w:left="821"/>
        <w:jc w:val="both"/>
        <w:rPr>
          <w:rFonts w:ascii="Century Gothic" w:hAnsi="Century Gothic" w:cs="Arial"/>
          <w:color w:val="231F20"/>
          <w:sz w:val="19"/>
          <w:szCs w:val="19"/>
        </w:rPr>
      </w:pPr>
      <w:r w:rsidRPr="000E7441">
        <w:rPr>
          <w:rFonts w:ascii="Century Gothic" w:hAnsi="Century Gothic" w:cs="Arial"/>
          <w:color w:val="231F20"/>
          <w:sz w:val="19"/>
          <w:szCs w:val="19"/>
        </w:rPr>
        <w:t xml:space="preserve">¿Cómo se vincula el programa </w:t>
      </w:r>
      <w:r w:rsidR="004254C3" w:rsidRPr="000E7441">
        <w:rPr>
          <w:rFonts w:ascii="Century Gothic" w:hAnsi="Century Gothic" w:cs="Arial"/>
          <w:color w:val="231F20"/>
          <w:sz w:val="19"/>
          <w:szCs w:val="19"/>
        </w:rPr>
        <w:t>analizado</w:t>
      </w:r>
      <w:r w:rsidR="00763EA9" w:rsidRPr="000E7441">
        <w:rPr>
          <w:rFonts w:ascii="Century Gothic" w:hAnsi="Century Gothic" w:cs="Arial"/>
          <w:color w:val="231F20"/>
          <w:sz w:val="19"/>
          <w:szCs w:val="19"/>
        </w:rPr>
        <w:t xml:space="preserve"> </w:t>
      </w:r>
      <w:r w:rsidRPr="000E7441">
        <w:rPr>
          <w:rFonts w:ascii="Century Gothic" w:hAnsi="Century Gothic" w:cs="Arial"/>
          <w:color w:val="231F20"/>
          <w:sz w:val="19"/>
          <w:szCs w:val="19"/>
        </w:rPr>
        <w:t>con el registro administrativo que se está desarrollando?</w:t>
      </w:r>
    </w:p>
    <w:p w14:paraId="66554434" w14:textId="77777777" w:rsidR="00AA14E2" w:rsidRPr="000E7441" w:rsidRDefault="00AA14E2" w:rsidP="00081CA8">
      <w:pPr>
        <w:rPr>
          <w:rFonts w:ascii="Century Gothic" w:hAnsi="Century Gothic" w:cs="Arial"/>
          <w:sz w:val="19"/>
          <w:szCs w:val="19"/>
        </w:rPr>
      </w:pPr>
    </w:p>
    <w:p w14:paraId="70266D08" w14:textId="2C412F8E" w:rsidR="00D97204" w:rsidRPr="000E7441" w:rsidRDefault="00D97204" w:rsidP="00D97204">
      <w:pPr>
        <w:pStyle w:val="Ttulo1"/>
        <w:rPr>
          <w:rFonts w:ascii="Century Gothic" w:hAnsi="Century Gothic" w:cstheme="minorHAnsi"/>
          <w:color w:val="365F91" w:themeColor="accent1" w:themeShade="BF"/>
        </w:rPr>
      </w:pPr>
      <w:bookmarkStart w:id="49" w:name="_TOC_250010"/>
      <w:bookmarkStart w:id="50" w:name="_Toc61853103"/>
      <w:bookmarkStart w:id="51" w:name="_Toc62142484"/>
      <w:bookmarkStart w:id="52" w:name="_Toc62208648"/>
      <w:bookmarkStart w:id="53" w:name="_Toc83729662"/>
      <w:bookmarkStart w:id="54" w:name="_Toc86853829"/>
      <w:r w:rsidRPr="000E7441">
        <w:rPr>
          <w:rFonts w:ascii="Century Gothic" w:hAnsi="Century Gothic" w:cstheme="minorHAnsi"/>
          <w:color w:val="365F91" w:themeColor="accent1" w:themeShade="BF"/>
        </w:rPr>
        <w:t>1.</w:t>
      </w:r>
      <w:r w:rsidR="00AD22CE" w:rsidRPr="000E7441">
        <w:rPr>
          <w:rFonts w:ascii="Century Gothic" w:hAnsi="Century Gothic" w:cstheme="minorHAnsi"/>
          <w:color w:val="365F91" w:themeColor="accent1" w:themeShade="BF"/>
        </w:rPr>
        <w:t>4</w:t>
      </w:r>
      <w:r w:rsidRPr="000E7441">
        <w:rPr>
          <w:rFonts w:ascii="Century Gothic" w:hAnsi="Century Gothic" w:cstheme="minorHAnsi"/>
          <w:color w:val="365F91" w:themeColor="accent1" w:themeShade="BF"/>
        </w:rPr>
        <w:t>. Revisar investigaciones especializadas</w:t>
      </w:r>
      <w:bookmarkEnd w:id="49"/>
      <w:bookmarkEnd w:id="50"/>
      <w:bookmarkEnd w:id="51"/>
      <w:bookmarkEnd w:id="52"/>
      <w:r w:rsidR="0088663A" w:rsidRPr="000E7441">
        <w:rPr>
          <w:rFonts w:ascii="Century Gothic" w:hAnsi="Century Gothic" w:cstheme="minorHAnsi"/>
          <w:color w:val="365F91" w:themeColor="accent1" w:themeShade="BF"/>
        </w:rPr>
        <w:t>,</w:t>
      </w:r>
      <w:r w:rsidR="00F058F4" w:rsidRPr="000E7441">
        <w:rPr>
          <w:rFonts w:ascii="Century Gothic" w:hAnsi="Century Gothic" w:cstheme="minorHAnsi"/>
          <w:color w:val="365F91" w:themeColor="accent1" w:themeShade="BF"/>
        </w:rPr>
        <w:t xml:space="preserve"> </w:t>
      </w:r>
      <w:r w:rsidRPr="000E7441">
        <w:rPr>
          <w:rFonts w:ascii="Century Gothic" w:hAnsi="Century Gothic" w:cstheme="minorHAnsi"/>
          <w:color w:val="365F91" w:themeColor="accent1" w:themeShade="BF"/>
        </w:rPr>
        <w:t xml:space="preserve">consultar </w:t>
      </w:r>
      <w:r w:rsidR="00B56452" w:rsidRPr="000E7441">
        <w:rPr>
          <w:rFonts w:ascii="Century Gothic" w:hAnsi="Century Gothic" w:cstheme="minorHAnsi"/>
          <w:color w:val="365F91" w:themeColor="accent1" w:themeShade="BF"/>
        </w:rPr>
        <w:t>con</w:t>
      </w:r>
      <w:r w:rsidR="000C5BDC" w:rsidRPr="000E7441">
        <w:rPr>
          <w:rFonts w:ascii="Century Gothic" w:hAnsi="Century Gothic" w:cstheme="minorHAnsi"/>
          <w:color w:val="365F91" w:themeColor="accent1" w:themeShade="BF"/>
        </w:rPr>
        <w:t xml:space="preserve"> </w:t>
      </w:r>
      <w:bookmarkEnd w:id="53"/>
      <w:bookmarkEnd w:id="54"/>
      <w:r w:rsidR="0088663A" w:rsidRPr="000E7441">
        <w:rPr>
          <w:rFonts w:ascii="Century Gothic" w:hAnsi="Century Gothic" w:cstheme="minorHAnsi"/>
          <w:color w:val="365F91" w:themeColor="accent1" w:themeShade="BF"/>
        </w:rPr>
        <w:t>académicos y expertos</w:t>
      </w:r>
    </w:p>
    <w:p w14:paraId="59AEA892" w14:textId="24106386" w:rsidR="0009100C" w:rsidRPr="000E7441" w:rsidRDefault="00D97204" w:rsidP="00D9720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Esta actividad permite conocer cómo se emplean los datos; los temas, variables, indicadores de los que se requiere información</w:t>
      </w:r>
      <w:r w:rsidR="00F058F4" w:rsidRPr="000E7441">
        <w:rPr>
          <w:rFonts w:ascii="Century Gothic" w:hAnsi="Century Gothic" w:cs="Arial"/>
          <w:bCs/>
          <w:sz w:val="19"/>
          <w:szCs w:val="19"/>
        </w:rPr>
        <w:t>,</w:t>
      </w:r>
      <w:r w:rsidRPr="000E7441">
        <w:rPr>
          <w:rFonts w:ascii="Century Gothic" w:hAnsi="Century Gothic" w:cs="Arial"/>
          <w:bCs/>
          <w:sz w:val="19"/>
          <w:szCs w:val="19"/>
        </w:rPr>
        <w:t xml:space="preserve"> así como la definición de conceptos</w:t>
      </w:r>
      <w:r w:rsidR="00A16DB8" w:rsidRPr="000E7441">
        <w:rPr>
          <w:rFonts w:ascii="Century Gothic" w:hAnsi="Century Gothic" w:cs="Arial"/>
          <w:bCs/>
          <w:sz w:val="19"/>
          <w:szCs w:val="19"/>
        </w:rPr>
        <w:t xml:space="preserve"> y</w:t>
      </w:r>
      <w:r w:rsidRPr="000E7441">
        <w:rPr>
          <w:rFonts w:ascii="Century Gothic" w:hAnsi="Century Gothic" w:cs="Arial"/>
          <w:bCs/>
          <w:sz w:val="19"/>
          <w:szCs w:val="19"/>
        </w:rPr>
        <w:t xml:space="preserve"> los enfoques de estudio que se estén utilizando</w:t>
      </w:r>
      <w:r w:rsidR="00E12808" w:rsidRPr="000E7441">
        <w:rPr>
          <w:rFonts w:ascii="Century Gothic" w:hAnsi="Century Gothic" w:cs="Arial"/>
          <w:bCs/>
          <w:sz w:val="19"/>
          <w:szCs w:val="19"/>
        </w:rPr>
        <w:t xml:space="preserve"> por la comunidad científica y la sociedad civil</w:t>
      </w:r>
      <w:r w:rsidRPr="000E7441">
        <w:rPr>
          <w:rFonts w:ascii="Century Gothic" w:hAnsi="Century Gothic" w:cs="Arial"/>
          <w:bCs/>
          <w:sz w:val="19"/>
          <w:szCs w:val="19"/>
        </w:rPr>
        <w:t>, entre otros aspectos. Esta revisión debe incluir publicaciones sobre investigaciones tanto teóricas como casos prácticos, estudios internacionales, nacionales y regionales.</w:t>
      </w:r>
    </w:p>
    <w:p w14:paraId="23FD9C5D" w14:textId="62F7CF5D" w:rsidR="00270FB6" w:rsidRPr="000E7441" w:rsidRDefault="00D97204" w:rsidP="00D9720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Adicionalmente, resulta conveniente realizar consultas con académicos y expertos</w:t>
      </w:r>
      <w:r w:rsidR="0009100C" w:rsidRPr="000E7441">
        <w:rPr>
          <w:rFonts w:ascii="Century Gothic" w:hAnsi="Century Gothic" w:cs="Arial"/>
          <w:bCs/>
          <w:sz w:val="19"/>
          <w:szCs w:val="19"/>
        </w:rPr>
        <w:t xml:space="preserve">, así como realizar revisiones de los resultados de las consultas públicas realizadas </w:t>
      </w:r>
      <w:r w:rsidR="00763EA9" w:rsidRPr="000E7441">
        <w:rPr>
          <w:rFonts w:ascii="Century Gothic" w:hAnsi="Century Gothic" w:cs="Arial"/>
          <w:bCs/>
          <w:sz w:val="19"/>
          <w:szCs w:val="19"/>
        </w:rPr>
        <w:t>por</w:t>
      </w:r>
      <w:r w:rsidR="0009100C" w:rsidRPr="000E7441">
        <w:rPr>
          <w:rFonts w:ascii="Century Gothic" w:hAnsi="Century Gothic" w:cs="Arial"/>
          <w:bCs/>
          <w:sz w:val="19"/>
          <w:szCs w:val="19"/>
        </w:rPr>
        <w:t xml:space="preserve"> instituciones públicas, privadas, académicos y público en general, los procedentes de los comités técnicos especializados para retomar conceptos de interés que sean de utilidad para la generación de los programas institucionales</w:t>
      </w:r>
      <w:r w:rsidR="00270FB6" w:rsidRPr="000E7441">
        <w:rPr>
          <w:rFonts w:ascii="Century Gothic" w:hAnsi="Century Gothic" w:cs="Arial"/>
          <w:bCs/>
          <w:sz w:val="19"/>
          <w:szCs w:val="19"/>
        </w:rPr>
        <w:t xml:space="preserve">. </w:t>
      </w:r>
    </w:p>
    <w:p w14:paraId="4A815F24" w14:textId="17FE4848" w:rsidR="001005A2" w:rsidRPr="000E7441" w:rsidRDefault="001005A2" w:rsidP="00D9720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el caso de que un Programa aborde temas emergentes o nuevos, será necesario hacer un tipo de investigación exploratoria que incluya</w:t>
      </w:r>
      <w:r w:rsidR="00E12808" w:rsidRPr="000E7441">
        <w:rPr>
          <w:rFonts w:ascii="Century Gothic" w:hAnsi="Century Gothic" w:cs="Arial"/>
          <w:bCs/>
          <w:sz w:val="19"/>
          <w:szCs w:val="19"/>
        </w:rPr>
        <w:t xml:space="preserve"> la</w:t>
      </w:r>
      <w:r w:rsidRPr="000E7441">
        <w:rPr>
          <w:rFonts w:ascii="Century Gothic" w:hAnsi="Century Gothic" w:cs="Arial"/>
          <w:bCs/>
          <w:sz w:val="19"/>
          <w:szCs w:val="19"/>
        </w:rPr>
        <w:t xml:space="preserve"> búsqueda de bibliografía o reportes de investigación científica sobre el fenómeno de interés, para identificar y seleccionar los conceptos que puedan ser útiles en el contexto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r w:rsidR="00F15154" w:rsidRPr="000E7441">
        <w:rPr>
          <w:rFonts w:ascii="Century Gothic" w:hAnsi="Century Gothic" w:cs="Arial"/>
          <w:bCs/>
          <w:sz w:val="19"/>
          <w:szCs w:val="19"/>
        </w:rPr>
        <w:t xml:space="preserve"> </w:t>
      </w:r>
    </w:p>
    <w:p w14:paraId="52FE0454" w14:textId="055078C5" w:rsidR="00F30997" w:rsidRPr="000E7441" w:rsidRDefault="00F30997" w:rsidP="00F30997">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El objetivo de estas actividades será conocer las distintas metodologías empleadas, así como la forma en que se pueden atender las necesidades de información detectadas.</w:t>
      </w:r>
    </w:p>
    <w:p w14:paraId="538FE982" w14:textId="77777777" w:rsidR="00F30997" w:rsidRPr="000E7441" w:rsidRDefault="00F30997" w:rsidP="00D97204">
      <w:pPr>
        <w:widowControl/>
        <w:spacing w:before="120" w:after="120" w:line="259" w:lineRule="auto"/>
        <w:jc w:val="both"/>
        <w:rPr>
          <w:rFonts w:ascii="Century Gothic" w:hAnsi="Century Gothic" w:cs="Arial"/>
          <w:bCs/>
          <w:sz w:val="19"/>
          <w:szCs w:val="19"/>
        </w:rPr>
      </w:pPr>
    </w:p>
    <w:p w14:paraId="0CC06342" w14:textId="1C0D56A6" w:rsidR="00D0325D" w:rsidRPr="000E7441" w:rsidRDefault="00C35141" w:rsidP="00C35141">
      <w:pPr>
        <w:pStyle w:val="Ttulo1"/>
        <w:rPr>
          <w:rFonts w:ascii="Century Gothic" w:hAnsi="Century Gothic" w:cstheme="minorHAnsi"/>
          <w:color w:val="365F91" w:themeColor="accent1" w:themeShade="BF"/>
        </w:rPr>
      </w:pPr>
      <w:bookmarkStart w:id="55" w:name="_Toc83729663"/>
      <w:bookmarkStart w:id="56" w:name="_Toc86853830"/>
      <w:bookmarkStart w:id="57" w:name="_Toc61853104"/>
      <w:bookmarkStart w:id="58" w:name="_Toc62142485"/>
      <w:bookmarkStart w:id="59" w:name="_Toc62208649"/>
      <w:r w:rsidRPr="000E7441">
        <w:rPr>
          <w:rFonts w:ascii="Century Gothic" w:hAnsi="Century Gothic" w:cstheme="minorHAnsi"/>
          <w:color w:val="365F91" w:themeColor="accent1" w:themeShade="BF"/>
        </w:rPr>
        <w:t xml:space="preserve">1.5. </w:t>
      </w:r>
      <w:r w:rsidR="00D0325D" w:rsidRPr="000E7441">
        <w:rPr>
          <w:rFonts w:ascii="Century Gothic" w:hAnsi="Century Gothic" w:cstheme="minorHAnsi"/>
          <w:color w:val="365F91" w:themeColor="accent1" w:themeShade="BF"/>
        </w:rPr>
        <w:t>Revisar la evaluación de resultados de</w:t>
      </w:r>
      <w:r w:rsidR="00E432CF" w:rsidRPr="000E7441">
        <w:rPr>
          <w:rFonts w:ascii="Century Gothic" w:hAnsi="Century Gothic" w:cstheme="minorHAnsi"/>
          <w:color w:val="365F91" w:themeColor="accent1" w:themeShade="BF"/>
        </w:rPr>
        <w:t>l programa</w:t>
      </w:r>
      <w:bookmarkEnd w:id="55"/>
      <w:bookmarkEnd w:id="56"/>
      <w:r w:rsidR="00D0325D" w:rsidRPr="000E7441">
        <w:rPr>
          <w:rFonts w:ascii="Century Gothic" w:hAnsi="Century Gothic" w:cstheme="minorHAnsi"/>
          <w:color w:val="365F91" w:themeColor="accent1" w:themeShade="BF"/>
        </w:rPr>
        <w:t xml:space="preserve"> </w:t>
      </w:r>
      <w:bookmarkEnd w:id="57"/>
      <w:bookmarkEnd w:id="58"/>
      <w:bookmarkEnd w:id="59"/>
    </w:p>
    <w:p w14:paraId="6EF73809" w14:textId="77777777" w:rsidR="00A52CEC" w:rsidRPr="000E7441" w:rsidRDefault="00E432CF" w:rsidP="00070CD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caso de que el programa ya se haya ejecutado anteriormente, </w:t>
      </w:r>
      <w:r w:rsidR="00D0325D" w:rsidRPr="000E7441">
        <w:rPr>
          <w:rFonts w:ascii="Century Gothic" w:hAnsi="Century Gothic" w:cs="Arial"/>
          <w:bCs/>
          <w:sz w:val="19"/>
          <w:szCs w:val="19"/>
        </w:rPr>
        <w:t>deberá de analizarse</w:t>
      </w:r>
      <w:r w:rsidR="0038295E" w:rsidRPr="000E7441">
        <w:rPr>
          <w:rFonts w:ascii="Century Gothic" w:hAnsi="Century Gothic" w:cs="Arial"/>
          <w:bCs/>
          <w:sz w:val="19"/>
          <w:szCs w:val="19"/>
        </w:rPr>
        <w:t xml:space="preserve"> la evaluación de resultados y </w:t>
      </w:r>
      <w:r w:rsidR="00D0325D" w:rsidRPr="000E7441">
        <w:rPr>
          <w:rFonts w:ascii="Century Gothic" w:hAnsi="Century Gothic" w:cs="Arial"/>
          <w:bCs/>
          <w:sz w:val="19"/>
          <w:szCs w:val="19"/>
        </w:rPr>
        <w:t xml:space="preserve">el </w:t>
      </w:r>
      <w:r w:rsidR="00A16DB8" w:rsidRPr="000E7441">
        <w:rPr>
          <w:rFonts w:ascii="Century Gothic" w:hAnsi="Century Gothic" w:cs="Arial"/>
          <w:bCs/>
          <w:sz w:val="19"/>
          <w:szCs w:val="19"/>
        </w:rPr>
        <w:t>P</w:t>
      </w:r>
      <w:r w:rsidR="00D0325D" w:rsidRPr="000E7441">
        <w:rPr>
          <w:rFonts w:ascii="Century Gothic" w:hAnsi="Century Gothic" w:cs="Arial"/>
          <w:bCs/>
          <w:sz w:val="19"/>
          <w:szCs w:val="19"/>
        </w:rPr>
        <w:t>lan de acción (Artículo</w:t>
      </w:r>
      <w:r w:rsidR="008056E1" w:rsidRPr="000E7441">
        <w:rPr>
          <w:rFonts w:ascii="Century Gothic" w:hAnsi="Century Gothic" w:cs="Arial"/>
          <w:bCs/>
          <w:sz w:val="19"/>
          <w:szCs w:val="19"/>
        </w:rPr>
        <w:t xml:space="preserve"> </w:t>
      </w:r>
      <w:r w:rsidR="00D0325D" w:rsidRPr="000E7441">
        <w:rPr>
          <w:rFonts w:ascii="Century Gothic" w:hAnsi="Century Gothic" w:cs="Arial"/>
          <w:bCs/>
          <w:sz w:val="19"/>
          <w:szCs w:val="19"/>
        </w:rPr>
        <w:t>3</w:t>
      </w:r>
      <w:r w:rsidR="008444B3" w:rsidRPr="000E7441">
        <w:rPr>
          <w:rFonts w:ascii="Century Gothic" w:hAnsi="Century Gothic" w:cs="Arial"/>
          <w:bCs/>
          <w:sz w:val="19"/>
          <w:szCs w:val="19"/>
        </w:rPr>
        <w:t>6</w:t>
      </w:r>
      <w:r w:rsidR="008056E1" w:rsidRPr="000E7441">
        <w:rPr>
          <w:rFonts w:ascii="Century Gothic" w:hAnsi="Century Gothic" w:cs="Arial"/>
          <w:bCs/>
          <w:sz w:val="19"/>
          <w:szCs w:val="19"/>
        </w:rPr>
        <w:t xml:space="preserve"> de la</w:t>
      </w:r>
      <w:r w:rsidR="00D0325D" w:rsidRPr="000E7441">
        <w:rPr>
          <w:rFonts w:ascii="Century Gothic" w:hAnsi="Century Gothic" w:cs="Arial"/>
          <w:bCs/>
          <w:sz w:val="19"/>
          <w:szCs w:val="19"/>
        </w:rPr>
        <w:t xml:space="preserve"> </w:t>
      </w:r>
      <w:r w:rsidR="00FD5817" w:rsidRPr="000E7441">
        <w:rPr>
          <w:rFonts w:ascii="Century Gothic" w:hAnsi="Century Gothic" w:cs="Arial"/>
          <w:bCs/>
          <w:spacing w:val="-1"/>
          <w:sz w:val="19"/>
          <w:szCs w:val="19"/>
        </w:rPr>
        <w:t>NTPPIEG</w:t>
      </w:r>
      <w:r w:rsidR="00D0325D" w:rsidRPr="000E7441">
        <w:rPr>
          <w:rFonts w:ascii="Century Gothic" w:hAnsi="Century Gothic" w:cs="Arial"/>
          <w:bCs/>
          <w:sz w:val="19"/>
          <w:szCs w:val="19"/>
        </w:rPr>
        <w:t>)</w:t>
      </w:r>
      <w:r w:rsidR="00543CC9" w:rsidRPr="000E7441">
        <w:rPr>
          <w:rFonts w:ascii="Century Gothic" w:hAnsi="Century Gothic" w:cs="Arial"/>
          <w:bCs/>
          <w:sz w:val="19"/>
          <w:szCs w:val="19"/>
        </w:rPr>
        <w:t xml:space="preserve">, </w:t>
      </w:r>
      <w:r w:rsidR="00D0325D" w:rsidRPr="000E7441">
        <w:rPr>
          <w:rFonts w:ascii="Century Gothic" w:hAnsi="Century Gothic" w:cs="Arial"/>
          <w:bCs/>
          <w:sz w:val="19"/>
          <w:szCs w:val="19"/>
        </w:rPr>
        <w:t xml:space="preserve">que el responsable de la Fase de Evaluación </w:t>
      </w:r>
      <w:r w:rsidR="00DB688F" w:rsidRPr="000E7441">
        <w:rPr>
          <w:rFonts w:ascii="Century Gothic" w:hAnsi="Century Gothic" w:cs="Arial"/>
          <w:bCs/>
          <w:sz w:val="19"/>
          <w:szCs w:val="19"/>
        </w:rPr>
        <w:t xml:space="preserve">del Proceso </w:t>
      </w:r>
      <w:r w:rsidR="00D0325D" w:rsidRPr="000E7441">
        <w:rPr>
          <w:rFonts w:ascii="Century Gothic" w:hAnsi="Century Gothic" w:cs="Arial"/>
          <w:bCs/>
          <w:sz w:val="19"/>
          <w:szCs w:val="19"/>
        </w:rPr>
        <w:t xml:space="preserve">integre y que tenga repercusión en el subproceso del Diseño </w:t>
      </w:r>
      <w:r w:rsidR="00147088" w:rsidRPr="000E7441">
        <w:rPr>
          <w:rFonts w:ascii="Century Gothic" w:hAnsi="Century Gothic" w:cs="Arial"/>
          <w:bCs/>
          <w:sz w:val="19"/>
          <w:szCs w:val="19"/>
        </w:rPr>
        <w:t>C</w:t>
      </w:r>
      <w:r w:rsidR="00D0325D" w:rsidRPr="000E7441">
        <w:rPr>
          <w:rFonts w:ascii="Century Gothic" w:hAnsi="Century Gothic" w:cs="Arial"/>
          <w:bCs/>
          <w:sz w:val="19"/>
          <w:szCs w:val="19"/>
        </w:rPr>
        <w:t>onceptual o en cualquier otro subproceso de la Fase de Diseño.</w:t>
      </w:r>
      <w:r w:rsidR="00070CDB" w:rsidRPr="000E7441">
        <w:rPr>
          <w:rFonts w:ascii="Century Gothic" w:hAnsi="Century Gothic" w:cs="Arial"/>
          <w:bCs/>
          <w:sz w:val="19"/>
          <w:szCs w:val="19"/>
        </w:rPr>
        <w:t xml:space="preserve"> </w:t>
      </w:r>
      <w:r w:rsidR="00A52CEC" w:rsidRPr="000E7441">
        <w:rPr>
          <w:rFonts w:ascii="Century Gothic" w:hAnsi="Century Gothic" w:cs="Arial"/>
          <w:bCs/>
          <w:sz w:val="19"/>
          <w:szCs w:val="19"/>
        </w:rPr>
        <w:t xml:space="preserve"> </w:t>
      </w:r>
    </w:p>
    <w:p w14:paraId="4BAC91F9" w14:textId="2592B5AF" w:rsidR="00C12ECC" w:rsidRPr="000E7441" w:rsidRDefault="00A52CEC" w:rsidP="00070CD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Uno de los aspectos a tomar en cuenta para decidir si se deben aplicar los cambios al diseño conceptual es si repercutirá en la comparabilidad de la información publicada en ciclos anteriores.  En caso de que se decida modificar el diseño conceptual a pesar de tener repercusiones en la comparabilidad de la información, el plan de acción deberá considerar alternativas como pueden ser el mantenimiento de series paralelas o proporcionar factores de ajuste, entre otros.  </w:t>
      </w:r>
    </w:p>
    <w:p w14:paraId="3668E3BC" w14:textId="0DFF9345" w:rsidR="00C12ECC" w:rsidRPr="000E7441" w:rsidRDefault="00C12ECC" w:rsidP="00070CD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De existir recomendaciones derivadas de la evaluación que no se consideren para el siguiente ejercicio o ciclo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de que se trate, se deberá justificar por qué no se adopta.</w:t>
      </w:r>
    </w:p>
    <w:p w14:paraId="70F57ACF" w14:textId="77777777" w:rsidR="00E33CB5" w:rsidRPr="000E7441" w:rsidRDefault="00E33CB5" w:rsidP="00070CDB">
      <w:pPr>
        <w:widowControl/>
        <w:spacing w:before="120" w:after="120" w:line="259" w:lineRule="auto"/>
        <w:jc w:val="both"/>
        <w:rPr>
          <w:rFonts w:ascii="Century Gothic" w:hAnsi="Century Gothic" w:cs="Arial"/>
          <w:bCs/>
          <w:sz w:val="19"/>
          <w:szCs w:val="19"/>
        </w:rPr>
      </w:pPr>
    </w:p>
    <w:p w14:paraId="14755D66" w14:textId="77777777" w:rsidR="005E29E1" w:rsidRPr="000E7441" w:rsidRDefault="005E29E1" w:rsidP="005E29E1">
      <w:pPr>
        <w:pStyle w:val="Ttulo1"/>
        <w:rPr>
          <w:rFonts w:ascii="Century Gothic" w:hAnsi="Century Gothic" w:cstheme="minorHAnsi"/>
          <w:color w:val="365F91" w:themeColor="accent1" w:themeShade="BF"/>
        </w:rPr>
      </w:pPr>
      <w:bookmarkStart w:id="60" w:name="_Toc83729664"/>
      <w:bookmarkStart w:id="61" w:name="_Toc86853831"/>
      <w:r w:rsidRPr="000E7441">
        <w:rPr>
          <w:rFonts w:ascii="Century Gothic" w:hAnsi="Century Gothic" w:cstheme="minorHAnsi"/>
          <w:color w:val="365F91" w:themeColor="accent1" w:themeShade="BF"/>
        </w:rPr>
        <w:t>1.6. Elabora</w:t>
      </w:r>
      <w:r w:rsidR="00587B25" w:rsidRPr="000E7441">
        <w:rPr>
          <w:rFonts w:ascii="Century Gothic" w:hAnsi="Century Gothic" w:cstheme="minorHAnsi"/>
          <w:color w:val="365F91" w:themeColor="accent1" w:themeShade="BF"/>
        </w:rPr>
        <w:t>r</w:t>
      </w:r>
      <w:r w:rsidRPr="000E7441">
        <w:rPr>
          <w:rFonts w:ascii="Century Gothic" w:hAnsi="Century Gothic" w:cstheme="minorHAnsi"/>
          <w:color w:val="365F91" w:themeColor="accent1" w:themeShade="BF"/>
        </w:rPr>
        <w:t xml:space="preserve"> el Reporte de resultados de la investigación documental</w:t>
      </w:r>
      <w:bookmarkEnd w:id="60"/>
      <w:bookmarkEnd w:id="61"/>
    </w:p>
    <w:p w14:paraId="758CD1D1" w14:textId="1127B36C" w:rsidR="005E29E1" w:rsidRPr="000E7441" w:rsidRDefault="005E29E1" w:rsidP="005E29E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Una vez que se han efectuado todas las revisiones anteriores, conforme lo indica el artículo 15 fracción I inciso a) de la N</w:t>
      </w:r>
      <w:r w:rsidR="001B4EB5" w:rsidRPr="000E7441">
        <w:rPr>
          <w:rFonts w:ascii="Century Gothic" w:hAnsi="Century Gothic" w:cs="Arial"/>
          <w:bCs/>
          <w:sz w:val="19"/>
          <w:szCs w:val="19"/>
        </w:rPr>
        <w:t>TPPIEG</w:t>
      </w:r>
      <w:r w:rsidR="009A33BA" w:rsidRPr="000E7441">
        <w:rPr>
          <w:rFonts w:ascii="Century Gothic" w:hAnsi="Century Gothic" w:cs="Arial"/>
          <w:bCs/>
          <w:sz w:val="19"/>
          <w:szCs w:val="19"/>
        </w:rPr>
        <w:t xml:space="preserve"> </w:t>
      </w:r>
      <w:r w:rsidR="00867E84" w:rsidRPr="000E7441">
        <w:rPr>
          <w:rFonts w:ascii="Century Gothic" w:hAnsi="Century Gothic" w:cs="Arial"/>
          <w:bCs/>
          <w:sz w:val="19"/>
          <w:szCs w:val="19"/>
        </w:rPr>
        <w:t xml:space="preserve">como evidencia de la </w:t>
      </w:r>
      <w:r w:rsidR="00A65E0F" w:rsidRPr="000E7441">
        <w:rPr>
          <w:rFonts w:ascii="Century Gothic" w:hAnsi="Century Gothic" w:cs="Arial"/>
          <w:bCs/>
          <w:sz w:val="19"/>
          <w:szCs w:val="19"/>
        </w:rPr>
        <w:t>i</w:t>
      </w:r>
      <w:r w:rsidR="00867E84" w:rsidRPr="000E7441">
        <w:rPr>
          <w:rFonts w:ascii="Century Gothic" w:hAnsi="Century Gothic" w:cs="Arial"/>
          <w:bCs/>
          <w:sz w:val="19"/>
          <w:szCs w:val="19"/>
        </w:rPr>
        <w:t xml:space="preserve">nvestigación documental, </w:t>
      </w:r>
      <w:r w:rsidRPr="000E7441">
        <w:rPr>
          <w:rFonts w:ascii="Century Gothic" w:hAnsi="Century Gothic" w:cs="Arial"/>
          <w:bCs/>
          <w:sz w:val="19"/>
          <w:szCs w:val="19"/>
        </w:rPr>
        <w:t>el Actor del Rol Responsable</w:t>
      </w:r>
      <w:r w:rsidR="00E12808" w:rsidRPr="000E7441">
        <w:rPr>
          <w:rStyle w:val="Refdenotaalpie"/>
          <w:rFonts w:ascii="Century Gothic" w:hAnsi="Century Gothic" w:cs="Arial"/>
          <w:bCs/>
          <w:sz w:val="19"/>
          <w:szCs w:val="19"/>
        </w:rPr>
        <w:footnoteReference w:id="12"/>
      </w:r>
      <w:r w:rsidRPr="000E7441">
        <w:rPr>
          <w:rFonts w:ascii="Century Gothic" w:hAnsi="Century Gothic" w:cs="Arial"/>
          <w:bCs/>
          <w:sz w:val="19"/>
          <w:szCs w:val="19"/>
        </w:rPr>
        <w:t xml:space="preserve"> de la Fase de Diseño de cada Programa deberá integrar</w:t>
      </w:r>
      <w:r w:rsidR="00680223" w:rsidRPr="000E7441">
        <w:rPr>
          <w:rFonts w:ascii="Century Gothic" w:hAnsi="Century Gothic" w:cs="Arial"/>
          <w:bCs/>
          <w:sz w:val="19"/>
          <w:szCs w:val="19"/>
        </w:rPr>
        <w:t>,</w:t>
      </w:r>
      <w:r w:rsidRPr="000E7441">
        <w:rPr>
          <w:rFonts w:ascii="Century Gothic" w:hAnsi="Century Gothic" w:cs="Arial"/>
          <w:bCs/>
          <w:sz w:val="19"/>
          <w:szCs w:val="19"/>
        </w:rPr>
        <w:t xml:space="preserve"> coordinar </w:t>
      </w:r>
      <w:r w:rsidR="00680223" w:rsidRPr="000E7441">
        <w:rPr>
          <w:rFonts w:ascii="Century Gothic" w:hAnsi="Century Gothic" w:cs="Arial"/>
          <w:bCs/>
          <w:sz w:val="19"/>
          <w:szCs w:val="19"/>
        </w:rPr>
        <w:t>y</w:t>
      </w:r>
      <w:r w:rsidRPr="000E7441">
        <w:rPr>
          <w:rFonts w:ascii="Century Gothic" w:hAnsi="Century Gothic" w:cs="Arial"/>
          <w:bCs/>
          <w:sz w:val="19"/>
          <w:szCs w:val="19"/>
        </w:rPr>
        <w:t xml:space="preserve"> supervisar la integración</w:t>
      </w:r>
      <w:r w:rsidR="00E7454A" w:rsidRPr="000E7441">
        <w:rPr>
          <w:rFonts w:ascii="Century Gothic" w:hAnsi="Century Gothic" w:cs="Arial"/>
          <w:bCs/>
          <w:sz w:val="19"/>
          <w:szCs w:val="19"/>
        </w:rPr>
        <w:t xml:space="preserve"> </w:t>
      </w:r>
      <w:r w:rsidRPr="000E7441">
        <w:rPr>
          <w:rFonts w:ascii="Century Gothic" w:hAnsi="Century Gothic" w:cs="Arial"/>
          <w:bCs/>
          <w:sz w:val="19"/>
          <w:szCs w:val="19"/>
        </w:rPr>
        <w:t>del Reporte de resultados de la investigación documental, el cual estará conformado por los siguientes elementos</w:t>
      </w:r>
      <w:r w:rsidR="00680223" w:rsidRPr="000E7441">
        <w:rPr>
          <w:rFonts w:ascii="Century Gothic" w:hAnsi="Century Gothic" w:cs="Arial"/>
          <w:bCs/>
          <w:sz w:val="19"/>
          <w:szCs w:val="19"/>
        </w:rPr>
        <w:t>,</w:t>
      </w:r>
      <w:r w:rsidRPr="000E7441">
        <w:rPr>
          <w:rFonts w:ascii="Century Gothic" w:hAnsi="Century Gothic" w:cs="Arial"/>
          <w:bCs/>
          <w:sz w:val="19"/>
          <w:szCs w:val="19"/>
        </w:rPr>
        <w:t xml:space="preserve"> </w:t>
      </w:r>
      <w:r w:rsidR="00F058F4" w:rsidRPr="000E7441">
        <w:rPr>
          <w:rFonts w:ascii="Century Gothic" w:hAnsi="Century Gothic" w:cs="Arial"/>
          <w:bCs/>
          <w:sz w:val="19"/>
          <w:szCs w:val="19"/>
        </w:rPr>
        <w:t>según</w:t>
      </w:r>
      <w:r w:rsidR="00373277" w:rsidRPr="000E7441">
        <w:rPr>
          <w:rFonts w:ascii="Century Gothic" w:hAnsi="Century Gothic" w:cs="Arial"/>
          <w:bCs/>
          <w:sz w:val="19"/>
          <w:szCs w:val="19"/>
        </w:rPr>
        <w:t xml:space="preserve"> </w:t>
      </w:r>
      <w:r w:rsidRPr="000E7441">
        <w:rPr>
          <w:rFonts w:ascii="Century Gothic" w:hAnsi="Century Gothic" w:cs="Arial"/>
          <w:bCs/>
          <w:sz w:val="19"/>
          <w:szCs w:val="19"/>
        </w:rPr>
        <w:t>apliquen:</w:t>
      </w:r>
    </w:p>
    <w:p w14:paraId="365A2EDF" w14:textId="77777777" w:rsidR="00C85129" w:rsidRPr="000E7441" w:rsidRDefault="005921CD"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Introducción sobre el </w:t>
      </w:r>
      <w:r w:rsidR="00E44DE1" w:rsidRPr="000E7441">
        <w:rPr>
          <w:rFonts w:ascii="Century Gothic" w:hAnsi="Century Gothic" w:cs="Arial"/>
          <w:bCs/>
          <w:sz w:val="19"/>
          <w:szCs w:val="19"/>
        </w:rPr>
        <w:t>Programa de Información</w:t>
      </w:r>
    </w:p>
    <w:p w14:paraId="3CC4E2E0" w14:textId="2CA0C110" w:rsidR="00C85129" w:rsidRPr="000E7441"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O</w:t>
      </w:r>
      <w:r w:rsidR="00C85129" w:rsidRPr="000E7441">
        <w:rPr>
          <w:rFonts w:ascii="Century Gothic" w:hAnsi="Century Gothic" w:cs="Arial"/>
          <w:bCs/>
          <w:sz w:val="19"/>
          <w:szCs w:val="19"/>
        </w:rPr>
        <w:t>bjetivo general</w:t>
      </w:r>
      <w:r w:rsidR="00A241BF" w:rsidRPr="000E7441">
        <w:rPr>
          <w:rFonts w:ascii="Century Gothic" w:hAnsi="Century Gothic" w:cs="Arial"/>
          <w:bCs/>
          <w:sz w:val="19"/>
          <w:szCs w:val="19"/>
        </w:rPr>
        <w:t>.</w:t>
      </w:r>
    </w:p>
    <w:p w14:paraId="68407840" w14:textId="081213F1" w:rsidR="00C07605" w:rsidRPr="000E7441"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Justificación.</w:t>
      </w:r>
    </w:p>
    <w:p w14:paraId="0C521707" w14:textId="7097FFF4" w:rsidR="005921CD" w:rsidRPr="000E7441" w:rsidRDefault="005921CD"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Marco </w:t>
      </w:r>
      <w:r w:rsidR="00E33CB5" w:rsidRPr="000E7441">
        <w:rPr>
          <w:rFonts w:ascii="Century Gothic" w:hAnsi="Century Gothic" w:cs="Arial"/>
          <w:bCs/>
          <w:sz w:val="19"/>
          <w:szCs w:val="19"/>
        </w:rPr>
        <w:t>l</w:t>
      </w:r>
      <w:r w:rsidRPr="000E7441">
        <w:rPr>
          <w:rFonts w:ascii="Century Gothic" w:hAnsi="Century Gothic" w:cs="Arial"/>
          <w:bCs/>
          <w:sz w:val="19"/>
          <w:szCs w:val="19"/>
        </w:rPr>
        <w:t xml:space="preserve">egal </w:t>
      </w:r>
      <w:r w:rsidR="003F3FA7" w:rsidRPr="000E7441">
        <w:rPr>
          <w:rFonts w:ascii="Century Gothic" w:hAnsi="Century Gothic" w:cs="Arial"/>
          <w:bCs/>
          <w:sz w:val="19"/>
          <w:szCs w:val="19"/>
        </w:rPr>
        <w:t xml:space="preserve">vigente </w:t>
      </w:r>
      <w:r w:rsidRPr="000E7441">
        <w:rPr>
          <w:rFonts w:ascii="Century Gothic" w:hAnsi="Century Gothic" w:cs="Arial"/>
          <w:bCs/>
          <w:sz w:val="19"/>
          <w:szCs w:val="19"/>
        </w:rPr>
        <w:t>referente a la temática.</w:t>
      </w:r>
    </w:p>
    <w:p w14:paraId="444A30F9" w14:textId="77777777" w:rsidR="00C85129" w:rsidRPr="000E7441" w:rsidRDefault="00C85129"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Recomendaciones internacionales </w:t>
      </w:r>
    </w:p>
    <w:p w14:paraId="6D459A98" w14:textId="77777777" w:rsidR="008368FA" w:rsidRPr="000E7441" w:rsidRDefault="008368F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Referencias.</w:t>
      </w:r>
    </w:p>
    <w:p w14:paraId="2248A6C4" w14:textId="77777777" w:rsidR="005D690E" w:rsidRPr="000E7441" w:rsidRDefault="005D690E" w:rsidP="00931216">
      <w:pPr>
        <w:pStyle w:val="Prrafodelista"/>
        <w:numPr>
          <w:ilvl w:val="1"/>
          <w:numId w:val="20"/>
        </w:numPr>
        <w:rPr>
          <w:rFonts w:ascii="Century Gothic" w:hAnsi="Century Gothic" w:cs="Arial"/>
          <w:bCs/>
          <w:sz w:val="19"/>
          <w:szCs w:val="19"/>
        </w:rPr>
      </w:pPr>
      <w:r w:rsidRPr="000E7441">
        <w:rPr>
          <w:rFonts w:ascii="Century Gothic" w:hAnsi="Century Gothic" w:cs="Arial"/>
          <w:bCs/>
          <w:sz w:val="19"/>
          <w:szCs w:val="19"/>
        </w:rPr>
        <w:t>Conceptos y definiciones sugeridas.</w:t>
      </w:r>
    </w:p>
    <w:p w14:paraId="58327642" w14:textId="77777777" w:rsidR="00C85129" w:rsidRPr="000E7441" w:rsidRDefault="005D690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Metodología recomendada para su captación.</w:t>
      </w:r>
    </w:p>
    <w:p w14:paraId="22EF9FA4" w14:textId="77777777" w:rsidR="00C85129" w:rsidRPr="000E7441" w:rsidRDefault="003D7B90"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Antecedentes y situación actual sobre la producción estadística del tema en el país</w:t>
      </w:r>
    </w:p>
    <w:p w14:paraId="5DCC0C00" w14:textId="1BEB31EE" w:rsidR="002B3441" w:rsidRPr="000E7441" w:rsidRDefault="00AD22CE"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Fuentes </w:t>
      </w:r>
      <w:r w:rsidR="00F058F4" w:rsidRPr="000E7441">
        <w:rPr>
          <w:rFonts w:ascii="Century Gothic" w:hAnsi="Century Gothic" w:cs="Arial"/>
          <w:bCs/>
          <w:sz w:val="19"/>
          <w:szCs w:val="19"/>
        </w:rPr>
        <w:t>n</w:t>
      </w:r>
      <w:r w:rsidRPr="000E7441">
        <w:rPr>
          <w:rFonts w:ascii="Century Gothic" w:hAnsi="Century Gothic" w:cs="Arial"/>
          <w:bCs/>
          <w:sz w:val="19"/>
          <w:szCs w:val="19"/>
        </w:rPr>
        <w:t xml:space="preserve">acionales que anteriormente han captado información sobre el fenómeno de interés; así como la idoneidad y factibilidad de los distintos conceptos según el método de captación. </w:t>
      </w:r>
      <w:r w:rsidR="008466EE" w:rsidRPr="000E7441">
        <w:rPr>
          <w:rFonts w:ascii="Century Gothic" w:hAnsi="Century Gothic" w:cs="Arial"/>
          <w:bCs/>
          <w:sz w:val="19"/>
          <w:szCs w:val="19"/>
        </w:rPr>
        <w:t>Universo, v</w:t>
      </w:r>
      <w:r w:rsidRPr="000E7441">
        <w:rPr>
          <w:rFonts w:ascii="Century Gothic" w:hAnsi="Century Gothic" w:cs="Arial"/>
          <w:bCs/>
          <w:sz w:val="19"/>
          <w:szCs w:val="19"/>
        </w:rPr>
        <w:t>ariables, clasificaciones, sus definiciones e indicadores básicos.</w:t>
      </w:r>
    </w:p>
    <w:p w14:paraId="77F54964" w14:textId="77777777" w:rsidR="00A241BF" w:rsidRPr="000E7441" w:rsidRDefault="00A241BF"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Principales dependencias productoras de estadística relacionadas al tema del programa y el método de captación; universo de análisis, variables y clasificaciones que utilizan o que requieran para ampliar su explotación; indicadores básicos y subtemas empleados para organizar la información estadística del tema.</w:t>
      </w:r>
    </w:p>
    <w:p w14:paraId="5C40871B" w14:textId="77777777" w:rsidR="004254C3" w:rsidRPr="000E7441" w:rsidRDefault="00E0205A"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Recomendaciones de evaluaciones internas y externas que se retomaron para mejorar el </w:t>
      </w:r>
      <w:r w:rsidR="007F0A75" w:rsidRPr="000E7441">
        <w:rPr>
          <w:rFonts w:ascii="Century Gothic" w:hAnsi="Century Gothic" w:cs="Arial"/>
          <w:bCs/>
          <w:sz w:val="19"/>
          <w:szCs w:val="19"/>
        </w:rPr>
        <w:t>D</w:t>
      </w:r>
      <w:r w:rsidRPr="000E7441">
        <w:rPr>
          <w:rFonts w:ascii="Century Gothic" w:hAnsi="Century Gothic" w:cs="Arial"/>
          <w:bCs/>
          <w:sz w:val="19"/>
          <w:szCs w:val="19"/>
        </w:rPr>
        <w:t xml:space="preserve">iseño </w:t>
      </w:r>
      <w:r w:rsidR="007F0A75" w:rsidRPr="000E7441">
        <w:rPr>
          <w:rFonts w:ascii="Century Gothic" w:hAnsi="Century Gothic" w:cs="Arial"/>
          <w:bCs/>
          <w:sz w:val="19"/>
          <w:szCs w:val="19"/>
        </w:rPr>
        <w:t>C</w:t>
      </w:r>
      <w:r w:rsidRPr="000E7441">
        <w:rPr>
          <w:rFonts w:ascii="Century Gothic" w:hAnsi="Century Gothic" w:cs="Arial"/>
          <w:bCs/>
          <w:sz w:val="19"/>
          <w:szCs w:val="19"/>
        </w:rPr>
        <w:t xml:space="preserve">onceptual del </w:t>
      </w:r>
      <w:r w:rsidR="00E44DE1" w:rsidRPr="000E7441">
        <w:rPr>
          <w:rFonts w:ascii="Century Gothic" w:hAnsi="Century Gothic" w:cs="Arial"/>
          <w:bCs/>
          <w:sz w:val="19"/>
          <w:szCs w:val="19"/>
        </w:rPr>
        <w:t>Programa de Información</w:t>
      </w:r>
      <w:r w:rsidR="004B777E" w:rsidRPr="000E7441">
        <w:rPr>
          <w:rFonts w:ascii="Century Gothic" w:hAnsi="Century Gothic" w:cs="Arial"/>
          <w:bCs/>
          <w:sz w:val="19"/>
          <w:szCs w:val="19"/>
        </w:rPr>
        <w:t>,</w:t>
      </w:r>
      <w:r w:rsidR="000D4DB6" w:rsidRPr="000E7441">
        <w:rPr>
          <w:rFonts w:ascii="Century Gothic" w:hAnsi="Century Gothic" w:cs="Arial"/>
          <w:bCs/>
          <w:sz w:val="19"/>
          <w:szCs w:val="19"/>
        </w:rPr>
        <w:t xml:space="preserve"> así como la justificación de las recomendaciones derivadas de las evaluaciones internas que no se incorporaron</w:t>
      </w:r>
      <w:r w:rsidR="003D1582" w:rsidRPr="000E7441">
        <w:rPr>
          <w:rFonts w:ascii="Century Gothic" w:hAnsi="Century Gothic" w:cs="Arial"/>
          <w:bCs/>
          <w:sz w:val="19"/>
          <w:szCs w:val="19"/>
        </w:rPr>
        <w:t>.</w:t>
      </w:r>
      <w:r w:rsidR="007D036B" w:rsidRPr="000E7441">
        <w:t xml:space="preserve"> </w:t>
      </w:r>
    </w:p>
    <w:p w14:paraId="180D8907" w14:textId="351BF742" w:rsidR="00E0205A" w:rsidRPr="000E7441" w:rsidRDefault="007D036B" w:rsidP="00931216">
      <w:pPr>
        <w:pStyle w:val="Prrafodelista"/>
        <w:widowControl/>
        <w:numPr>
          <w:ilvl w:val="1"/>
          <w:numId w:val="20"/>
        </w:numPr>
        <w:spacing w:before="120" w:after="120" w:line="259" w:lineRule="auto"/>
        <w:jc w:val="both"/>
        <w:rPr>
          <w:rFonts w:ascii="Century Gothic" w:hAnsi="Century Gothic" w:cs="Arial"/>
          <w:bCs/>
          <w:sz w:val="19"/>
          <w:szCs w:val="19"/>
        </w:rPr>
      </w:pPr>
      <w:r w:rsidRPr="000E7441">
        <w:t>I</w:t>
      </w:r>
      <w:r w:rsidRPr="000E7441">
        <w:rPr>
          <w:rFonts w:ascii="Century Gothic" w:hAnsi="Century Gothic" w:cs="Arial"/>
          <w:bCs/>
          <w:sz w:val="19"/>
          <w:szCs w:val="19"/>
        </w:rPr>
        <w:t>nnovaciones aplicadas al programa estadístico en donde se refleje una mejora, orientando a las personas usuarias sobre su impacto en el programa y su compatibilidad con las series anteriores. Esta información deberá estar incluida en Sistema de Seguimiento de Cambios (SSC).</w:t>
      </w:r>
      <w:r w:rsidR="00763EA9" w:rsidRPr="000E7441">
        <w:rPr>
          <w:rFonts w:ascii="Century Gothic" w:hAnsi="Century Gothic" w:cs="Arial"/>
          <w:bCs/>
          <w:sz w:val="19"/>
          <w:szCs w:val="19"/>
        </w:rPr>
        <w:t xml:space="preserve"> </w:t>
      </w:r>
    </w:p>
    <w:p w14:paraId="5A4E8338" w14:textId="77777777" w:rsidR="002B3441" w:rsidRPr="000E7441" w:rsidRDefault="00A241BF" w:rsidP="00931216">
      <w:pPr>
        <w:pStyle w:val="Prrafodelista"/>
        <w:widowControl/>
        <w:numPr>
          <w:ilvl w:val="0"/>
          <w:numId w:val="20"/>
        </w:numPr>
        <w:spacing w:before="120" w:after="120" w:line="259" w:lineRule="auto"/>
        <w:jc w:val="both"/>
        <w:rPr>
          <w:rFonts w:ascii="Century Gothic" w:hAnsi="Century Gothic" w:cs="Arial"/>
          <w:bCs/>
          <w:sz w:val="19"/>
          <w:szCs w:val="19"/>
        </w:rPr>
      </w:pPr>
      <w:r w:rsidRPr="000E7441">
        <w:rPr>
          <w:rFonts w:ascii="Century Gothic" w:hAnsi="Century Gothic" w:cs="Arial"/>
          <w:sz w:val="19"/>
          <w:szCs w:val="19"/>
        </w:rPr>
        <w:t>Planteamientos teórico-metodológicos</w:t>
      </w:r>
    </w:p>
    <w:p w14:paraId="110CE598" w14:textId="77777777" w:rsidR="00B64143" w:rsidRPr="000E7441" w:rsidRDefault="00B64143" w:rsidP="00931216">
      <w:pPr>
        <w:pStyle w:val="Prrafodelista"/>
        <w:widowControl/>
        <w:numPr>
          <w:ilvl w:val="0"/>
          <w:numId w:val="21"/>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Presentación breve y concisa de </w:t>
      </w:r>
      <w:r w:rsidR="009B5032" w:rsidRPr="000E7441">
        <w:rPr>
          <w:rFonts w:ascii="Century Gothic" w:hAnsi="Century Gothic" w:cs="Arial"/>
          <w:bCs/>
          <w:sz w:val="19"/>
          <w:szCs w:val="19"/>
        </w:rPr>
        <w:t xml:space="preserve">los </w:t>
      </w:r>
      <w:r w:rsidRPr="000E7441">
        <w:rPr>
          <w:rFonts w:ascii="Century Gothic" w:hAnsi="Century Gothic" w:cs="Arial"/>
          <w:bCs/>
          <w:sz w:val="19"/>
          <w:szCs w:val="19"/>
        </w:rPr>
        <w:t xml:space="preserve">principales esquemas o modelos explicativos, así como </w:t>
      </w:r>
      <w:r w:rsidR="009B5032" w:rsidRPr="000E7441">
        <w:rPr>
          <w:rFonts w:ascii="Century Gothic" w:hAnsi="Century Gothic" w:cs="Arial"/>
          <w:bCs/>
          <w:sz w:val="19"/>
          <w:szCs w:val="19"/>
        </w:rPr>
        <w:t xml:space="preserve">de </w:t>
      </w:r>
      <w:r w:rsidRPr="000E7441">
        <w:rPr>
          <w:rFonts w:ascii="Century Gothic" w:hAnsi="Century Gothic" w:cs="Arial"/>
          <w:bCs/>
          <w:sz w:val="19"/>
          <w:szCs w:val="19"/>
        </w:rPr>
        <w:t>marcos teóricos</w:t>
      </w:r>
      <w:r w:rsidR="009B5032" w:rsidRPr="000E7441">
        <w:rPr>
          <w:rFonts w:ascii="Century Gothic" w:hAnsi="Century Gothic" w:cs="Arial"/>
          <w:bCs/>
          <w:sz w:val="19"/>
          <w:szCs w:val="19"/>
        </w:rPr>
        <w:t>, en</w:t>
      </w:r>
      <w:r w:rsidRPr="000E7441">
        <w:rPr>
          <w:rFonts w:ascii="Century Gothic" w:hAnsi="Century Gothic" w:cs="Arial"/>
          <w:bCs/>
          <w:sz w:val="19"/>
          <w:szCs w:val="19"/>
        </w:rPr>
        <w:t xml:space="preserve"> los cuales se identifi</w:t>
      </w:r>
      <w:r w:rsidR="009B5032" w:rsidRPr="000E7441">
        <w:rPr>
          <w:rFonts w:ascii="Century Gothic" w:hAnsi="Century Gothic" w:cs="Arial"/>
          <w:bCs/>
          <w:sz w:val="19"/>
          <w:szCs w:val="19"/>
        </w:rPr>
        <w:t>quen</w:t>
      </w:r>
      <w:r w:rsidRPr="000E7441">
        <w:rPr>
          <w:rFonts w:ascii="Century Gothic" w:hAnsi="Century Gothic" w:cs="Arial"/>
          <w:bCs/>
          <w:sz w:val="19"/>
          <w:szCs w:val="19"/>
        </w:rPr>
        <w:t xml:space="preserve"> los conceptos involucrados en la generación de</w:t>
      </w:r>
      <w:r w:rsidR="009B5032" w:rsidRPr="000E7441">
        <w:rPr>
          <w:rFonts w:ascii="Century Gothic" w:hAnsi="Century Gothic" w:cs="Arial"/>
          <w:bCs/>
          <w:sz w:val="19"/>
          <w:szCs w:val="19"/>
        </w:rPr>
        <w:t xml:space="preserve"> información</w:t>
      </w:r>
      <w:r w:rsidRPr="000E7441">
        <w:rPr>
          <w:rFonts w:ascii="Century Gothic" w:hAnsi="Century Gothic" w:cs="Arial"/>
          <w:bCs/>
          <w:sz w:val="19"/>
          <w:szCs w:val="19"/>
        </w:rPr>
        <w:t xml:space="preserve"> estadística</w:t>
      </w:r>
      <w:r w:rsidR="0018148E" w:rsidRPr="000E7441">
        <w:rPr>
          <w:rFonts w:ascii="Century Gothic" w:hAnsi="Century Gothic" w:cs="Arial"/>
          <w:bCs/>
          <w:sz w:val="19"/>
          <w:szCs w:val="19"/>
        </w:rPr>
        <w:t xml:space="preserve"> de los temas que trate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36D0C16D" w14:textId="77777777" w:rsidR="009062BD" w:rsidRPr="000E7441" w:rsidRDefault="009062BD">
      <w:pPr>
        <w:rPr>
          <w:rFonts w:ascii="Century Gothic" w:hAnsi="Century Gothic" w:cs="Arial"/>
          <w:bCs/>
          <w:sz w:val="19"/>
          <w:szCs w:val="19"/>
        </w:rPr>
      </w:pPr>
      <w:r w:rsidRPr="000E7441">
        <w:rPr>
          <w:rFonts w:ascii="Century Gothic" w:hAnsi="Century Gothic" w:cs="Arial"/>
          <w:bCs/>
          <w:sz w:val="19"/>
          <w:szCs w:val="19"/>
        </w:rPr>
        <w:br w:type="page"/>
      </w:r>
    </w:p>
    <w:p w14:paraId="019937D6" w14:textId="77777777" w:rsidR="00681EFF" w:rsidRPr="000E7441" w:rsidRDefault="00681EFF" w:rsidP="00B74CFB">
      <w:pPr>
        <w:pStyle w:val="Ttulo1"/>
        <w:ind w:left="1701" w:hanging="1701"/>
        <w:rPr>
          <w:rFonts w:ascii="Century Gothic" w:hAnsi="Century Gothic" w:cstheme="minorHAnsi"/>
          <w:color w:val="365F91" w:themeColor="accent1" w:themeShade="BF"/>
        </w:rPr>
      </w:pPr>
      <w:bookmarkStart w:id="62" w:name="_Toc83729665"/>
      <w:bookmarkStart w:id="63" w:name="_Toc86853832"/>
      <w:bookmarkStart w:id="64" w:name="_TOC_250009"/>
      <w:bookmarkStart w:id="65" w:name="_Toc61853105"/>
      <w:bookmarkStart w:id="66" w:name="_Toc62142486"/>
      <w:bookmarkStart w:id="67" w:name="_Toc62208650"/>
      <w:r w:rsidRPr="000E7441">
        <w:rPr>
          <w:rFonts w:ascii="Century Gothic" w:hAnsi="Century Gothic" w:cstheme="minorHAnsi"/>
          <w:color w:val="365F91" w:themeColor="accent1" w:themeShade="BF"/>
        </w:rPr>
        <w:t>ACTIVIDAD 2: DETERMINACIÓN DEL MARCO CONCEPTUAL Y DEL USO DE LA INFRAESTRUCTURA DE INFORMACIÓN</w:t>
      </w:r>
      <w:bookmarkEnd w:id="62"/>
      <w:bookmarkEnd w:id="63"/>
    </w:p>
    <w:bookmarkEnd w:id="64"/>
    <w:bookmarkEnd w:id="65"/>
    <w:bookmarkEnd w:id="66"/>
    <w:bookmarkEnd w:id="67"/>
    <w:p w14:paraId="6DFFB9EC" w14:textId="77777777" w:rsidR="00FC339A" w:rsidRPr="000E7441" w:rsidRDefault="00FC339A" w:rsidP="000A57FB">
      <w:pPr>
        <w:widowControl/>
        <w:spacing w:before="120" w:after="120" w:line="259" w:lineRule="auto"/>
        <w:jc w:val="both"/>
        <w:rPr>
          <w:rFonts w:ascii="Century Gothic" w:hAnsi="Century Gothic" w:cs="Arial"/>
          <w:bCs/>
          <w:sz w:val="19"/>
          <w:szCs w:val="19"/>
        </w:rPr>
      </w:pPr>
    </w:p>
    <w:p w14:paraId="068C80E2" w14:textId="3C5B7948" w:rsidR="00A557FC" w:rsidRPr="000E7441" w:rsidRDefault="000A57FB" w:rsidP="0061728F">
      <w:pPr>
        <w:widowControl/>
        <w:spacing w:before="120" w:after="120" w:line="259" w:lineRule="auto"/>
        <w:jc w:val="both"/>
        <w:rPr>
          <w:rFonts w:ascii="Century Gothic" w:hAnsi="Century Gothic" w:cs="Arial"/>
          <w:b/>
          <w:sz w:val="19"/>
          <w:szCs w:val="19"/>
        </w:rPr>
      </w:pPr>
      <w:r w:rsidRPr="000E7441">
        <w:rPr>
          <w:rFonts w:ascii="Century Gothic" w:hAnsi="Century Gothic" w:cs="Arial"/>
          <w:bCs/>
          <w:sz w:val="19"/>
          <w:szCs w:val="19"/>
        </w:rPr>
        <w:t xml:space="preserve">En esta actividad se realiza la determinación de las definiciones de conceptos, </w:t>
      </w:r>
      <w:r w:rsidR="00F10ECF" w:rsidRPr="000E7441">
        <w:rPr>
          <w:rFonts w:ascii="Century Gothic" w:hAnsi="Century Gothic" w:cs="Arial"/>
          <w:bCs/>
          <w:sz w:val="19"/>
          <w:szCs w:val="19"/>
        </w:rPr>
        <w:t xml:space="preserve">los </w:t>
      </w:r>
      <w:r w:rsidR="00851F5D" w:rsidRPr="000E7441">
        <w:rPr>
          <w:rFonts w:ascii="Century Gothic" w:hAnsi="Century Gothic" w:cs="Arial"/>
          <w:bCs/>
          <w:sz w:val="19"/>
          <w:szCs w:val="19"/>
        </w:rPr>
        <w:t>fenómenos de interés o temas</w:t>
      </w:r>
      <w:r w:rsidRPr="000E7441">
        <w:rPr>
          <w:rFonts w:ascii="Century Gothic" w:hAnsi="Century Gothic" w:cs="Arial"/>
          <w:bCs/>
          <w:sz w:val="19"/>
          <w:szCs w:val="19"/>
        </w:rPr>
        <w:t>,</w:t>
      </w:r>
      <w:r w:rsidR="00EB4D12" w:rsidRPr="000E7441">
        <w:rPr>
          <w:rFonts w:ascii="Century Gothic" w:hAnsi="Century Gothic" w:cs="Arial"/>
          <w:bCs/>
          <w:sz w:val="19"/>
          <w:szCs w:val="19"/>
        </w:rPr>
        <w:t xml:space="preserve"> </w:t>
      </w:r>
      <w:r w:rsidR="00F10ECF" w:rsidRPr="000E7441">
        <w:rPr>
          <w:rFonts w:ascii="Century Gothic" w:hAnsi="Century Gothic" w:cs="Arial"/>
          <w:bCs/>
          <w:sz w:val="19"/>
          <w:szCs w:val="19"/>
        </w:rPr>
        <w:t xml:space="preserve">el </w:t>
      </w:r>
      <w:r w:rsidR="00EB4D12" w:rsidRPr="000E7441">
        <w:rPr>
          <w:rFonts w:ascii="Century Gothic" w:hAnsi="Century Gothic" w:cs="Arial"/>
          <w:bCs/>
          <w:sz w:val="19"/>
          <w:szCs w:val="19"/>
        </w:rPr>
        <w:t>universo de análisis,</w:t>
      </w:r>
      <w:r w:rsidRPr="000E7441">
        <w:rPr>
          <w:rFonts w:ascii="Century Gothic" w:hAnsi="Century Gothic" w:cs="Arial"/>
          <w:bCs/>
          <w:sz w:val="19"/>
          <w:szCs w:val="19"/>
        </w:rPr>
        <w:t xml:space="preserve"> </w:t>
      </w:r>
      <w:r w:rsidR="00F10ECF" w:rsidRPr="000E7441">
        <w:rPr>
          <w:rFonts w:ascii="Century Gothic" w:hAnsi="Century Gothic" w:cs="Arial"/>
          <w:bCs/>
          <w:sz w:val="19"/>
          <w:szCs w:val="19"/>
        </w:rPr>
        <w:t xml:space="preserve">los </w:t>
      </w:r>
      <w:r w:rsidR="00081322" w:rsidRPr="000E7441">
        <w:rPr>
          <w:rFonts w:ascii="Century Gothic" w:hAnsi="Century Gothic" w:cs="Arial"/>
          <w:bCs/>
          <w:sz w:val="19"/>
          <w:szCs w:val="19"/>
        </w:rPr>
        <w:t xml:space="preserve">dominios de estudio, </w:t>
      </w:r>
      <w:r w:rsidR="00F10ECF" w:rsidRPr="000E7441">
        <w:rPr>
          <w:rFonts w:ascii="Century Gothic" w:hAnsi="Century Gothic" w:cs="Arial"/>
          <w:bCs/>
          <w:sz w:val="19"/>
          <w:szCs w:val="19"/>
        </w:rPr>
        <w:t xml:space="preserve">las </w:t>
      </w:r>
      <w:r w:rsidR="00EB4D12" w:rsidRPr="000E7441">
        <w:rPr>
          <w:rFonts w:ascii="Century Gothic" w:hAnsi="Century Gothic" w:cs="Arial"/>
          <w:bCs/>
          <w:sz w:val="19"/>
          <w:szCs w:val="19"/>
        </w:rPr>
        <w:t xml:space="preserve">variables, </w:t>
      </w:r>
      <w:r w:rsidR="00F10ECF" w:rsidRPr="000E7441">
        <w:rPr>
          <w:rFonts w:ascii="Century Gothic" w:hAnsi="Century Gothic" w:cs="Arial"/>
          <w:bCs/>
          <w:sz w:val="19"/>
          <w:szCs w:val="19"/>
        </w:rPr>
        <w:t xml:space="preserve">la </w:t>
      </w:r>
      <w:r w:rsidR="007E2D67" w:rsidRPr="000E7441">
        <w:rPr>
          <w:rFonts w:ascii="Century Gothic" w:hAnsi="Century Gothic" w:cs="Arial"/>
          <w:bCs/>
          <w:sz w:val="19"/>
          <w:szCs w:val="19"/>
        </w:rPr>
        <w:t>jerarquía de categorías</w:t>
      </w:r>
      <w:r w:rsidRPr="000E7441">
        <w:rPr>
          <w:rFonts w:ascii="Century Gothic" w:hAnsi="Century Gothic" w:cs="Arial"/>
          <w:bCs/>
          <w:sz w:val="19"/>
          <w:szCs w:val="19"/>
        </w:rPr>
        <w:t xml:space="preserve"> </w:t>
      </w:r>
      <w:r w:rsidR="00F10ECF" w:rsidRPr="000E7441">
        <w:rPr>
          <w:rFonts w:ascii="Century Gothic" w:hAnsi="Century Gothic" w:cs="Arial"/>
          <w:bCs/>
          <w:sz w:val="19"/>
          <w:szCs w:val="19"/>
        </w:rPr>
        <w:t xml:space="preserve">y los </w:t>
      </w:r>
      <w:r w:rsidRPr="000E7441">
        <w:rPr>
          <w:rFonts w:ascii="Century Gothic" w:hAnsi="Century Gothic" w:cs="Arial"/>
          <w:bCs/>
          <w:sz w:val="19"/>
          <w:szCs w:val="19"/>
        </w:rPr>
        <w:t>indicadores objetivo</w:t>
      </w:r>
      <w:r w:rsidR="00680223" w:rsidRPr="000E7441">
        <w:rPr>
          <w:rFonts w:ascii="Century Gothic" w:hAnsi="Century Gothic" w:cs="Arial"/>
          <w:bCs/>
          <w:sz w:val="19"/>
          <w:szCs w:val="19"/>
        </w:rPr>
        <w:t>.</w:t>
      </w:r>
      <w:r w:rsidR="00AE5C81" w:rsidRPr="000E7441">
        <w:rPr>
          <w:rFonts w:ascii="Century Gothic" w:hAnsi="Century Gothic" w:cs="Arial"/>
          <w:bCs/>
          <w:sz w:val="19"/>
          <w:szCs w:val="19"/>
        </w:rPr>
        <w:t xml:space="preserve"> </w:t>
      </w:r>
      <w:r w:rsidR="00680223" w:rsidRPr="000E7441">
        <w:rPr>
          <w:rFonts w:ascii="Century Gothic" w:hAnsi="Century Gothic" w:cs="Arial"/>
          <w:bCs/>
          <w:sz w:val="19"/>
          <w:szCs w:val="19"/>
        </w:rPr>
        <w:t>S</w:t>
      </w:r>
      <w:r w:rsidR="00AE5C81" w:rsidRPr="000E7441">
        <w:rPr>
          <w:rFonts w:ascii="Century Gothic" w:hAnsi="Century Gothic" w:cs="Arial"/>
          <w:bCs/>
          <w:sz w:val="19"/>
          <w:szCs w:val="19"/>
        </w:rPr>
        <w:t>e elabora el esquema conceptual y se determina e</w:t>
      </w:r>
      <w:r w:rsidRPr="000E7441">
        <w:rPr>
          <w:rFonts w:ascii="Century Gothic" w:hAnsi="Century Gothic" w:cs="Arial"/>
          <w:bCs/>
          <w:sz w:val="19"/>
          <w:szCs w:val="19"/>
        </w:rPr>
        <w:t>l uso de la Infraestructura de Información</w:t>
      </w:r>
      <w:r w:rsidR="0076492F" w:rsidRPr="000E7441">
        <w:rPr>
          <w:rFonts w:ascii="Century Gothic" w:hAnsi="Century Gothic" w:cs="Arial"/>
          <w:bCs/>
          <w:sz w:val="19"/>
          <w:szCs w:val="19"/>
        </w:rPr>
        <w:t xml:space="preserve"> para facilitar su interoperabilidad</w:t>
      </w:r>
      <w:r w:rsidRPr="000E7441">
        <w:rPr>
          <w:rFonts w:ascii="Century Gothic" w:hAnsi="Century Gothic" w:cs="Arial"/>
          <w:bCs/>
          <w:sz w:val="19"/>
          <w:szCs w:val="19"/>
        </w:rPr>
        <w:t xml:space="preserve">, </w:t>
      </w:r>
      <w:r w:rsidR="00CD175C" w:rsidRPr="000E7441">
        <w:rPr>
          <w:rFonts w:ascii="Century Gothic" w:hAnsi="Century Gothic" w:cs="Arial"/>
          <w:bCs/>
          <w:sz w:val="19"/>
          <w:szCs w:val="19"/>
        </w:rPr>
        <w:t xml:space="preserve">de acuerdo con </w:t>
      </w:r>
      <w:r w:rsidR="004E4A89" w:rsidRPr="000E7441">
        <w:rPr>
          <w:rFonts w:ascii="Century Gothic" w:hAnsi="Century Gothic" w:cs="Arial"/>
          <w:bCs/>
          <w:sz w:val="19"/>
          <w:szCs w:val="19"/>
        </w:rPr>
        <w:t>l</w:t>
      </w:r>
      <w:r w:rsidR="00CD175C" w:rsidRPr="000E7441">
        <w:rPr>
          <w:rFonts w:ascii="Century Gothic" w:hAnsi="Century Gothic" w:cs="Arial"/>
          <w:bCs/>
          <w:sz w:val="19"/>
          <w:szCs w:val="19"/>
        </w:rPr>
        <w:t>o determinado por la</w:t>
      </w:r>
      <w:r w:rsidR="00C51EA2" w:rsidRPr="000E7441">
        <w:rPr>
          <w:rFonts w:ascii="Century Gothic" w:hAnsi="Century Gothic" w:cs="Arial"/>
          <w:bCs/>
          <w:sz w:val="19"/>
          <w:szCs w:val="19"/>
        </w:rPr>
        <w:t xml:space="preserve"> Ley del Sistema Nacional de Información Estadística y Geográfica (</w:t>
      </w:r>
      <w:r w:rsidR="00CD175C" w:rsidRPr="000E7441">
        <w:rPr>
          <w:rFonts w:ascii="Century Gothic" w:hAnsi="Century Gothic" w:cs="Arial"/>
          <w:bCs/>
          <w:sz w:val="19"/>
          <w:szCs w:val="19"/>
        </w:rPr>
        <w:t>LSNIEG</w:t>
      </w:r>
      <w:r w:rsidR="00C51EA2" w:rsidRPr="000E7441">
        <w:rPr>
          <w:rFonts w:ascii="Century Gothic" w:hAnsi="Century Gothic" w:cs="Arial"/>
          <w:bCs/>
          <w:sz w:val="19"/>
          <w:szCs w:val="19"/>
        </w:rPr>
        <w:t>)</w:t>
      </w:r>
      <w:r w:rsidR="00CD175C" w:rsidRPr="000E7441">
        <w:rPr>
          <w:rFonts w:ascii="Century Gothic" w:hAnsi="Century Gothic" w:cs="Arial"/>
          <w:bCs/>
          <w:sz w:val="19"/>
          <w:szCs w:val="19"/>
        </w:rPr>
        <w:t>, la Junta de Gobierno del INEGI</w:t>
      </w:r>
      <w:r w:rsidR="00E5071E" w:rsidRPr="000E7441">
        <w:rPr>
          <w:rFonts w:ascii="Century Gothic" w:hAnsi="Century Gothic" w:cs="Arial"/>
          <w:bCs/>
          <w:sz w:val="19"/>
          <w:szCs w:val="19"/>
        </w:rPr>
        <w:t xml:space="preserve"> </w:t>
      </w:r>
      <w:r w:rsidRPr="000E7441">
        <w:rPr>
          <w:rFonts w:ascii="Century Gothic" w:hAnsi="Century Gothic" w:cs="Arial"/>
          <w:bCs/>
          <w:sz w:val="19"/>
          <w:szCs w:val="19"/>
        </w:rPr>
        <w:t xml:space="preserve">y, en su caso, los estándares nacionales e internacionales existentes. </w:t>
      </w:r>
    </w:p>
    <w:p w14:paraId="57391D91" w14:textId="68A4462C" w:rsidR="00680223" w:rsidRPr="000E7441" w:rsidRDefault="00476A3A" w:rsidP="0068022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El marco conceptual permite delimitar los elementos conceptuales necesarios y suficientes para la atención de las necesidades de información, los cuales forman la representación de la realidad del fenómeno que se desea medir. Para conocer el nivel de comportamiento y tendencia de un fenómeno de interés (objeto de estudio), sus componentes y relaciones, se definen variables e indicadores. </w:t>
      </w:r>
      <w:r w:rsidR="00680223" w:rsidRPr="000E7441">
        <w:rPr>
          <w:rFonts w:ascii="Century Gothic" w:hAnsi="Century Gothic" w:cs="Arial"/>
          <w:bCs/>
          <w:sz w:val="19"/>
          <w:szCs w:val="19"/>
        </w:rPr>
        <w:t xml:space="preserve">Además, el marco conceptual tiene un impacto importante en los sistemas de </w:t>
      </w:r>
      <w:r w:rsidR="00CD175C" w:rsidRPr="000E7441">
        <w:rPr>
          <w:rFonts w:ascii="Century Gothic" w:hAnsi="Century Gothic" w:cs="Arial"/>
          <w:bCs/>
          <w:sz w:val="19"/>
          <w:szCs w:val="19"/>
        </w:rPr>
        <w:t>i</w:t>
      </w:r>
      <w:r w:rsidR="00680223" w:rsidRPr="000E7441">
        <w:rPr>
          <w:rFonts w:ascii="Century Gothic" w:hAnsi="Century Gothic" w:cs="Arial"/>
          <w:bCs/>
          <w:sz w:val="19"/>
          <w:szCs w:val="19"/>
        </w:rPr>
        <w:t xml:space="preserve">nformación que son alimentados por la diversidad de </w:t>
      </w:r>
      <w:r w:rsidR="00CD175C" w:rsidRPr="000E7441">
        <w:rPr>
          <w:rFonts w:ascii="Century Gothic" w:hAnsi="Century Gothic" w:cs="Arial"/>
          <w:bCs/>
          <w:sz w:val="19"/>
          <w:szCs w:val="19"/>
        </w:rPr>
        <w:t>p</w:t>
      </w:r>
      <w:r w:rsidR="00680223" w:rsidRPr="000E7441">
        <w:rPr>
          <w:rFonts w:ascii="Century Gothic" w:hAnsi="Century Gothic" w:cs="Arial"/>
          <w:bCs/>
          <w:sz w:val="19"/>
          <w:szCs w:val="19"/>
        </w:rPr>
        <w:t xml:space="preserve">rogramas estadísticos </w:t>
      </w:r>
      <w:r w:rsidR="00CD175C" w:rsidRPr="000E7441">
        <w:rPr>
          <w:rFonts w:ascii="Century Gothic" w:hAnsi="Century Gothic" w:cs="Arial"/>
          <w:bCs/>
          <w:sz w:val="19"/>
          <w:szCs w:val="19"/>
        </w:rPr>
        <w:t>y</w:t>
      </w:r>
      <w:r w:rsidR="00680223" w:rsidRPr="000E7441">
        <w:rPr>
          <w:rFonts w:ascii="Century Gothic" w:hAnsi="Century Gothic" w:cs="Arial"/>
          <w:bCs/>
          <w:sz w:val="19"/>
          <w:szCs w:val="19"/>
        </w:rPr>
        <w:t xml:space="preserve"> geográficos, </w:t>
      </w:r>
      <w:r w:rsidR="00CD175C" w:rsidRPr="000E7441">
        <w:rPr>
          <w:rFonts w:ascii="Century Gothic" w:hAnsi="Century Gothic" w:cs="Arial"/>
          <w:bCs/>
          <w:sz w:val="19"/>
          <w:szCs w:val="19"/>
        </w:rPr>
        <w:t xml:space="preserve">por lo que </w:t>
      </w:r>
      <w:r w:rsidR="00680223" w:rsidRPr="000E7441">
        <w:rPr>
          <w:rFonts w:ascii="Century Gothic" w:hAnsi="Century Gothic" w:cs="Arial"/>
          <w:bCs/>
          <w:sz w:val="19"/>
          <w:szCs w:val="19"/>
        </w:rPr>
        <w:t xml:space="preserve">debe </w:t>
      </w:r>
      <w:r w:rsidR="00CD175C" w:rsidRPr="000E7441">
        <w:rPr>
          <w:rFonts w:ascii="Century Gothic" w:hAnsi="Century Gothic" w:cs="Arial"/>
          <w:bCs/>
          <w:sz w:val="19"/>
          <w:szCs w:val="19"/>
        </w:rPr>
        <w:t>procurarse su</w:t>
      </w:r>
      <w:r w:rsidR="00680223" w:rsidRPr="000E7441">
        <w:rPr>
          <w:rFonts w:ascii="Century Gothic" w:hAnsi="Century Gothic" w:cs="Arial"/>
          <w:bCs/>
          <w:sz w:val="19"/>
          <w:szCs w:val="19"/>
        </w:rPr>
        <w:t xml:space="preserve"> comparabilidad</w:t>
      </w:r>
      <w:r w:rsidR="00CD175C" w:rsidRPr="000E7441">
        <w:rPr>
          <w:rFonts w:ascii="Century Gothic" w:hAnsi="Century Gothic" w:cs="Arial"/>
          <w:bCs/>
          <w:sz w:val="19"/>
          <w:szCs w:val="19"/>
        </w:rPr>
        <w:t>,</w:t>
      </w:r>
      <w:r w:rsidR="00680223" w:rsidRPr="000E7441">
        <w:rPr>
          <w:rFonts w:ascii="Century Gothic" w:hAnsi="Century Gothic" w:cs="Arial"/>
          <w:bCs/>
          <w:sz w:val="19"/>
          <w:szCs w:val="19"/>
        </w:rPr>
        <w:t xml:space="preserve"> complementariedad y coherencia, de manera que se eviten duplicidades y se consideren los elementos necesarios para facilitar la integración de la información.</w:t>
      </w:r>
    </w:p>
    <w:p w14:paraId="453017BF" w14:textId="1C4895A0" w:rsidR="00680223" w:rsidRPr="000E7441" w:rsidRDefault="00680223" w:rsidP="00680223">
      <w:pPr>
        <w:widowControl/>
        <w:spacing w:before="120" w:after="120" w:line="259" w:lineRule="auto"/>
        <w:jc w:val="both"/>
        <w:rPr>
          <w:rFonts w:ascii="Century Gothic" w:hAnsi="Century Gothic" w:cs="Arial"/>
          <w:color w:val="231F20"/>
          <w:sz w:val="19"/>
          <w:szCs w:val="19"/>
        </w:rPr>
      </w:pPr>
      <w:r w:rsidRPr="000E7441">
        <w:rPr>
          <w:rFonts w:ascii="Century Gothic" w:hAnsi="Century Gothic" w:cs="Arial"/>
          <w:color w:val="231F20"/>
          <w:sz w:val="19"/>
          <w:szCs w:val="19"/>
        </w:rPr>
        <w:t>Es relevante que el marco conceptual, así como</w:t>
      </w:r>
      <w:r w:rsidRPr="000E7441">
        <w:rPr>
          <w:rFonts w:ascii="Century Gothic" w:hAnsi="Century Gothic" w:cs="Arial"/>
          <w:b/>
          <w:bCs/>
          <w:color w:val="231F20"/>
          <w:sz w:val="19"/>
          <w:szCs w:val="19"/>
        </w:rPr>
        <w:t xml:space="preserve"> </w:t>
      </w:r>
      <w:r w:rsidRPr="000E7441">
        <w:rPr>
          <w:rFonts w:ascii="Century Gothic" w:hAnsi="Century Gothic" w:cs="Arial"/>
          <w:color w:val="231F20"/>
          <w:sz w:val="19"/>
          <w:szCs w:val="19"/>
        </w:rPr>
        <w:t>cada una de las actividades de los subprocesos que integran la Fase de Diseño, formen parte de un documento metodológico</w:t>
      </w:r>
      <w:r w:rsidR="00E37A20" w:rsidRPr="000E7441">
        <w:rPr>
          <w:rFonts w:ascii="Century Gothic" w:hAnsi="Century Gothic" w:cs="Arial"/>
          <w:color w:val="231F20"/>
          <w:sz w:val="19"/>
          <w:szCs w:val="19"/>
        </w:rPr>
        <w:t>,</w:t>
      </w:r>
      <w:r w:rsidRPr="000E7441">
        <w:rPr>
          <w:rFonts w:ascii="Century Gothic" w:hAnsi="Century Gothic" w:cs="Arial"/>
          <w:color w:val="231F20"/>
          <w:sz w:val="19"/>
          <w:szCs w:val="19"/>
        </w:rPr>
        <w:t xml:space="preserve"> de tal manera que los usuarios, informantes del sistema, académicos y público en general, puedan conocer el sustento del Programa de Información de que se trate. En este sentido, la integración de evidencias </w:t>
      </w:r>
      <w:r w:rsidR="00CD175C" w:rsidRPr="000E7441">
        <w:rPr>
          <w:rFonts w:ascii="Century Gothic" w:hAnsi="Century Gothic" w:cs="Arial"/>
          <w:color w:val="231F20"/>
          <w:sz w:val="19"/>
          <w:szCs w:val="19"/>
        </w:rPr>
        <w:t>referidas a</w:t>
      </w:r>
      <w:r w:rsidR="004E4A89" w:rsidRPr="000E7441">
        <w:rPr>
          <w:rFonts w:ascii="Century Gothic" w:hAnsi="Century Gothic" w:cs="Arial"/>
          <w:color w:val="231F20"/>
          <w:sz w:val="19"/>
          <w:szCs w:val="19"/>
        </w:rPr>
        <w:t>l</w:t>
      </w:r>
      <w:r w:rsidR="00E5071E" w:rsidRPr="000E7441">
        <w:rPr>
          <w:rFonts w:ascii="Century Gothic" w:hAnsi="Century Gothic" w:cs="Arial"/>
          <w:color w:val="231F20"/>
          <w:sz w:val="19"/>
          <w:szCs w:val="19"/>
        </w:rPr>
        <w:t xml:space="preserve"> </w:t>
      </w:r>
      <w:r w:rsidRPr="000E7441">
        <w:rPr>
          <w:rFonts w:ascii="Century Gothic" w:hAnsi="Century Gothic" w:cs="Arial"/>
          <w:color w:val="231F20"/>
          <w:sz w:val="19"/>
          <w:szCs w:val="19"/>
        </w:rPr>
        <w:t xml:space="preserve">diccionario de datos, descripción de metadatos y diseño de productos de información y sus presentaciones, deberá </w:t>
      </w:r>
      <w:r w:rsidR="00AF07B5" w:rsidRPr="000E7441">
        <w:rPr>
          <w:rFonts w:ascii="Century Gothic" w:hAnsi="Century Gothic" w:cs="Arial"/>
          <w:color w:val="231F20"/>
          <w:sz w:val="19"/>
          <w:szCs w:val="19"/>
        </w:rPr>
        <w:t>ser de conformidad</w:t>
      </w:r>
      <w:r w:rsidR="00E5071E" w:rsidRPr="000E7441">
        <w:rPr>
          <w:rFonts w:ascii="Century Gothic" w:hAnsi="Century Gothic" w:cs="Arial"/>
          <w:color w:val="231F20"/>
          <w:sz w:val="19"/>
          <w:szCs w:val="19"/>
        </w:rPr>
        <w:t xml:space="preserve"> </w:t>
      </w:r>
      <w:r w:rsidRPr="000E7441">
        <w:rPr>
          <w:rFonts w:ascii="Century Gothic" w:hAnsi="Century Gothic" w:cs="Arial"/>
          <w:color w:val="231F20"/>
          <w:sz w:val="19"/>
          <w:szCs w:val="19"/>
        </w:rPr>
        <w:t xml:space="preserve">con </w:t>
      </w:r>
      <w:r w:rsidR="00AF07B5" w:rsidRPr="000E7441">
        <w:rPr>
          <w:rFonts w:ascii="Century Gothic" w:hAnsi="Century Gothic" w:cs="Arial"/>
          <w:color w:val="231F20"/>
          <w:sz w:val="19"/>
          <w:szCs w:val="19"/>
        </w:rPr>
        <w:t>los componentes d</w:t>
      </w:r>
      <w:r w:rsidRPr="000E7441">
        <w:rPr>
          <w:rFonts w:ascii="Century Gothic" w:hAnsi="Century Gothic" w:cs="Arial"/>
          <w:color w:val="231F20"/>
          <w:sz w:val="19"/>
          <w:szCs w:val="19"/>
        </w:rPr>
        <w:t>el marco conceptual</w:t>
      </w:r>
      <w:r w:rsidR="00AF07B5" w:rsidRPr="000E7441">
        <w:rPr>
          <w:rFonts w:ascii="Century Gothic" w:hAnsi="Century Gothic" w:cs="Arial"/>
          <w:color w:val="231F20"/>
          <w:sz w:val="19"/>
          <w:szCs w:val="19"/>
        </w:rPr>
        <w:t>:</w:t>
      </w:r>
      <w:r w:rsidRPr="000E7441">
        <w:rPr>
          <w:rFonts w:ascii="Century Gothic" w:hAnsi="Century Gothic" w:cs="Arial"/>
          <w:color w:val="231F20"/>
          <w:sz w:val="19"/>
          <w:szCs w:val="19"/>
        </w:rPr>
        <w:t xml:space="preserve"> esquema conceptual y glosario. </w:t>
      </w:r>
    </w:p>
    <w:p w14:paraId="610BCC95" w14:textId="49F1D350" w:rsidR="00476A3A"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Los insumos necesarios para llevar a cabo la </w:t>
      </w:r>
      <w:r w:rsidR="00AF07B5" w:rsidRPr="000E7441">
        <w:rPr>
          <w:rFonts w:ascii="Century Gothic" w:hAnsi="Century Gothic" w:cs="Arial"/>
          <w:bCs/>
          <w:sz w:val="19"/>
          <w:szCs w:val="19"/>
        </w:rPr>
        <w:t>d</w:t>
      </w:r>
      <w:r w:rsidRPr="000E7441">
        <w:rPr>
          <w:rFonts w:ascii="Century Gothic" w:hAnsi="Century Gothic" w:cs="Arial"/>
          <w:bCs/>
          <w:sz w:val="19"/>
          <w:szCs w:val="19"/>
        </w:rPr>
        <w:t xml:space="preserve">eterminación del marco conceptual y el uso de la Infraestructura de </w:t>
      </w:r>
      <w:r w:rsidR="00AF07B5" w:rsidRPr="000E7441">
        <w:rPr>
          <w:rFonts w:ascii="Century Gothic" w:hAnsi="Century Gothic" w:cs="Arial"/>
          <w:bCs/>
          <w:sz w:val="19"/>
          <w:szCs w:val="19"/>
        </w:rPr>
        <w:t>I</w:t>
      </w:r>
      <w:r w:rsidRPr="000E7441">
        <w:rPr>
          <w:rFonts w:ascii="Century Gothic" w:hAnsi="Century Gothic" w:cs="Arial"/>
          <w:bCs/>
          <w:sz w:val="19"/>
          <w:szCs w:val="19"/>
        </w:rPr>
        <w:t xml:space="preserve">nformación, así como las evidencias que deberán generarse se indican en la </w:t>
      </w:r>
      <w:r w:rsidR="00BC5BD7" w:rsidRPr="000E7441">
        <w:rPr>
          <w:rFonts w:ascii="Century Gothic" w:hAnsi="Century Gothic" w:cs="Arial"/>
          <w:bCs/>
          <w:sz w:val="19"/>
          <w:szCs w:val="19"/>
        </w:rPr>
        <w:t>figura</w:t>
      </w:r>
      <w:r w:rsidRPr="000E7441">
        <w:rPr>
          <w:rFonts w:ascii="Century Gothic" w:hAnsi="Century Gothic" w:cs="Arial"/>
          <w:bCs/>
          <w:sz w:val="19"/>
          <w:szCs w:val="19"/>
        </w:rPr>
        <w:t xml:space="preserve"> 2.</w:t>
      </w:r>
      <w:r w:rsidR="00EF7F92" w:rsidRPr="000E7441">
        <w:rPr>
          <w:rFonts w:ascii="Century Gothic" w:hAnsi="Century Gothic" w:cs="Arial"/>
          <w:bCs/>
          <w:sz w:val="19"/>
          <w:szCs w:val="19"/>
        </w:rPr>
        <w:t>1</w:t>
      </w:r>
      <w:r w:rsidR="0044481A" w:rsidRPr="000E7441">
        <w:rPr>
          <w:rFonts w:ascii="Century Gothic" w:hAnsi="Century Gothic" w:cs="Arial"/>
          <w:bCs/>
          <w:sz w:val="19"/>
          <w:szCs w:val="19"/>
        </w:rPr>
        <w:t>.</w:t>
      </w:r>
    </w:p>
    <w:p w14:paraId="1CB453F0" w14:textId="0608BB5F" w:rsidR="00476A3A" w:rsidRPr="000E7441" w:rsidRDefault="00BC5BD7" w:rsidP="006C7CA9">
      <w:pPr>
        <w:pStyle w:val="Figuras2"/>
      </w:pPr>
      <w:bookmarkStart w:id="68" w:name="_Toc83392680"/>
      <w:bookmarkStart w:id="69" w:name="_Toc86746188"/>
      <w:r w:rsidRPr="000E7441">
        <w:t>Figura</w:t>
      </w:r>
      <w:r w:rsidR="0044481A" w:rsidRPr="000E7441">
        <w:t xml:space="preserve"> </w:t>
      </w:r>
      <w:r w:rsidR="00476A3A" w:rsidRPr="000E7441">
        <w:t>2.</w:t>
      </w:r>
      <w:r w:rsidR="0061728F" w:rsidRPr="000E7441">
        <w:t>1</w:t>
      </w:r>
      <w:r w:rsidR="0044481A" w:rsidRPr="000E7441">
        <w:t>.</w:t>
      </w:r>
      <w:r w:rsidR="00476A3A" w:rsidRPr="000E7441">
        <w:t xml:space="preserve"> </w:t>
      </w:r>
      <w:r w:rsidR="006C7CA9" w:rsidRPr="000E7441">
        <w:t xml:space="preserve">Insumos y evidencias </w:t>
      </w:r>
      <w:r w:rsidR="00476A3A" w:rsidRPr="000E7441">
        <w:t>de la determinación del marco conceptual</w:t>
      </w:r>
      <w:bookmarkEnd w:id="68"/>
      <w:r w:rsidR="00A1087A" w:rsidRPr="000E7441">
        <w:t xml:space="preserve"> y el uso de </w:t>
      </w:r>
      <w:r w:rsidR="00AF07B5" w:rsidRPr="000E7441">
        <w:t>la I</w:t>
      </w:r>
      <w:r w:rsidR="00A1087A" w:rsidRPr="000E7441">
        <w:t xml:space="preserve">nfraestructura de </w:t>
      </w:r>
      <w:r w:rsidR="00AF07B5" w:rsidRPr="000E7441">
        <w:t>I</w:t>
      </w:r>
      <w:r w:rsidR="00A1087A" w:rsidRPr="000E7441">
        <w:t>nformación</w:t>
      </w:r>
      <w:bookmarkEnd w:id="69"/>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7555"/>
        <w:gridCol w:w="3125"/>
      </w:tblGrid>
      <w:tr w:rsidR="00476A3A" w:rsidRPr="000E7441" w14:paraId="0D8A186A" w14:textId="77777777" w:rsidTr="00485061">
        <w:tc>
          <w:tcPr>
            <w:tcW w:w="7555" w:type="dxa"/>
            <w:tcBorders>
              <w:bottom w:val="single" w:sz="24" w:space="0" w:color="17365D" w:themeColor="text2" w:themeShade="BF"/>
            </w:tcBorders>
            <w:shd w:val="clear" w:color="auto" w:fill="17365D" w:themeFill="text2" w:themeFillShade="BF"/>
          </w:tcPr>
          <w:p w14:paraId="4D04CF91" w14:textId="77777777" w:rsidR="00476A3A" w:rsidRPr="000E7441"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INSUMOS</w:t>
            </w:r>
          </w:p>
        </w:tc>
        <w:tc>
          <w:tcPr>
            <w:tcW w:w="3125" w:type="dxa"/>
            <w:tcBorders>
              <w:bottom w:val="single" w:sz="24" w:space="0" w:color="17365D" w:themeColor="text2" w:themeShade="BF"/>
            </w:tcBorders>
            <w:shd w:val="clear" w:color="auto" w:fill="17365D" w:themeFill="text2" w:themeFillShade="BF"/>
          </w:tcPr>
          <w:p w14:paraId="4C9BBC0D" w14:textId="77777777" w:rsidR="00476A3A" w:rsidRPr="000E7441" w:rsidRDefault="00476A3A" w:rsidP="00485061">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EVIDENCIAS</w:t>
            </w:r>
          </w:p>
        </w:tc>
      </w:tr>
      <w:tr w:rsidR="00476A3A" w:rsidRPr="000E7441" w14:paraId="73CF9545" w14:textId="77777777" w:rsidTr="00485061">
        <w:tc>
          <w:tcPr>
            <w:tcW w:w="7555" w:type="dxa"/>
            <w:shd w:val="clear" w:color="auto" w:fill="FFFFFF" w:themeFill="background1"/>
          </w:tcPr>
          <w:p w14:paraId="05D75E3F"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Reporte de Necesidades de Información</w:t>
            </w:r>
          </w:p>
          <w:p w14:paraId="32475228"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Reporte de Resultados de la </w:t>
            </w:r>
            <w:r w:rsidR="00A65E0F" w:rsidRPr="000E7441">
              <w:rPr>
                <w:rFonts w:ascii="Century Gothic" w:hAnsi="Century Gothic" w:cs="Arial"/>
                <w:sz w:val="16"/>
                <w:szCs w:val="16"/>
              </w:rPr>
              <w:t>i</w:t>
            </w:r>
            <w:r w:rsidRPr="000E7441">
              <w:rPr>
                <w:rFonts w:ascii="Century Gothic" w:hAnsi="Century Gothic" w:cs="Arial"/>
                <w:sz w:val="16"/>
                <w:szCs w:val="16"/>
              </w:rPr>
              <w:t xml:space="preserve">nvestigación </w:t>
            </w:r>
            <w:r w:rsidR="00A65E0F" w:rsidRPr="000E7441">
              <w:rPr>
                <w:rFonts w:ascii="Century Gothic" w:hAnsi="Century Gothic" w:cs="Arial"/>
                <w:sz w:val="16"/>
                <w:szCs w:val="16"/>
              </w:rPr>
              <w:t>d</w:t>
            </w:r>
            <w:r w:rsidRPr="000E7441">
              <w:rPr>
                <w:rFonts w:ascii="Century Gothic" w:hAnsi="Century Gothic" w:cs="Arial"/>
                <w:sz w:val="16"/>
                <w:szCs w:val="16"/>
              </w:rPr>
              <w:t>ocumental</w:t>
            </w:r>
          </w:p>
          <w:p w14:paraId="75279601"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Conceptos jerarquizados</w:t>
            </w:r>
          </w:p>
          <w:p w14:paraId="0AB29D87"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Reglas para determinar una </w:t>
            </w:r>
            <w:r w:rsidR="00697F52" w:rsidRPr="000E7441">
              <w:rPr>
                <w:rFonts w:ascii="Century Gothic" w:hAnsi="Century Gothic" w:cs="Arial"/>
                <w:sz w:val="16"/>
                <w:szCs w:val="16"/>
              </w:rPr>
              <w:t>jerarquía de categorías</w:t>
            </w:r>
          </w:p>
          <w:p w14:paraId="0151EC95"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Reglas básicas para la definición de conceptos</w:t>
            </w:r>
          </w:p>
          <w:p w14:paraId="3EEDCDDF"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Documentos sobre la temática del </w:t>
            </w:r>
            <w:r w:rsidR="00E44DE1" w:rsidRPr="000E7441">
              <w:rPr>
                <w:rFonts w:ascii="Century Gothic" w:hAnsi="Century Gothic" w:cs="Arial"/>
                <w:sz w:val="16"/>
                <w:szCs w:val="16"/>
              </w:rPr>
              <w:t>Programa de Información</w:t>
            </w:r>
          </w:p>
          <w:p w14:paraId="43FFB144" w14:textId="073F4FE0"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Antecedentes en la captación de </w:t>
            </w:r>
            <w:r w:rsidR="00AF07B5" w:rsidRPr="000E7441">
              <w:rPr>
                <w:rFonts w:ascii="Century Gothic" w:hAnsi="Century Gothic" w:cs="Arial"/>
                <w:sz w:val="16"/>
                <w:szCs w:val="16"/>
              </w:rPr>
              <w:t>p</w:t>
            </w:r>
            <w:r w:rsidRPr="000E7441">
              <w:rPr>
                <w:rFonts w:ascii="Century Gothic" w:hAnsi="Century Gothic" w:cs="Arial"/>
                <w:sz w:val="16"/>
                <w:szCs w:val="16"/>
              </w:rPr>
              <w:t>rogramas estadísticos similares</w:t>
            </w:r>
          </w:p>
          <w:p w14:paraId="4340470F"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Recomendaciones internacionales</w:t>
            </w:r>
          </w:p>
          <w:p w14:paraId="13F2DD9F"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 xml:space="preserve">Leyes, reglamentos y otros documentos relacionados con la temática </w:t>
            </w:r>
          </w:p>
        </w:tc>
        <w:tc>
          <w:tcPr>
            <w:tcW w:w="3125" w:type="dxa"/>
            <w:shd w:val="clear" w:color="auto" w:fill="FFFFFF" w:themeFill="background1"/>
          </w:tcPr>
          <w:p w14:paraId="672CE810" w14:textId="77777777" w:rsidR="00476A3A" w:rsidRPr="000E7441" w:rsidRDefault="00476A3A" w:rsidP="00485061">
            <w:pPr>
              <w:pStyle w:val="Textoindependiente"/>
              <w:spacing w:after="60" w:line="250" w:lineRule="auto"/>
              <w:ind w:left="318" w:right="108"/>
              <w:jc w:val="both"/>
              <w:rPr>
                <w:rFonts w:ascii="Century Gothic" w:hAnsi="Century Gothic" w:cs="Arial"/>
                <w:sz w:val="16"/>
                <w:szCs w:val="16"/>
              </w:rPr>
            </w:pPr>
          </w:p>
          <w:p w14:paraId="40CF9CB5"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Esquema conceptual</w:t>
            </w:r>
          </w:p>
          <w:p w14:paraId="77BB9EFF" w14:textId="77777777" w:rsidR="00476A3A" w:rsidRPr="000E7441" w:rsidRDefault="00476A3A" w:rsidP="00485061">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Glosario</w:t>
            </w:r>
          </w:p>
        </w:tc>
      </w:tr>
    </w:tbl>
    <w:p w14:paraId="7D9E62FC" w14:textId="1CF61A3A" w:rsidR="0061728F" w:rsidRPr="000E7441" w:rsidRDefault="00F465F2" w:rsidP="0061728F">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Las tareas por desarrollar</w:t>
      </w:r>
      <w:r w:rsidR="0061728F" w:rsidRPr="000E7441">
        <w:rPr>
          <w:rFonts w:ascii="Century Gothic" w:hAnsi="Century Gothic" w:cs="Arial"/>
          <w:bCs/>
          <w:sz w:val="19"/>
          <w:szCs w:val="19"/>
        </w:rPr>
        <w:t xml:space="preserve"> para la determinación del marco conceptual y el uso de la </w:t>
      </w:r>
      <w:r w:rsidR="00AF07B5" w:rsidRPr="000E7441">
        <w:rPr>
          <w:rFonts w:ascii="Century Gothic" w:hAnsi="Century Gothic" w:cs="Arial"/>
          <w:bCs/>
          <w:sz w:val="19"/>
          <w:szCs w:val="19"/>
        </w:rPr>
        <w:t>I</w:t>
      </w:r>
      <w:r w:rsidR="0061728F" w:rsidRPr="000E7441">
        <w:rPr>
          <w:rFonts w:ascii="Century Gothic" w:hAnsi="Century Gothic" w:cs="Arial"/>
          <w:bCs/>
          <w:sz w:val="19"/>
          <w:szCs w:val="19"/>
        </w:rPr>
        <w:t xml:space="preserve">nfraestructura de </w:t>
      </w:r>
      <w:r w:rsidR="00AF07B5" w:rsidRPr="000E7441">
        <w:rPr>
          <w:rFonts w:ascii="Century Gothic" w:hAnsi="Century Gothic" w:cs="Arial"/>
          <w:bCs/>
          <w:sz w:val="19"/>
          <w:szCs w:val="19"/>
        </w:rPr>
        <w:t>I</w:t>
      </w:r>
      <w:r w:rsidR="0061728F" w:rsidRPr="000E7441">
        <w:rPr>
          <w:rFonts w:ascii="Century Gothic" w:hAnsi="Century Gothic" w:cs="Arial"/>
          <w:bCs/>
          <w:sz w:val="19"/>
          <w:szCs w:val="19"/>
        </w:rPr>
        <w:t>nformación se muestran en la figura 2.</w:t>
      </w:r>
      <w:r w:rsidR="00EF7F92" w:rsidRPr="000E7441">
        <w:rPr>
          <w:rFonts w:ascii="Century Gothic" w:hAnsi="Century Gothic" w:cs="Arial"/>
          <w:bCs/>
          <w:sz w:val="19"/>
          <w:szCs w:val="19"/>
        </w:rPr>
        <w:t>2</w:t>
      </w:r>
      <w:r w:rsidR="0061728F" w:rsidRPr="000E7441">
        <w:rPr>
          <w:rFonts w:ascii="Century Gothic" w:hAnsi="Century Gothic" w:cs="Arial"/>
          <w:bCs/>
          <w:sz w:val="19"/>
          <w:szCs w:val="19"/>
        </w:rPr>
        <w:t>.</w:t>
      </w:r>
    </w:p>
    <w:p w14:paraId="4048658B" w14:textId="54CE986B" w:rsidR="0061728F" w:rsidRPr="000E7441" w:rsidRDefault="0061728F" w:rsidP="0061728F">
      <w:pPr>
        <w:pStyle w:val="Figuras2"/>
      </w:pPr>
      <w:bookmarkStart w:id="70" w:name="_Toc86746189"/>
      <w:r w:rsidRPr="000E7441">
        <w:t xml:space="preserve">Figura 2.2. Tareas enfocadas a la determinación del marco conceptual y el uso de </w:t>
      </w:r>
      <w:r w:rsidR="00AF07B5" w:rsidRPr="000E7441">
        <w:t>la I</w:t>
      </w:r>
      <w:r w:rsidRPr="000E7441">
        <w:t xml:space="preserve">nfraestructura de </w:t>
      </w:r>
      <w:r w:rsidR="00985F00" w:rsidRPr="000E7441">
        <w:t>I</w:t>
      </w:r>
      <w:r w:rsidRPr="000E7441">
        <w:t>nformación</w:t>
      </w:r>
      <w:bookmarkEnd w:id="70"/>
    </w:p>
    <w:p w14:paraId="346C530C" w14:textId="08869BAF" w:rsidR="0061728F" w:rsidRPr="000E7441" w:rsidRDefault="0061728F" w:rsidP="0061728F">
      <w:pPr>
        <w:widowControl/>
        <w:spacing w:before="120" w:after="120" w:line="259" w:lineRule="auto"/>
        <w:jc w:val="center"/>
        <w:rPr>
          <w:rFonts w:ascii="Century Gothic" w:hAnsi="Century Gothic" w:cs="Arial"/>
          <w:b/>
          <w:sz w:val="19"/>
          <w:szCs w:val="19"/>
        </w:rPr>
      </w:pPr>
      <w:r w:rsidRPr="000E7441">
        <w:rPr>
          <w:noProof/>
          <w:lang w:eastAsia="es-MX"/>
        </w:rPr>
        <w:drawing>
          <wp:inline distT="0" distB="0" distL="0" distR="0" wp14:anchorId="48859F51" wp14:editId="1087EE9B">
            <wp:extent cx="6957956" cy="14400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7956" cy="1440000"/>
                    </a:xfrm>
                    <a:prstGeom prst="rect">
                      <a:avLst/>
                    </a:prstGeom>
                    <a:noFill/>
                    <a:ln>
                      <a:noFill/>
                    </a:ln>
                  </pic:spPr>
                </pic:pic>
              </a:graphicData>
            </a:graphic>
          </wp:inline>
        </w:drawing>
      </w:r>
    </w:p>
    <w:p w14:paraId="3ABACD20" w14:textId="00AA63F5" w:rsidR="000767F6" w:rsidRPr="000E7441" w:rsidRDefault="000767F6" w:rsidP="00476A3A">
      <w:pPr>
        <w:widowControl/>
        <w:spacing w:before="120" w:after="120" w:line="259" w:lineRule="auto"/>
        <w:jc w:val="both"/>
        <w:rPr>
          <w:rFonts w:ascii="Century Gothic" w:hAnsi="Century Gothic" w:cs="Arial"/>
          <w:color w:val="231F20"/>
          <w:sz w:val="19"/>
          <w:szCs w:val="19"/>
        </w:rPr>
      </w:pPr>
    </w:p>
    <w:p w14:paraId="2B5C0F55" w14:textId="77777777" w:rsidR="00F93731" w:rsidRPr="000E7441" w:rsidRDefault="00F93731" w:rsidP="00476A3A">
      <w:pPr>
        <w:widowControl/>
        <w:spacing w:before="120" w:after="120" w:line="259" w:lineRule="auto"/>
        <w:jc w:val="both"/>
        <w:rPr>
          <w:rFonts w:ascii="Century Gothic" w:hAnsi="Century Gothic" w:cs="Arial"/>
          <w:color w:val="231F20"/>
          <w:sz w:val="19"/>
          <w:szCs w:val="19"/>
        </w:rPr>
      </w:pPr>
    </w:p>
    <w:p w14:paraId="05C4E708" w14:textId="77777777" w:rsidR="00476A3A" w:rsidRPr="000E7441" w:rsidRDefault="00476A3A" w:rsidP="0061728F">
      <w:pPr>
        <w:pStyle w:val="Ttulo1"/>
        <w:ind w:left="426" w:hanging="426"/>
        <w:rPr>
          <w:rFonts w:ascii="Century Gothic" w:hAnsi="Century Gothic" w:cstheme="minorHAnsi"/>
          <w:color w:val="365F91" w:themeColor="accent1" w:themeShade="BF"/>
        </w:rPr>
      </w:pPr>
      <w:bookmarkStart w:id="71" w:name="_Toc71315925"/>
      <w:bookmarkStart w:id="72" w:name="_Toc83729666"/>
      <w:bookmarkStart w:id="73" w:name="_Toc86853833"/>
      <w:r w:rsidRPr="000E7441">
        <w:rPr>
          <w:rFonts w:ascii="Century Gothic" w:hAnsi="Century Gothic" w:cstheme="minorHAnsi"/>
          <w:color w:val="365F91" w:themeColor="accent1" w:themeShade="BF"/>
        </w:rPr>
        <w:t>2.1. Determinar fenómenos de interés o temas, universo de análisis, dominios de estudio, variables, jerarquía de categorías e indicadores objetivo</w:t>
      </w:r>
      <w:bookmarkEnd w:id="71"/>
      <w:bookmarkEnd w:id="72"/>
      <w:bookmarkEnd w:id="73"/>
      <w:r w:rsidRPr="000E7441">
        <w:rPr>
          <w:rFonts w:ascii="Century Gothic" w:hAnsi="Century Gothic" w:cstheme="minorHAnsi"/>
          <w:color w:val="365F91" w:themeColor="accent1" w:themeShade="BF"/>
        </w:rPr>
        <w:t xml:space="preserve"> </w:t>
      </w:r>
    </w:p>
    <w:p w14:paraId="6DDFC564" w14:textId="77777777" w:rsidR="0061728F" w:rsidRPr="000E7441" w:rsidRDefault="0061728F" w:rsidP="00476A3A">
      <w:pPr>
        <w:widowControl/>
        <w:spacing w:before="120" w:after="120" w:line="259" w:lineRule="auto"/>
        <w:jc w:val="both"/>
        <w:rPr>
          <w:rFonts w:ascii="Century Gothic" w:hAnsi="Century Gothic" w:cs="Arial"/>
          <w:bCs/>
          <w:sz w:val="19"/>
          <w:szCs w:val="19"/>
        </w:rPr>
      </w:pPr>
    </w:p>
    <w:p w14:paraId="3CA482F7" w14:textId="60581361" w:rsidR="0020765C"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la integración del marco conceptual, </w:t>
      </w:r>
      <w:r w:rsidR="00AF07B5" w:rsidRPr="000E7441">
        <w:rPr>
          <w:rFonts w:ascii="Century Gothic" w:hAnsi="Century Gothic" w:cs="Arial"/>
          <w:bCs/>
          <w:sz w:val="19"/>
          <w:szCs w:val="19"/>
        </w:rPr>
        <w:t xml:space="preserve">es </w:t>
      </w:r>
      <w:r w:rsidRPr="000E7441">
        <w:rPr>
          <w:rFonts w:ascii="Century Gothic" w:hAnsi="Century Gothic" w:cs="Arial"/>
          <w:bCs/>
          <w:sz w:val="19"/>
          <w:szCs w:val="19"/>
        </w:rPr>
        <w:t>indispensable asegurar que los términos utilizados y sus definiciones sean claros y adecuados para captar la información de interés, con el fin de facilitar el diseño del instrumento de captación</w:t>
      </w:r>
      <w:r w:rsidR="00AF07B5" w:rsidRPr="000E7441">
        <w:rPr>
          <w:rFonts w:ascii="Century Gothic" w:hAnsi="Century Gothic" w:cs="Arial"/>
          <w:bCs/>
          <w:sz w:val="19"/>
          <w:szCs w:val="19"/>
        </w:rPr>
        <w:t>,</w:t>
      </w:r>
      <w:r w:rsidRPr="000E7441">
        <w:rPr>
          <w:rFonts w:ascii="Century Gothic" w:hAnsi="Century Gothic" w:cs="Arial"/>
          <w:bCs/>
          <w:sz w:val="19"/>
          <w:szCs w:val="19"/>
        </w:rPr>
        <w:t xml:space="preserve"> y que éste permita generar los productos de información.</w:t>
      </w:r>
      <w:r w:rsidR="0055647C" w:rsidRPr="000E7441">
        <w:rPr>
          <w:rFonts w:ascii="Century Gothic" w:hAnsi="Century Gothic" w:cs="Arial"/>
          <w:bCs/>
          <w:sz w:val="19"/>
          <w:szCs w:val="19"/>
        </w:rPr>
        <w:t xml:space="preserve"> </w:t>
      </w:r>
    </w:p>
    <w:p w14:paraId="0E411E77" w14:textId="69BCF818" w:rsidR="00504EAD" w:rsidRPr="000E7441" w:rsidRDefault="00504EAD" w:rsidP="00504EAD">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Los </w:t>
      </w:r>
      <w:r w:rsidR="00F327CE" w:rsidRPr="000E7441">
        <w:rPr>
          <w:rFonts w:ascii="Century Gothic" w:hAnsi="Century Gothic" w:cs="Arial"/>
          <w:bCs/>
          <w:sz w:val="19"/>
          <w:szCs w:val="19"/>
        </w:rPr>
        <w:t>componentes de</w:t>
      </w:r>
      <w:r w:rsidR="00AF07B5" w:rsidRPr="000E7441">
        <w:rPr>
          <w:rFonts w:ascii="Century Gothic" w:hAnsi="Century Gothic" w:cs="Arial"/>
          <w:bCs/>
          <w:sz w:val="19"/>
          <w:szCs w:val="19"/>
        </w:rPr>
        <w:t>l</w:t>
      </w:r>
      <w:r w:rsidRPr="000E7441">
        <w:rPr>
          <w:rFonts w:ascii="Century Gothic" w:hAnsi="Century Gothic" w:cs="Arial"/>
          <w:bCs/>
          <w:sz w:val="19"/>
          <w:szCs w:val="19"/>
        </w:rPr>
        <w:t xml:space="preserve"> marco conceptual, en orden de generalidad</w:t>
      </w:r>
      <w:r w:rsidR="00AF07B5" w:rsidRPr="000E7441">
        <w:rPr>
          <w:rFonts w:ascii="Century Gothic" w:hAnsi="Century Gothic" w:cs="Arial"/>
          <w:bCs/>
          <w:sz w:val="19"/>
          <w:szCs w:val="19"/>
        </w:rPr>
        <w:t>,</w:t>
      </w:r>
      <w:r w:rsidRPr="000E7441">
        <w:rPr>
          <w:rFonts w:ascii="Century Gothic" w:hAnsi="Century Gothic" w:cs="Arial"/>
          <w:bCs/>
          <w:sz w:val="19"/>
          <w:szCs w:val="19"/>
        </w:rPr>
        <w:t xml:space="preserve"> se muestran en la figura 2.</w:t>
      </w:r>
      <w:r w:rsidR="00A703FA" w:rsidRPr="000E7441">
        <w:rPr>
          <w:rFonts w:ascii="Century Gothic" w:hAnsi="Century Gothic" w:cs="Arial"/>
          <w:bCs/>
          <w:sz w:val="19"/>
          <w:szCs w:val="19"/>
        </w:rPr>
        <w:t>3</w:t>
      </w:r>
      <w:r w:rsidR="00C65183" w:rsidRPr="000E7441">
        <w:rPr>
          <w:rFonts w:ascii="Century Gothic" w:hAnsi="Century Gothic" w:cs="Arial"/>
          <w:bCs/>
          <w:sz w:val="19"/>
          <w:szCs w:val="19"/>
        </w:rPr>
        <w:t>.</w:t>
      </w:r>
    </w:p>
    <w:p w14:paraId="733A81CF" w14:textId="77777777" w:rsidR="00617E4F" w:rsidRPr="000E7441" w:rsidRDefault="004C22C3" w:rsidP="00A703FA">
      <w:pPr>
        <w:pStyle w:val="Figuras2"/>
      </w:pPr>
      <w:bookmarkStart w:id="74" w:name="_Toc86746190"/>
      <w:r w:rsidRPr="000E7441">
        <w:t>Figura</w:t>
      </w:r>
      <w:r w:rsidR="00C65183" w:rsidRPr="000E7441">
        <w:t xml:space="preserve"> </w:t>
      </w:r>
      <w:r w:rsidR="00617E4F" w:rsidRPr="000E7441">
        <w:t>2.</w:t>
      </w:r>
      <w:r w:rsidR="00A703FA" w:rsidRPr="000E7441">
        <w:t>3</w:t>
      </w:r>
      <w:r w:rsidR="00C65183" w:rsidRPr="000E7441">
        <w:t>.</w:t>
      </w:r>
      <w:r w:rsidR="00617E4F" w:rsidRPr="000E7441">
        <w:t xml:space="preserve"> </w:t>
      </w:r>
      <w:r w:rsidR="00F327CE" w:rsidRPr="000E7441">
        <w:t>Componentes</w:t>
      </w:r>
      <w:r w:rsidR="00617E4F" w:rsidRPr="000E7441">
        <w:t xml:space="preserve"> </w:t>
      </w:r>
      <w:r w:rsidR="00F327CE" w:rsidRPr="000E7441">
        <w:t>d</w:t>
      </w:r>
      <w:r w:rsidR="00617E4F" w:rsidRPr="000E7441">
        <w:t>el marco conceptual</w:t>
      </w:r>
      <w:bookmarkEnd w:id="74"/>
    </w:p>
    <w:p w14:paraId="2692E673" w14:textId="7DCE6C79" w:rsidR="00A87504" w:rsidRPr="000E7441" w:rsidRDefault="004B777E" w:rsidP="00617E4F">
      <w:pPr>
        <w:widowControl/>
        <w:spacing w:before="120" w:after="120" w:line="259" w:lineRule="auto"/>
        <w:jc w:val="center"/>
        <w:rPr>
          <w:rFonts w:ascii="Century Gothic" w:hAnsi="Century Gothic" w:cs="Arial"/>
          <w:b/>
          <w:sz w:val="19"/>
          <w:szCs w:val="19"/>
        </w:rPr>
      </w:pPr>
      <w:r w:rsidRPr="000E7441">
        <w:rPr>
          <w:rFonts w:ascii="Century Gothic" w:hAnsi="Century Gothic" w:cs="Arial"/>
          <w:b/>
          <w:noProof/>
          <w:sz w:val="19"/>
          <w:szCs w:val="19"/>
        </w:rPr>
        <w:drawing>
          <wp:inline distT="0" distB="0" distL="0" distR="0" wp14:anchorId="732456F7" wp14:editId="5429290E">
            <wp:extent cx="6499283" cy="3348000"/>
            <wp:effectExtent l="0" t="0" r="0" b="0"/>
            <wp:docPr id="2" name="Imagen 2" descr="Un reloj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reloj de color negro&#10;&#10;Descripción generada automáticamente con confianza media"/>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496"/>
                    <a:stretch/>
                  </pic:blipFill>
                  <pic:spPr bwMode="auto">
                    <a:xfrm>
                      <a:off x="0" y="0"/>
                      <a:ext cx="6499283" cy="3348000"/>
                    </a:xfrm>
                    <a:prstGeom prst="rect">
                      <a:avLst/>
                    </a:prstGeom>
                    <a:noFill/>
                    <a:ln>
                      <a:noFill/>
                    </a:ln>
                    <a:extLst>
                      <a:ext uri="{53640926-AAD7-44D8-BBD7-CCE9431645EC}">
                        <a14:shadowObscured xmlns:a14="http://schemas.microsoft.com/office/drawing/2010/main"/>
                      </a:ext>
                    </a:extLst>
                  </pic:spPr>
                </pic:pic>
              </a:graphicData>
            </a:graphic>
          </wp:inline>
        </w:drawing>
      </w:r>
    </w:p>
    <w:p w14:paraId="7861E42C" w14:textId="77777777" w:rsidR="005771F3" w:rsidRPr="000E7441" w:rsidRDefault="005771F3" w:rsidP="00504EAD">
      <w:pPr>
        <w:widowControl/>
        <w:spacing w:before="120" w:after="120" w:line="259" w:lineRule="auto"/>
        <w:jc w:val="both"/>
        <w:rPr>
          <w:rFonts w:ascii="Century Gothic" w:hAnsi="Century Gothic" w:cs="Arial"/>
          <w:bCs/>
          <w:sz w:val="19"/>
          <w:szCs w:val="19"/>
        </w:rPr>
      </w:pPr>
    </w:p>
    <w:p w14:paraId="6C9F942E" w14:textId="4D00AD81" w:rsidR="00504EAD" w:rsidRPr="000E7441" w:rsidRDefault="00504EAD" w:rsidP="00504EAD">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primer lugar, es necesario definir los conceptos a medir y </w:t>
      </w:r>
      <w:r w:rsidR="00EB1C04" w:rsidRPr="000E7441">
        <w:rPr>
          <w:rFonts w:ascii="Century Gothic" w:hAnsi="Century Gothic" w:cs="Arial"/>
          <w:bCs/>
          <w:sz w:val="19"/>
          <w:szCs w:val="19"/>
        </w:rPr>
        <w:t xml:space="preserve">delimitar </w:t>
      </w:r>
      <w:r w:rsidRPr="000E7441">
        <w:rPr>
          <w:rFonts w:ascii="Century Gothic" w:hAnsi="Century Gothic" w:cs="Arial"/>
          <w:bCs/>
          <w:sz w:val="19"/>
          <w:szCs w:val="19"/>
        </w:rPr>
        <w:t xml:space="preserve">los alcances del programa a esa definición, con el fin de </w:t>
      </w:r>
      <w:r w:rsidR="00C51EA2" w:rsidRPr="000E7441">
        <w:rPr>
          <w:rFonts w:ascii="Century Gothic" w:hAnsi="Century Gothic" w:cs="Arial"/>
          <w:bCs/>
          <w:sz w:val="19"/>
          <w:szCs w:val="19"/>
        </w:rPr>
        <w:t>hacer operativos</w:t>
      </w:r>
      <w:r w:rsidR="000F5348" w:rsidRPr="000E7441">
        <w:rPr>
          <w:rFonts w:ascii="Century Gothic" w:hAnsi="Century Gothic" w:cs="Arial"/>
          <w:bCs/>
          <w:sz w:val="19"/>
          <w:szCs w:val="19"/>
        </w:rPr>
        <w:t xml:space="preserve"> </w:t>
      </w:r>
      <w:r w:rsidRPr="000E7441">
        <w:rPr>
          <w:rFonts w:ascii="Century Gothic" w:hAnsi="Century Gothic" w:cs="Arial"/>
          <w:bCs/>
          <w:sz w:val="19"/>
          <w:szCs w:val="19"/>
        </w:rPr>
        <w:t xml:space="preserve">los objetivos establecidos en las Necesidades Estructuradas de Información. Los conceptos por medir están relacionados con el fenómeno de interés, el universo de análisis y los dominios de estudio o desagregaciones (geográficas, sexo, edad, entre otros). A partir de estos conceptos se definirán las variables y su jerarquía de categorías, las cuales servirán para </w:t>
      </w:r>
      <w:r w:rsidR="004E4A89" w:rsidRPr="000E7441">
        <w:rPr>
          <w:rFonts w:ascii="Century Gothic" w:hAnsi="Century Gothic" w:cs="Arial"/>
          <w:bCs/>
          <w:sz w:val="19"/>
          <w:szCs w:val="19"/>
        </w:rPr>
        <w:t>determinar</w:t>
      </w:r>
      <w:r w:rsidRPr="000E7441">
        <w:rPr>
          <w:rFonts w:ascii="Century Gothic" w:hAnsi="Century Gothic" w:cs="Arial"/>
          <w:bCs/>
          <w:sz w:val="19"/>
          <w:szCs w:val="19"/>
        </w:rPr>
        <w:t xml:space="preserve"> l</w:t>
      </w:r>
      <w:r w:rsidR="00DE205A" w:rsidRPr="000E7441">
        <w:rPr>
          <w:rFonts w:ascii="Century Gothic" w:hAnsi="Century Gothic" w:cs="Arial"/>
          <w:bCs/>
          <w:sz w:val="19"/>
          <w:szCs w:val="19"/>
        </w:rPr>
        <w:t>os</w:t>
      </w:r>
      <w:r w:rsidRPr="000E7441">
        <w:rPr>
          <w:rFonts w:ascii="Century Gothic" w:hAnsi="Century Gothic" w:cs="Arial"/>
          <w:bCs/>
          <w:sz w:val="19"/>
          <w:szCs w:val="19"/>
        </w:rPr>
        <w:t xml:space="preserve"> </w:t>
      </w:r>
      <w:r w:rsidR="00DE205A" w:rsidRPr="000E7441">
        <w:rPr>
          <w:rFonts w:ascii="Century Gothic" w:hAnsi="Century Gothic" w:cs="Arial"/>
          <w:bCs/>
          <w:sz w:val="19"/>
          <w:szCs w:val="19"/>
        </w:rPr>
        <w:t>componentes de la base de datos origen</w:t>
      </w:r>
      <w:r w:rsidRPr="000E7441">
        <w:rPr>
          <w:rFonts w:ascii="Century Gothic" w:hAnsi="Century Gothic" w:cs="Arial"/>
          <w:bCs/>
          <w:sz w:val="19"/>
          <w:szCs w:val="19"/>
        </w:rPr>
        <w:t xml:space="preserve"> y respuestas del instrumento de captación. De esta forma, las variables y jerarquías de categorías permitirán </w:t>
      </w:r>
      <w:r w:rsidR="004E4A89" w:rsidRPr="000E7441">
        <w:rPr>
          <w:rFonts w:ascii="Century Gothic" w:hAnsi="Century Gothic" w:cs="Arial"/>
          <w:bCs/>
          <w:sz w:val="19"/>
          <w:szCs w:val="19"/>
        </w:rPr>
        <w:t>establecer</w:t>
      </w:r>
      <w:r w:rsidRPr="000E7441">
        <w:rPr>
          <w:rFonts w:ascii="Century Gothic" w:hAnsi="Century Gothic" w:cs="Arial"/>
          <w:bCs/>
          <w:sz w:val="19"/>
          <w:szCs w:val="19"/>
        </w:rPr>
        <w:t xml:space="preserve"> el algoritmo de cálculo del indicador objetivo.</w:t>
      </w:r>
    </w:p>
    <w:p w14:paraId="410490B6" w14:textId="77777777" w:rsidR="00476A3A" w:rsidRPr="000E7441" w:rsidRDefault="00617E4F"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Es decir, </w:t>
      </w:r>
      <w:r w:rsidR="00F01716" w:rsidRPr="000E7441">
        <w:rPr>
          <w:rFonts w:ascii="Century Gothic" w:hAnsi="Century Gothic" w:cs="Arial"/>
          <w:bCs/>
          <w:sz w:val="19"/>
          <w:szCs w:val="19"/>
        </w:rPr>
        <w:t>l</w:t>
      </w:r>
      <w:r w:rsidR="00705915" w:rsidRPr="000E7441">
        <w:rPr>
          <w:rFonts w:ascii="Century Gothic" w:hAnsi="Century Gothic" w:cs="Arial"/>
          <w:bCs/>
          <w:sz w:val="19"/>
          <w:szCs w:val="19"/>
        </w:rPr>
        <w:t>os</w:t>
      </w:r>
      <w:r w:rsidR="00E77BEF" w:rsidRPr="000E7441">
        <w:rPr>
          <w:rFonts w:ascii="Century Gothic" w:hAnsi="Century Gothic" w:cs="Arial"/>
          <w:bCs/>
          <w:sz w:val="19"/>
          <w:szCs w:val="19"/>
        </w:rPr>
        <w:t xml:space="preserve"> principales </w:t>
      </w:r>
      <w:r w:rsidR="00CC6AE5" w:rsidRPr="000E7441">
        <w:rPr>
          <w:rFonts w:ascii="Century Gothic" w:hAnsi="Century Gothic" w:cs="Arial"/>
          <w:bCs/>
          <w:sz w:val="19"/>
          <w:szCs w:val="19"/>
        </w:rPr>
        <w:t xml:space="preserve">componentes de </w:t>
      </w:r>
      <w:r w:rsidR="00476A3A" w:rsidRPr="000E7441">
        <w:rPr>
          <w:rFonts w:ascii="Century Gothic" w:hAnsi="Century Gothic" w:cs="Arial"/>
          <w:bCs/>
          <w:sz w:val="19"/>
          <w:szCs w:val="19"/>
        </w:rPr>
        <w:t xml:space="preserve">un marco </w:t>
      </w:r>
      <w:r w:rsidR="00F01716" w:rsidRPr="000E7441">
        <w:rPr>
          <w:rFonts w:ascii="Century Gothic" w:hAnsi="Century Gothic" w:cs="Arial"/>
          <w:bCs/>
          <w:sz w:val="19"/>
          <w:szCs w:val="19"/>
        </w:rPr>
        <w:t>conceptual</w:t>
      </w:r>
      <w:r w:rsidR="00705915" w:rsidRPr="000E7441">
        <w:rPr>
          <w:rFonts w:ascii="Century Gothic" w:hAnsi="Century Gothic" w:cs="Arial"/>
          <w:bCs/>
          <w:sz w:val="19"/>
          <w:szCs w:val="19"/>
        </w:rPr>
        <w:t xml:space="preserve"> </w:t>
      </w:r>
      <w:r w:rsidR="00DB1D98" w:rsidRPr="000E7441">
        <w:rPr>
          <w:rFonts w:ascii="Century Gothic" w:hAnsi="Century Gothic" w:cs="Arial"/>
          <w:bCs/>
          <w:sz w:val="19"/>
          <w:szCs w:val="19"/>
        </w:rPr>
        <w:t>se definen de la siguiente manera</w:t>
      </w:r>
      <w:r w:rsidR="00F01716" w:rsidRPr="000E7441">
        <w:rPr>
          <w:rFonts w:ascii="Century Gothic" w:hAnsi="Century Gothic" w:cs="Arial"/>
          <w:bCs/>
          <w:sz w:val="19"/>
          <w:szCs w:val="19"/>
        </w:rPr>
        <w:t>:</w:t>
      </w:r>
    </w:p>
    <w:p w14:paraId="67307473" w14:textId="77777777" w:rsidR="009F344C" w:rsidRPr="000E7441" w:rsidRDefault="009F344C"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Fenómeno de interés o tema.</w:t>
      </w:r>
      <w:r w:rsidR="00151647" w:rsidRPr="000E7441">
        <w:rPr>
          <w:rFonts w:ascii="Century Gothic" w:hAnsi="Century Gothic" w:cs="Arial"/>
          <w:b/>
          <w:sz w:val="19"/>
          <w:szCs w:val="19"/>
        </w:rPr>
        <w:t xml:space="preserve"> </w:t>
      </w:r>
      <w:r w:rsidR="00151647" w:rsidRPr="000E7441">
        <w:rPr>
          <w:rFonts w:ascii="Century Gothic" w:hAnsi="Century Gothic" w:cs="Arial"/>
          <w:bCs/>
          <w:sz w:val="19"/>
          <w:szCs w:val="19"/>
        </w:rPr>
        <w:t>Campo de conocimiento que se dese</w:t>
      </w:r>
      <w:r w:rsidR="00E77BEF" w:rsidRPr="000E7441">
        <w:rPr>
          <w:rFonts w:ascii="Century Gothic" w:hAnsi="Century Gothic" w:cs="Arial"/>
          <w:bCs/>
          <w:sz w:val="19"/>
          <w:szCs w:val="19"/>
        </w:rPr>
        <w:t>a</w:t>
      </w:r>
      <w:r w:rsidR="00151647" w:rsidRPr="000E7441">
        <w:rPr>
          <w:rFonts w:ascii="Century Gothic" w:hAnsi="Century Gothic" w:cs="Arial"/>
          <w:bCs/>
          <w:sz w:val="19"/>
          <w:szCs w:val="19"/>
        </w:rPr>
        <w:t xml:space="preserve"> representar o medir.</w:t>
      </w:r>
    </w:p>
    <w:p w14:paraId="48F053EA" w14:textId="77777777" w:rsidR="009F344C" w:rsidRPr="000E7441" w:rsidRDefault="00151647"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 xml:space="preserve">Universo de análisis. </w:t>
      </w:r>
      <w:r w:rsidR="00A32688" w:rsidRPr="000E7441">
        <w:rPr>
          <w:rFonts w:ascii="Century Gothic" w:hAnsi="Century Gothic" w:cs="Arial"/>
          <w:bCs/>
          <w:sz w:val="19"/>
          <w:szCs w:val="19"/>
        </w:rPr>
        <w:t xml:space="preserve">Conjunto de elementos </w:t>
      </w:r>
      <w:r w:rsidR="007F7F4F" w:rsidRPr="000E7441">
        <w:rPr>
          <w:rFonts w:ascii="Century Gothic" w:hAnsi="Century Gothic" w:cs="Arial"/>
          <w:bCs/>
          <w:sz w:val="19"/>
          <w:szCs w:val="19"/>
        </w:rPr>
        <w:t xml:space="preserve">para los cuales se busca </w:t>
      </w:r>
      <w:r w:rsidR="00A32688" w:rsidRPr="000E7441">
        <w:rPr>
          <w:rFonts w:ascii="Century Gothic" w:hAnsi="Century Gothic" w:cs="Arial"/>
          <w:bCs/>
          <w:sz w:val="19"/>
          <w:szCs w:val="19"/>
        </w:rPr>
        <w:t>cuantifica</w:t>
      </w:r>
      <w:r w:rsidR="007F7F4F" w:rsidRPr="000E7441">
        <w:rPr>
          <w:rFonts w:ascii="Century Gothic" w:hAnsi="Century Gothic" w:cs="Arial"/>
          <w:bCs/>
          <w:sz w:val="19"/>
          <w:szCs w:val="19"/>
        </w:rPr>
        <w:t>r</w:t>
      </w:r>
      <w:r w:rsidR="00A32688" w:rsidRPr="000E7441">
        <w:rPr>
          <w:rFonts w:ascii="Century Gothic" w:hAnsi="Century Gothic" w:cs="Arial"/>
          <w:bCs/>
          <w:sz w:val="19"/>
          <w:szCs w:val="19"/>
        </w:rPr>
        <w:t xml:space="preserve"> y caracteriza</w:t>
      </w:r>
      <w:r w:rsidR="007F7F4F" w:rsidRPr="000E7441">
        <w:rPr>
          <w:rFonts w:ascii="Century Gothic" w:hAnsi="Century Gothic" w:cs="Arial"/>
          <w:bCs/>
          <w:sz w:val="19"/>
          <w:szCs w:val="19"/>
        </w:rPr>
        <w:t>r el fenómeno de interés o tema</w:t>
      </w:r>
      <w:r w:rsidR="00A32688" w:rsidRPr="000E7441">
        <w:rPr>
          <w:rFonts w:ascii="Century Gothic" w:hAnsi="Century Gothic" w:cs="Arial"/>
          <w:bCs/>
          <w:sz w:val="19"/>
          <w:szCs w:val="19"/>
        </w:rPr>
        <w:t>.</w:t>
      </w:r>
    </w:p>
    <w:p w14:paraId="46D026AD" w14:textId="77777777"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Dominio de estudio.</w:t>
      </w:r>
      <w:r w:rsidRPr="000E7441">
        <w:rPr>
          <w:rFonts w:ascii="Century Gothic" w:hAnsi="Century Gothic" w:cs="Arial"/>
          <w:bCs/>
          <w:sz w:val="19"/>
          <w:szCs w:val="19"/>
        </w:rPr>
        <w:t xml:space="preserve"> Subconjunto de la población para el cual se requiere realizar mediciones o representaciones de los conceptos de forma separada. Por ejemplo: geográficos, edad, escolaridad, género, ocupación, u otros conforme al tema analizado.</w:t>
      </w:r>
    </w:p>
    <w:p w14:paraId="3A689F8D" w14:textId="77777777"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w:t>
      </w:r>
      <w:r w:rsidRPr="000E7441">
        <w:t xml:space="preserve"> </w:t>
      </w:r>
      <w:r w:rsidRPr="000E7441">
        <w:rPr>
          <w:rFonts w:ascii="Century Gothic" w:hAnsi="Century Gothic" w:cs="Arial"/>
          <w:bCs/>
          <w:sz w:val="19"/>
          <w:szCs w:val="19"/>
        </w:rPr>
        <w:t>Concepto que admite distintos valores para la caracterización o clasificación de un elemento o un conjunto.</w:t>
      </w:r>
    </w:p>
    <w:p w14:paraId="5ABDC2DB" w14:textId="2D807496"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w:t>
      </w:r>
      <w:r w:rsidR="00CC6AE5" w:rsidRPr="000E7441">
        <w:rPr>
          <w:rFonts w:ascii="Century Gothic" w:hAnsi="Century Gothic" w:cs="Arial"/>
          <w:b/>
          <w:sz w:val="19"/>
          <w:szCs w:val="19"/>
        </w:rPr>
        <w:t>s</w:t>
      </w:r>
      <w:r w:rsidRPr="000E7441">
        <w:rPr>
          <w:rFonts w:ascii="Century Gothic" w:hAnsi="Century Gothic" w:cs="Arial"/>
          <w:b/>
          <w:sz w:val="19"/>
          <w:szCs w:val="19"/>
        </w:rPr>
        <w:t xml:space="preserve"> principal</w:t>
      </w:r>
      <w:r w:rsidR="00CC6AE5" w:rsidRPr="000E7441">
        <w:rPr>
          <w:rFonts w:ascii="Century Gothic" w:hAnsi="Century Gothic" w:cs="Arial"/>
          <w:b/>
          <w:sz w:val="19"/>
          <w:szCs w:val="19"/>
        </w:rPr>
        <w:t>es</w:t>
      </w:r>
      <w:r w:rsidRPr="000E7441">
        <w:rPr>
          <w:rFonts w:ascii="Century Gothic" w:hAnsi="Century Gothic" w:cs="Arial"/>
          <w:bCs/>
          <w:sz w:val="19"/>
          <w:szCs w:val="19"/>
        </w:rPr>
        <w:t xml:space="preserve">. </w:t>
      </w:r>
      <w:r w:rsidR="00A119BE" w:rsidRPr="000E7441">
        <w:rPr>
          <w:rFonts w:ascii="Century Gothic" w:hAnsi="Century Gothic" w:cs="Arial"/>
          <w:bCs/>
          <w:sz w:val="19"/>
          <w:szCs w:val="19"/>
        </w:rPr>
        <w:t>Son</w:t>
      </w:r>
      <w:r w:rsidRPr="000E7441">
        <w:rPr>
          <w:rFonts w:ascii="Century Gothic" w:hAnsi="Century Gothic" w:cs="Arial"/>
          <w:bCs/>
          <w:sz w:val="19"/>
          <w:szCs w:val="19"/>
        </w:rPr>
        <w:t xml:space="preserve"> la</w:t>
      </w:r>
      <w:r w:rsidR="00A119BE" w:rsidRPr="000E7441">
        <w:rPr>
          <w:rFonts w:ascii="Century Gothic" w:hAnsi="Century Gothic" w:cs="Arial"/>
          <w:bCs/>
          <w:sz w:val="19"/>
          <w:szCs w:val="19"/>
        </w:rPr>
        <w:t>s</w:t>
      </w:r>
      <w:r w:rsidRPr="000E7441">
        <w:rPr>
          <w:rFonts w:ascii="Century Gothic" w:hAnsi="Century Gothic" w:cs="Arial"/>
          <w:bCs/>
          <w:sz w:val="19"/>
          <w:szCs w:val="19"/>
        </w:rPr>
        <w:t xml:space="preserve"> que atiende</w:t>
      </w:r>
      <w:r w:rsidR="00A119BE" w:rsidRPr="000E7441">
        <w:rPr>
          <w:rFonts w:ascii="Century Gothic" w:hAnsi="Century Gothic" w:cs="Arial"/>
          <w:bCs/>
          <w:sz w:val="19"/>
          <w:szCs w:val="19"/>
        </w:rPr>
        <w:t>n</w:t>
      </w:r>
      <w:r w:rsidRPr="000E7441">
        <w:rPr>
          <w:rFonts w:ascii="Century Gothic" w:hAnsi="Century Gothic" w:cs="Arial"/>
          <w:bCs/>
          <w:sz w:val="19"/>
          <w:szCs w:val="19"/>
        </w:rPr>
        <w:t xml:space="preserve"> directamente a los indicadores objetivo definidos para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los cuales a su vez atienden a los objetivos generales o específicos del </w:t>
      </w:r>
      <w:r w:rsidR="00CC6AE5" w:rsidRPr="000E7441">
        <w:rPr>
          <w:rFonts w:ascii="Century Gothic" w:hAnsi="Century Gothic" w:cs="Arial"/>
          <w:bCs/>
          <w:sz w:val="19"/>
          <w:szCs w:val="19"/>
        </w:rPr>
        <w:t>mismo</w:t>
      </w:r>
      <w:r w:rsidRPr="000E7441">
        <w:rPr>
          <w:rFonts w:ascii="Century Gothic" w:hAnsi="Century Gothic" w:cs="Arial"/>
          <w:bCs/>
          <w:sz w:val="19"/>
          <w:szCs w:val="19"/>
        </w:rPr>
        <w:t>.</w:t>
      </w:r>
    </w:p>
    <w:p w14:paraId="3CE93535" w14:textId="585D99F7"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w:t>
      </w:r>
      <w:r w:rsidR="0061387D" w:rsidRPr="000E7441">
        <w:rPr>
          <w:rFonts w:ascii="Century Gothic" w:hAnsi="Century Gothic" w:cs="Arial"/>
          <w:b/>
          <w:sz w:val="19"/>
          <w:szCs w:val="19"/>
        </w:rPr>
        <w:t>s</w:t>
      </w:r>
      <w:r w:rsidRPr="000E7441">
        <w:rPr>
          <w:rFonts w:ascii="Century Gothic" w:hAnsi="Century Gothic" w:cs="Arial"/>
          <w:b/>
          <w:sz w:val="19"/>
          <w:szCs w:val="19"/>
        </w:rPr>
        <w:t xml:space="preserve"> indirecta</w:t>
      </w:r>
      <w:r w:rsidR="0061387D" w:rsidRPr="000E7441">
        <w:rPr>
          <w:rFonts w:ascii="Century Gothic" w:hAnsi="Century Gothic" w:cs="Arial"/>
          <w:b/>
          <w:sz w:val="19"/>
          <w:szCs w:val="19"/>
        </w:rPr>
        <w:t>s</w:t>
      </w:r>
      <w:r w:rsidRPr="000E7441">
        <w:rPr>
          <w:rFonts w:ascii="Century Gothic" w:hAnsi="Century Gothic" w:cs="Arial"/>
          <w:b/>
          <w:sz w:val="19"/>
          <w:szCs w:val="19"/>
        </w:rPr>
        <w:t>.</w:t>
      </w:r>
      <w:r w:rsidRPr="000E7441">
        <w:rPr>
          <w:rFonts w:ascii="Century Gothic" w:hAnsi="Century Gothic" w:cs="Arial"/>
          <w:bCs/>
          <w:sz w:val="19"/>
          <w:szCs w:val="19"/>
        </w:rPr>
        <w:t xml:space="preserve"> Se construye</w:t>
      </w:r>
      <w:r w:rsidR="00A119BE" w:rsidRPr="000E7441">
        <w:rPr>
          <w:rFonts w:ascii="Century Gothic" w:hAnsi="Century Gothic" w:cs="Arial"/>
          <w:bCs/>
          <w:sz w:val="19"/>
          <w:szCs w:val="19"/>
        </w:rPr>
        <w:t>n</w:t>
      </w:r>
      <w:r w:rsidRPr="000E7441">
        <w:rPr>
          <w:rFonts w:ascii="Century Gothic" w:hAnsi="Century Gothic" w:cs="Arial"/>
          <w:bCs/>
          <w:sz w:val="19"/>
          <w:szCs w:val="19"/>
        </w:rPr>
        <w:t xml:space="preserve"> a partir de las respuestas que se registran en las variable</w:t>
      </w:r>
      <w:r w:rsidR="0061387D" w:rsidRPr="000E7441">
        <w:rPr>
          <w:rFonts w:ascii="Century Gothic" w:hAnsi="Century Gothic" w:cs="Arial"/>
          <w:bCs/>
          <w:sz w:val="19"/>
          <w:szCs w:val="19"/>
        </w:rPr>
        <w:t>s</w:t>
      </w:r>
      <w:r w:rsidRPr="000E7441">
        <w:rPr>
          <w:rFonts w:ascii="Century Gothic" w:hAnsi="Century Gothic" w:cs="Arial"/>
          <w:bCs/>
          <w:sz w:val="19"/>
          <w:szCs w:val="19"/>
        </w:rPr>
        <w:t xml:space="preserve"> </w:t>
      </w:r>
      <w:r w:rsidR="006543C3" w:rsidRPr="000E7441">
        <w:rPr>
          <w:rFonts w:ascii="Century Gothic" w:hAnsi="Century Gothic" w:cs="Arial"/>
          <w:bCs/>
          <w:sz w:val="19"/>
          <w:szCs w:val="19"/>
        </w:rPr>
        <w:t>directa</w:t>
      </w:r>
      <w:r w:rsidR="005B2BC7" w:rsidRPr="000E7441">
        <w:rPr>
          <w:rFonts w:ascii="Century Gothic" w:hAnsi="Century Gothic" w:cs="Arial"/>
          <w:bCs/>
          <w:sz w:val="19"/>
          <w:szCs w:val="19"/>
        </w:rPr>
        <w:t>s</w:t>
      </w:r>
      <w:r w:rsidRPr="000E7441">
        <w:rPr>
          <w:rFonts w:ascii="Century Gothic" w:hAnsi="Century Gothic" w:cs="Arial"/>
          <w:bCs/>
          <w:sz w:val="19"/>
          <w:szCs w:val="19"/>
        </w:rPr>
        <w:t>.</w:t>
      </w:r>
    </w:p>
    <w:p w14:paraId="59AB1070" w14:textId="333A1745"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w:t>
      </w:r>
      <w:r w:rsidR="0061387D" w:rsidRPr="000E7441">
        <w:rPr>
          <w:rFonts w:ascii="Century Gothic" w:hAnsi="Century Gothic" w:cs="Arial"/>
          <w:b/>
          <w:sz w:val="19"/>
          <w:szCs w:val="19"/>
        </w:rPr>
        <w:t>s</w:t>
      </w:r>
      <w:r w:rsidRPr="000E7441">
        <w:rPr>
          <w:rFonts w:ascii="Century Gothic" w:hAnsi="Century Gothic" w:cs="Arial"/>
          <w:b/>
          <w:sz w:val="19"/>
          <w:szCs w:val="19"/>
        </w:rPr>
        <w:t xml:space="preserve"> directa</w:t>
      </w:r>
      <w:r w:rsidR="0061387D" w:rsidRPr="000E7441">
        <w:rPr>
          <w:rFonts w:ascii="Century Gothic" w:hAnsi="Century Gothic" w:cs="Arial"/>
          <w:b/>
          <w:sz w:val="19"/>
          <w:szCs w:val="19"/>
        </w:rPr>
        <w:t>s</w:t>
      </w:r>
      <w:r w:rsidRPr="000E7441">
        <w:rPr>
          <w:rFonts w:ascii="Century Gothic" w:hAnsi="Century Gothic" w:cs="Arial"/>
          <w:b/>
          <w:sz w:val="19"/>
          <w:szCs w:val="19"/>
        </w:rPr>
        <w:t>.</w:t>
      </w:r>
      <w:r w:rsidRPr="000E7441">
        <w:rPr>
          <w:rFonts w:ascii="Century Gothic" w:hAnsi="Century Gothic" w:cs="Arial"/>
          <w:bCs/>
          <w:sz w:val="19"/>
          <w:szCs w:val="19"/>
        </w:rPr>
        <w:t xml:space="preserve"> Implican la formulación explícita de una pregunta en el instrumento de captación.</w:t>
      </w:r>
    </w:p>
    <w:p w14:paraId="12A27EE5" w14:textId="77777777" w:rsidR="00E77BEF" w:rsidRPr="000E7441" w:rsidRDefault="00E77BEF" w:rsidP="0093121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Jerarquía de categorías</w:t>
      </w:r>
      <w:r w:rsidRPr="000E7441">
        <w:rPr>
          <w:rFonts w:ascii="Century Gothic" w:hAnsi="Century Gothic" w:cs="Arial"/>
          <w:bCs/>
          <w:sz w:val="19"/>
          <w:szCs w:val="19"/>
        </w:rPr>
        <w:t>. Modalidades nominales o intervalos numéricos admitidos por una variable.</w:t>
      </w:r>
    </w:p>
    <w:p w14:paraId="2FCD64BF" w14:textId="2C5F40F3" w:rsidR="00FD510C" w:rsidRPr="000E7441" w:rsidRDefault="00EB4700" w:rsidP="00FE0CA6">
      <w:pPr>
        <w:pStyle w:val="Prrafodelista"/>
        <w:widowControl/>
        <w:numPr>
          <w:ilvl w:val="0"/>
          <w:numId w:val="22"/>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 xml:space="preserve">Indicador </w:t>
      </w:r>
      <w:r w:rsidR="002362ED" w:rsidRPr="000E7441">
        <w:rPr>
          <w:rFonts w:ascii="Century Gothic" w:hAnsi="Century Gothic" w:cs="Arial"/>
          <w:b/>
          <w:sz w:val="19"/>
          <w:szCs w:val="19"/>
        </w:rPr>
        <w:t>Objetivo</w:t>
      </w:r>
      <w:r w:rsidR="002362ED" w:rsidRPr="000E7441">
        <w:rPr>
          <w:rFonts w:ascii="Century Gothic" w:hAnsi="Century Gothic" w:cs="Arial"/>
          <w:bCs/>
          <w:sz w:val="19"/>
          <w:szCs w:val="19"/>
        </w:rPr>
        <w:t>. Indicador</w:t>
      </w:r>
      <w:r w:rsidR="00724528" w:rsidRPr="000E7441">
        <w:rPr>
          <w:rFonts w:ascii="Century Gothic" w:hAnsi="Century Gothic"/>
          <w:sz w:val="19"/>
          <w:szCs w:val="19"/>
        </w:rPr>
        <w:t xml:space="preserve"> asociado a un dominio de estudio y fenómeno de interés que permite hacer mediciones directamente relacionadas con los objetivos del programa de información. El indicador deberá cumplir al menos uno de los siguientes criterios: que derive del cumplimiento de una Ley o Reglamento; que atienda un compromiso o recomendación internacional; que sea de utilidad para las políticas públicas; que forme parte de un conjunto de indicadores clave; o que contribuya a que la información sea comparable y coherente a través del tiempo y con los componentes que lo conforman</w:t>
      </w:r>
      <w:r w:rsidR="002362ED" w:rsidRPr="000E7441">
        <w:rPr>
          <w:rFonts w:ascii="Century Gothic" w:hAnsi="Century Gothic"/>
          <w:sz w:val="19"/>
          <w:szCs w:val="19"/>
        </w:rPr>
        <w:t>.</w:t>
      </w:r>
    </w:p>
    <w:p w14:paraId="0F0963D5" w14:textId="33BD3D41" w:rsidR="00504EAD" w:rsidRPr="000E7441" w:rsidRDefault="00504EAD" w:rsidP="00504EAD">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w:t>
      </w:r>
      <w:r w:rsidR="007452C0" w:rsidRPr="000E7441">
        <w:rPr>
          <w:rFonts w:ascii="Century Gothic" w:hAnsi="Century Gothic" w:cs="Arial"/>
          <w:bCs/>
          <w:sz w:val="19"/>
          <w:szCs w:val="19"/>
        </w:rPr>
        <w:t xml:space="preserve">la </w:t>
      </w:r>
      <w:r w:rsidR="00CF0D28" w:rsidRPr="000E7441">
        <w:rPr>
          <w:rFonts w:ascii="Century Gothic" w:hAnsi="Century Gothic" w:cs="Arial"/>
          <w:bCs/>
          <w:sz w:val="19"/>
          <w:szCs w:val="19"/>
        </w:rPr>
        <w:t>figura</w:t>
      </w:r>
      <w:r w:rsidR="007452C0" w:rsidRPr="000E7441">
        <w:rPr>
          <w:rFonts w:ascii="Century Gothic" w:hAnsi="Century Gothic" w:cs="Arial"/>
          <w:bCs/>
          <w:sz w:val="19"/>
          <w:szCs w:val="19"/>
        </w:rPr>
        <w:t xml:space="preserve"> </w:t>
      </w:r>
      <w:r w:rsidR="00A70E48" w:rsidRPr="000E7441">
        <w:rPr>
          <w:rFonts w:ascii="Century Gothic" w:hAnsi="Century Gothic" w:cs="Arial"/>
          <w:bCs/>
          <w:sz w:val="19"/>
          <w:szCs w:val="19"/>
        </w:rPr>
        <w:t>2.</w:t>
      </w:r>
      <w:r w:rsidR="00A703FA" w:rsidRPr="000E7441">
        <w:rPr>
          <w:rFonts w:ascii="Century Gothic" w:hAnsi="Century Gothic" w:cs="Arial"/>
          <w:bCs/>
          <w:sz w:val="19"/>
          <w:szCs w:val="19"/>
        </w:rPr>
        <w:t>4</w:t>
      </w:r>
      <w:r w:rsidR="007452C0" w:rsidRPr="000E7441">
        <w:rPr>
          <w:rFonts w:ascii="Century Gothic" w:hAnsi="Century Gothic" w:cs="Arial"/>
          <w:bCs/>
          <w:sz w:val="19"/>
          <w:szCs w:val="19"/>
        </w:rPr>
        <w:t>.</w:t>
      </w:r>
      <w:r w:rsidRPr="000E7441">
        <w:rPr>
          <w:rFonts w:ascii="Century Gothic" w:hAnsi="Century Gothic" w:cs="Arial"/>
          <w:bCs/>
          <w:sz w:val="19"/>
          <w:szCs w:val="19"/>
        </w:rPr>
        <w:t xml:space="preserve"> se observa cómo estos componentes </w:t>
      </w:r>
      <w:r w:rsidR="002C469E" w:rsidRPr="000E7441">
        <w:rPr>
          <w:rFonts w:ascii="Century Gothic" w:hAnsi="Century Gothic" w:cs="Arial"/>
          <w:bCs/>
          <w:sz w:val="19"/>
          <w:szCs w:val="19"/>
        </w:rPr>
        <w:t>forman</w:t>
      </w:r>
      <w:r w:rsidRPr="000E7441">
        <w:rPr>
          <w:rFonts w:ascii="Century Gothic" w:hAnsi="Century Gothic" w:cs="Arial"/>
          <w:bCs/>
          <w:sz w:val="19"/>
          <w:szCs w:val="19"/>
        </w:rPr>
        <w:t xml:space="preserve"> parte de la descripción de los indicadores objetivo de los Programas de Información</w:t>
      </w:r>
      <w:r w:rsidR="00376CB3" w:rsidRPr="000E7441">
        <w:rPr>
          <w:rFonts w:ascii="Century Gothic" w:hAnsi="Century Gothic" w:cs="Arial"/>
          <w:bCs/>
          <w:sz w:val="19"/>
          <w:szCs w:val="19"/>
        </w:rPr>
        <w:t>.</w:t>
      </w:r>
    </w:p>
    <w:p w14:paraId="7647A1D7" w14:textId="726A5403" w:rsidR="0008001C" w:rsidRPr="000E7441" w:rsidRDefault="004C22C3" w:rsidP="0048727F">
      <w:pPr>
        <w:pStyle w:val="Figuras2"/>
      </w:pPr>
      <w:bookmarkStart w:id="75" w:name="_Toc86746191"/>
      <w:r w:rsidRPr="000E7441">
        <w:t>Figura</w:t>
      </w:r>
      <w:r w:rsidR="007452C0" w:rsidRPr="000E7441">
        <w:t xml:space="preserve"> </w:t>
      </w:r>
      <w:r w:rsidR="0008001C" w:rsidRPr="000E7441">
        <w:t>2.</w:t>
      </w:r>
      <w:r w:rsidR="00A703FA" w:rsidRPr="000E7441">
        <w:t>4</w:t>
      </w:r>
      <w:r w:rsidR="007452C0" w:rsidRPr="000E7441">
        <w:t>.</w:t>
      </w:r>
      <w:r w:rsidR="0008001C" w:rsidRPr="000E7441">
        <w:t xml:space="preserve"> Relación de </w:t>
      </w:r>
      <w:r w:rsidR="0032185E" w:rsidRPr="000E7441">
        <w:t>componentes del marco conceptual</w:t>
      </w:r>
      <w:r w:rsidR="000767F6" w:rsidRPr="000E7441">
        <w:t xml:space="preserve"> </w:t>
      </w:r>
      <w:r w:rsidR="0008001C" w:rsidRPr="000E7441">
        <w:t>en la conformación de los indicadores objetivo</w:t>
      </w:r>
      <w:bookmarkEnd w:id="75"/>
    </w:p>
    <w:p w14:paraId="7425DAF7" w14:textId="77777777" w:rsidR="00376CB3" w:rsidRPr="000E7441" w:rsidRDefault="00376CB3" w:rsidP="005433B8"/>
    <w:p w14:paraId="01D3D967" w14:textId="1DAA06DC" w:rsidR="00376CB3" w:rsidRPr="000E7441" w:rsidRDefault="00376CB3" w:rsidP="005433B8">
      <w:r w:rsidRPr="000E7441">
        <w:rPr>
          <w:noProof/>
          <w:lang w:eastAsia="es-MX"/>
        </w:rPr>
        <w:drawing>
          <wp:inline distT="0" distB="0" distL="0" distR="0" wp14:anchorId="2314D624" wp14:editId="04453217">
            <wp:extent cx="6845300" cy="3495675"/>
            <wp:effectExtent l="0" t="0" r="0" b="9525"/>
            <wp:docPr id="224" name="Imagen 22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n 224" descr="Interfaz de usuario gráfica, Texto, Aplicación, Chat o mensaje de text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5300" cy="3495675"/>
                    </a:xfrm>
                    <a:prstGeom prst="rect">
                      <a:avLst/>
                    </a:prstGeom>
                    <a:noFill/>
                    <a:ln>
                      <a:noFill/>
                    </a:ln>
                  </pic:spPr>
                </pic:pic>
              </a:graphicData>
            </a:graphic>
          </wp:inline>
        </w:drawing>
      </w:r>
    </w:p>
    <w:p w14:paraId="1A513245" w14:textId="77777777" w:rsidR="00376CB3" w:rsidRPr="000E7441" w:rsidRDefault="00376CB3" w:rsidP="0008001C">
      <w:pPr>
        <w:widowControl/>
        <w:spacing w:before="120" w:after="120" w:line="259" w:lineRule="auto"/>
        <w:jc w:val="center"/>
        <w:rPr>
          <w:rFonts w:ascii="Century Gothic" w:hAnsi="Century Gothic" w:cs="Arial"/>
          <w:bCs/>
          <w:sz w:val="19"/>
          <w:szCs w:val="19"/>
        </w:rPr>
      </w:pPr>
    </w:p>
    <w:p w14:paraId="69DF210F" w14:textId="396AB740" w:rsidR="00A70E48" w:rsidRPr="000E7441" w:rsidRDefault="00376CB3" w:rsidP="00CC7078">
      <w:pPr>
        <w:widowControl/>
        <w:spacing w:before="120" w:after="120" w:line="259" w:lineRule="auto"/>
        <w:jc w:val="both"/>
        <w:rPr>
          <w:rFonts w:ascii="Century Gothic" w:hAnsi="Century Gothic"/>
          <w:color w:val="231F20"/>
          <w:sz w:val="19"/>
          <w:szCs w:val="19"/>
        </w:rPr>
      </w:pPr>
      <w:r w:rsidRPr="000E7441">
        <w:rPr>
          <w:rFonts w:ascii="Century Gothic" w:hAnsi="Century Gothic" w:cs="Arial"/>
          <w:bCs/>
          <w:sz w:val="19"/>
          <w:szCs w:val="19"/>
        </w:rPr>
        <w:t>P</w:t>
      </w:r>
      <w:r w:rsidR="00A70E48" w:rsidRPr="000E7441">
        <w:rPr>
          <w:rFonts w:ascii="Century Gothic" w:hAnsi="Century Gothic" w:cs="Arial"/>
          <w:bCs/>
          <w:sz w:val="19"/>
          <w:szCs w:val="19"/>
        </w:rPr>
        <w:t>ara caracterizar correctamente al indicador objetivo</w:t>
      </w:r>
      <w:r w:rsidR="00CB676E" w:rsidRPr="000E7441">
        <w:rPr>
          <w:rFonts w:ascii="Century Gothic" w:hAnsi="Century Gothic" w:cs="Arial"/>
          <w:bCs/>
          <w:sz w:val="19"/>
          <w:szCs w:val="19"/>
        </w:rPr>
        <w:t>,</w:t>
      </w:r>
      <w:r w:rsidR="00A70E48" w:rsidRPr="000E7441">
        <w:rPr>
          <w:rFonts w:ascii="Century Gothic" w:hAnsi="Century Gothic" w:cs="Arial"/>
          <w:bCs/>
          <w:sz w:val="19"/>
          <w:szCs w:val="19"/>
        </w:rPr>
        <w:t xml:space="preserve"> además de especificar el fenómeno de interés o tema que se desee representar o medir, el universo de análisis del indicador, los dominios de estudio y las variables que lo conforman</w:t>
      </w:r>
      <w:r w:rsidR="00E37A20" w:rsidRPr="000E7441">
        <w:rPr>
          <w:rFonts w:ascii="Century Gothic" w:hAnsi="Century Gothic" w:cs="Arial"/>
          <w:bCs/>
          <w:sz w:val="19"/>
          <w:szCs w:val="19"/>
        </w:rPr>
        <w:t>,</w:t>
      </w:r>
      <w:r w:rsidR="00A70E48" w:rsidRPr="000E7441">
        <w:rPr>
          <w:rFonts w:ascii="Century Gothic" w:hAnsi="Century Gothic" w:cs="Arial"/>
          <w:bCs/>
          <w:sz w:val="19"/>
          <w:szCs w:val="19"/>
        </w:rPr>
        <w:t xml:space="preserve"> se deben definir los siguientes elementos:</w:t>
      </w:r>
    </w:p>
    <w:p w14:paraId="30043250" w14:textId="77777777" w:rsidR="00A70E48" w:rsidRPr="000E7441"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Nombre conocido del indicador.</w:t>
      </w:r>
      <w:r w:rsidRPr="000E7441">
        <w:rPr>
          <w:rFonts w:ascii="Century Gothic" w:hAnsi="Century Gothic" w:cs="Arial"/>
          <w:bCs/>
          <w:sz w:val="19"/>
          <w:szCs w:val="19"/>
        </w:rPr>
        <w:t xml:space="preserve"> Es aquel que se emplea en el lenguaje académico, internacional o institucional (en caso de no tener un nombre conocido, se debe proponer uno).</w:t>
      </w:r>
    </w:p>
    <w:p w14:paraId="2C0AF630" w14:textId="77777777" w:rsidR="00A70E48" w:rsidRPr="000E7441" w:rsidRDefault="00A70E48" w:rsidP="00931216">
      <w:pPr>
        <w:pStyle w:val="Prrafodelista"/>
        <w:widowControl/>
        <w:numPr>
          <w:ilvl w:val="0"/>
          <w:numId w:val="23"/>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Parámetro de interés.</w:t>
      </w:r>
      <w:r w:rsidRPr="000E7441">
        <w:rPr>
          <w:rFonts w:ascii="Century Gothic" w:hAnsi="Century Gothic" w:cs="Arial"/>
          <w:bCs/>
          <w:sz w:val="19"/>
          <w:szCs w:val="19"/>
        </w:rPr>
        <w:t xml:space="preserve"> Especifica el parámetro empleado para presentar el indicador</w:t>
      </w:r>
      <w:r w:rsidRPr="000E7441">
        <w:t xml:space="preserve"> </w:t>
      </w:r>
      <w:r w:rsidRPr="000E7441">
        <w:rPr>
          <w:rFonts w:ascii="Century Gothic" w:hAnsi="Century Gothic" w:cs="Arial"/>
          <w:bCs/>
          <w:sz w:val="19"/>
          <w:szCs w:val="19"/>
        </w:rPr>
        <w:t>(total, razón, porcentaje, índice, tasa, por mencionar algunas). En su caso se deberá identificar la medida especial, por ejemplo: casos por cada 100 mil habitantes.</w:t>
      </w:r>
    </w:p>
    <w:p w14:paraId="3B936216" w14:textId="30781882" w:rsidR="00A70E48" w:rsidRPr="000E7441" w:rsidRDefault="00A70E48" w:rsidP="00A70E48">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la </w:t>
      </w:r>
      <w:r w:rsidR="00BC5BD7" w:rsidRPr="000E7441">
        <w:rPr>
          <w:rFonts w:ascii="Century Gothic" w:hAnsi="Century Gothic" w:cs="Arial"/>
          <w:bCs/>
          <w:sz w:val="19"/>
          <w:szCs w:val="19"/>
        </w:rPr>
        <w:t>figura</w:t>
      </w:r>
      <w:r w:rsidR="00946193" w:rsidRPr="000E7441">
        <w:rPr>
          <w:rFonts w:ascii="Century Gothic" w:hAnsi="Century Gothic" w:cs="Arial"/>
          <w:bCs/>
          <w:sz w:val="19"/>
          <w:szCs w:val="19"/>
        </w:rPr>
        <w:t xml:space="preserve"> </w:t>
      </w:r>
      <w:r w:rsidRPr="000E7441">
        <w:rPr>
          <w:rFonts w:ascii="Century Gothic" w:hAnsi="Century Gothic" w:cs="Arial"/>
          <w:bCs/>
          <w:sz w:val="19"/>
          <w:szCs w:val="19"/>
        </w:rPr>
        <w:t>2.</w:t>
      </w:r>
      <w:r w:rsidR="00A703FA" w:rsidRPr="000E7441">
        <w:rPr>
          <w:rFonts w:ascii="Century Gothic" w:hAnsi="Century Gothic" w:cs="Arial"/>
          <w:bCs/>
          <w:sz w:val="19"/>
          <w:szCs w:val="19"/>
        </w:rPr>
        <w:t>5</w:t>
      </w:r>
      <w:r w:rsidR="006F41E5" w:rsidRPr="000E7441">
        <w:rPr>
          <w:rFonts w:ascii="Century Gothic" w:hAnsi="Century Gothic" w:cs="Arial"/>
          <w:bCs/>
          <w:sz w:val="19"/>
          <w:szCs w:val="19"/>
        </w:rPr>
        <w:t>.</w:t>
      </w:r>
      <w:r w:rsidRPr="000E7441">
        <w:rPr>
          <w:rFonts w:ascii="Century Gothic" w:hAnsi="Century Gothic" w:cs="Arial"/>
          <w:bCs/>
          <w:sz w:val="19"/>
          <w:szCs w:val="19"/>
        </w:rPr>
        <w:t xml:space="preserve"> se muestra un ejemplo de los </w:t>
      </w:r>
      <w:r w:rsidR="00CB21D8" w:rsidRPr="000E7441">
        <w:rPr>
          <w:rFonts w:ascii="Century Gothic" w:hAnsi="Century Gothic" w:cs="Arial"/>
          <w:bCs/>
          <w:sz w:val="19"/>
          <w:szCs w:val="19"/>
        </w:rPr>
        <w:t>componentes de un indicador objetivo</w:t>
      </w:r>
      <w:r w:rsidRPr="000E7441">
        <w:rPr>
          <w:rFonts w:ascii="Century Gothic" w:hAnsi="Century Gothic" w:cs="Arial"/>
          <w:bCs/>
          <w:sz w:val="19"/>
          <w:szCs w:val="19"/>
        </w:rPr>
        <w:t>.</w:t>
      </w:r>
    </w:p>
    <w:p w14:paraId="12128515" w14:textId="5627E2A3" w:rsidR="007A2A18" w:rsidRPr="000E7441" w:rsidRDefault="007A2A18" w:rsidP="00A70E48">
      <w:pPr>
        <w:widowControl/>
        <w:spacing w:before="120" w:after="120" w:line="259" w:lineRule="auto"/>
        <w:jc w:val="both"/>
        <w:rPr>
          <w:rFonts w:ascii="Century Gothic" w:hAnsi="Century Gothic" w:cs="Arial"/>
          <w:bCs/>
          <w:sz w:val="19"/>
          <w:szCs w:val="19"/>
        </w:rPr>
      </w:pPr>
    </w:p>
    <w:p w14:paraId="532E63D3" w14:textId="3199E790" w:rsidR="00706FAE" w:rsidRPr="000E7441" w:rsidRDefault="00706FAE" w:rsidP="00A70E48">
      <w:pPr>
        <w:widowControl/>
        <w:spacing w:before="120" w:after="120" w:line="259" w:lineRule="auto"/>
        <w:jc w:val="both"/>
        <w:rPr>
          <w:rFonts w:ascii="Century Gothic" w:hAnsi="Century Gothic" w:cs="Arial"/>
          <w:bCs/>
          <w:sz w:val="19"/>
          <w:szCs w:val="19"/>
        </w:rPr>
      </w:pPr>
    </w:p>
    <w:p w14:paraId="78555614" w14:textId="77777777" w:rsidR="004254C3" w:rsidRPr="000E7441" w:rsidRDefault="004254C3" w:rsidP="00A70E48">
      <w:pPr>
        <w:widowControl/>
        <w:spacing w:before="120" w:after="120" w:line="259" w:lineRule="auto"/>
        <w:jc w:val="both"/>
        <w:rPr>
          <w:rFonts w:ascii="Century Gothic" w:hAnsi="Century Gothic" w:cs="Arial"/>
          <w:bCs/>
          <w:sz w:val="19"/>
          <w:szCs w:val="19"/>
        </w:rPr>
      </w:pPr>
    </w:p>
    <w:p w14:paraId="78812FBA" w14:textId="77777777" w:rsidR="008466EE" w:rsidRPr="000E7441" w:rsidRDefault="008466EE" w:rsidP="00A70E48">
      <w:pPr>
        <w:widowControl/>
        <w:spacing w:before="120" w:after="120" w:line="259" w:lineRule="auto"/>
        <w:jc w:val="both"/>
        <w:rPr>
          <w:rFonts w:ascii="Century Gothic" w:hAnsi="Century Gothic" w:cs="Arial"/>
          <w:bCs/>
          <w:sz w:val="19"/>
          <w:szCs w:val="19"/>
        </w:rPr>
      </w:pPr>
    </w:p>
    <w:p w14:paraId="775DFFA7" w14:textId="1DCEB7C2" w:rsidR="00376CB3" w:rsidRPr="000E7441" w:rsidRDefault="00BC5BD7" w:rsidP="00376CB3">
      <w:pPr>
        <w:pStyle w:val="Figuras2"/>
      </w:pPr>
      <w:bookmarkStart w:id="76" w:name="_Toc83392681"/>
      <w:bookmarkStart w:id="77" w:name="_Toc86746192"/>
      <w:r w:rsidRPr="000E7441">
        <w:t>Figura</w:t>
      </w:r>
      <w:r w:rsidR="006F41E5" w:rsidRPr="000E7441">
        <w:t xml:space="preserve"> </w:t>
      </w:r>
      <w:r w:rsidR="00A70E48" w:rsidRPr="000E7441">
        <w:t>2.</w:t>
      </w:r>
      <w:r w:rsidR="00A703FA" w:rsidRPr="000E7441">
        <w:t>5</w:t>
      </w:r>
      <w:r w:rsidR="006F41E5" w:rsidRPr="000E7441">
        <w:t>.</w:t>
      </w:r>
      <w:r w:rsidR="00A70E48" w:rsidRPr="000E7441">
        <w:t xml:space="preserve"> Ejemplo de </w:t>
      </w:r>
      <w:r w:rsidR="00CB21D8" w:rsidRPr="000E7441">
        <w:t xml:space="preserve">un indicador objetivo </w:t>
      </w:r>
      <w:r w:rsidR="000A3E9E" w:rsidRPr="000E7441">
        <w:t>de la Estadística de Museos</w:t>
      </w:r>
      <w:bookmarkEnd w:id="76"/>
      <w:bookmarkEnd w:id="77"/>
    </w:p>
    <w:p w14:paraId="078341AE" w14:textId="77777777" w:rsidR="004D0A9D" w:rsidRPr="000E7441" w:rsidRDefault="004D0A9D" w:rsidP="00CB21D8">
      <w:pPr>
        <w:pStyle w:val="Textoindependiente"/>
        <w:spacing w:before="74" w:line="250" w:lineRule="auto"/>
        <w:ind w:left="0" w:right="68"/>
        <w:jc w:val="both"/>
        <w:rPr>
          <w:rFonts w:ascii="Century Gothic" w:hAnsi="Century Gothic"/>
          <w:color w:val="231F20"/>
          <w:sz w:val="19"/>
          <w:szCs w:val="19"/>
        </w:rPr>
      </w:pPr>
    </w:p>
    <w:tbl>
      <w:tblPr>
        <w:tblStyle w:val="Tablaconcuadrcula"/>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544"/>
        <w:gridCol w:w="8220"/>
      </w:tblGrid>
      <w:tr w:rsidR="00D05B83" w:rsidRPr="000E7441" w14:paraId="5E90A7F6" w14:textId="77777777" w:rsidTr="00A22BB7">
        <w:tc>
          <w:tcPr>
            <w:tcW w:w="2544" w:type="dxa"/>
            <w:shd w:val="clear" w:color="auto" w:fill="D5E3CF"/>
            <w:vAlign w:val="center"/>
          </w:tcPr>
          <w:p w14:paraId="73D650D2"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Nombre del indicador</w:t>
            </w:r>
          </w:p>
        </w:tc>
        <w:tc>
          <w:tcPr>
            <w:tcW w:w="8220" w:type="dxa"/>
            <w:vAlign w:val="center"/>
          </w:tcPr>
          <w:p w14:paraId="7FE78FFB" w14:textId="76CC737E" w:rsidR="00D05B83" w:rsidRPr="000E7441" w:rsidRDefault="00D05B83" w:rsidP="00D05B83">
            <w:pPr>
              <w:widowControl/>
              <w:spacing w:line="259" w:lineRule="auto"/>
              <w:jc w:val="both"/>
              <w:rPr>
                <w:rFonts w:ascii="Century Gothic" w:hAnsi="Century Gothic" w:cs="Arial"/>
                <w:bCs/>
                <w:sz w:val="16"/>
                <w:szCs w:val="16"/>
              </w:rPr>
            </w:pPr>
            <w:r w:rsidRPr="000E7441">
              <w:rPr>
                <w:rFonts w:ascii="Century Gothic" w:hAnsi="Century Gothic"/>
                <w:sz w:val="16"/>
                <w:szCs w:val="16"/>
              </w:rPr>
              <w:t xml:space="preserve">Total de cabezas </w:t>
            </w:r>
            <w:r w:rsidR="00DF0D5F" w:rsidRPr="000E7441">
              <w:rPr>
                <w:rFonts w:ascii="Century Gothic" w:hAnsi="Century Gothic"/>
                <w:sz w:val="16"/>
                <w:szCs w:val="16"/>
              </w:rPr>
              <w:t xml:space="preserve">sacrificadas </w:t>
            </w:r>
            <w:r w:rsidRPr="000E7441">
              <w:rPr>
                <w:rFonts w:ascii="Century Gothic" w:hAnsi="Century Gothic"/>
                <w:sz w:val="16"/>
                <w:szCs w:val="16"/>
              </w:rPr>
              <w:t>de ganado</w:t>
            </w:r>
            <w:r w:rsidR="00DF0D5F" w:rsidRPr="000E7441">
              <w:rPr>
                <w:rFonts w:ascii="Century Gothic" w:hAnsi="Century Gothic"/>
                <w:sz w:val="16"/>
                <w:szCs w:val="16"/>
              </w:rPr>
              <w:t xml:space="preserve"> en los rastros municipales </w:t>
            </w:r>
            <w:r w:rsidRPr="000E7441">
              <w:rPr>
                <w:rFonts w:ascii="Century Gothic" w:hAnsi="Century Gothic"/>
                <w:sz w:val="16"/>
                <w:szCs w:val="16"/>
              </w:rPr>
              <w:t>a nivel nacional</w:t>
            </w:r>
          </w:p>
        </w:tc>
      </w:tr>
      <w:tr w:rsidR="00D05B83" w:rsidRPr="000E7441" w14:paraId="7A446334" w14:textId="77777777" w:rsidTr="00A22BB7">
        <w:tc>
          <w:tcPr>
            <w:tcW w:w="2544" w:type="dxa"/>
            <w:shd w:val="clear" w:color="auto" w:fill="D5E3CF"/>
            <w:vAlign w:val="center"/>
          </w:tcPr>
          <w:p w14:paraId="11E9FAD2"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Parámetro de interés</w:t>
            </w:r>
          </w:p>
        </w:tc>
        <w:tc>
          <w:tcPr>
            <w:tcW w:w="8220" w:type="dxa"/>
            <w:vAlign w:val="center"/>
          </w:tcPr>
          <w:p w14:paraId="5847F42C" w14:textId="382049A0" w:rsidR="00D05B83" w:rsidRPr="000E7441" w:rsidRDefault="00D05B83" w:rsidP="00D05B83">
            <w:pPr>
              <w:widowControl/>
              <w:spacing w:line="259" w:lineRule="auto"/>
              <w:jc w:val="both"/>
              <w:rPr>
                <w:rFonts w:ascii="Century Gothic" w:hAnsi="Century Gothic" w:cs="Arial"/>
                <w:bCs/>
                <w:sz w:val="16"/>
                <w:szCs w:val="16"/>
              </w:rPr>
            </w:pPr>
            <w:r w:rsidRPr="000E7441">
              <w:rPr>
                <w:rFonts w:ascii="Century Gothic" w:hAnsi="Century Gothic"/>
                <w:sz w:val="16"/>
                <w:szCs w:val="16"/>
                <w:lang w:val="en-US"/>
              </w:rPr>
              <w:t>Total</w:t>
            </w:r>
          </w:p>
        </w:tc>
      </w:tr>
      <w:tr w:rsidR="00D05B83" w:rsidRPr="000E7441" w14:paraId="6D8C444B" w14:textId="77777777" w:rsidTr="00A22BB7">
        <w:tc>
          <w:tcPr>
            <w:tcW w:w="2544" w:type="dxa"/>
            <w:shd w:val="clear" w:color="auto" w:fill="D5E3CF"/>
            <w:vAlign w:val="center"/>
          </w:tcPr>
          <w:p w14:paraId="52BB8DC2"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Fenómeno de interés o tema</w:t>
            </w:r>
          </w:p>
        </w:tc>
        <w:tc>
          <w:tcPr>
            <w:tcW w:w="8220" w:type="dxa"/>
            <w:vAlign w:val="center"/>
          </w:tcPr>
          <w:p w14:paraId="003A367A" w14:textId="0C5B2019" w:rsidR="00D05B83" w:rsidRPr="000E7441" w:rsidRDefault="00D05B83" w:rsidP="00D05B83">
            <w:pPr>
              <w:widowControl/>
              <w:spacing w:line="259" w:lineRule="auto"/>
              <w:jc w:val="both"/>
              <w:rPr>
                <w:rFonts w:ascii="Century Gothic" w:hAnsi="Century Gothic" w:cs="Arial"/>
                <w:bCs/>
                <w:sz w:val="16"/>
                <w:szCs w:val="16"/>
              </w:rPr>
            </w:pPr>
            <w:r w:rsidRPr="000E7441">
              <w:rPr>
                <w:rFonts w:ascii="Century Gothic" w:hAnsi="Century Gothic"/>
                <w:sz w:val="16"/>
                <w:szCs w:val="16"/>
              </w:rPr>
              <w:t>Cabezas sacrificadas</w:t>
            </w:r>
          </w:p>
        </w:tc>
      </w:tr>
      <w:tr w:rsidR="00D05B83" w:rsidRPr="000E7441" w14:paraId="13B03AE7" w14:textId="77777777" w:rsidTr="00A22BB7">
        <w:tc>
          <w:tcPr>
            <w:tcW w:w="2544" w:type="dxa"/>
            <w:shd w:val="clear" w:color="auto" w:fill="D5E3CF"/>
            <w:vAlign w:val="center"/>
          </w:tcPr>
          <w:p w14:paraId="02745F70"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Universo de análisis</w:t>
            </w:r>
          </w:p>
        </w:tc>
        <w:tc>
          <w:tcPr>
            <w:tcW w:w="8220" w:type="dxa"/>
            <w:vAlign w:val="center"/>
          </w:tcPr>
          <w:p w14:paraId="457E0B00" w14:textId="1EEB0A05" w:rsidR="00D05B83" w:rsidRPr="000E7441" w:rsidRDefault="00D05B83" w:rsidP="00D05B83">
            <w:pPr>
              <w:widowControl/>
              <w:spacing w:line="259" w:lineRule="auto"/>
              <w:jc w:val="both"/>
              <w:rPr>
                <w:rFonts w:ascii="Century Gothic" w:hAnsi="Century Gothic" w:cs="Arial"/>
                <w:bCs/>
                <w:sz w:val="16"/>
                <w:szCs w:val="16"/>
              </w:rPr>
            </w:pPr>
            <w:r w:rsidRPr="000E7441">
              <w:rPr>
                <w:rFonts w:ascii="Century Gothic" w:hAnsi="Century Gothic"/>
                <w:sz w:val="16"/>
                <w:szCs w:val="16"/>
              </w:rPr>
              <w:t>Ganado registrado en los rastros municipales</w:t>
            </w:r>
          </w:p>
        </w:tc>
      </w:tr>
      <w:tr w:rsidR="00D05B83" w:rsidRPr="000E7441" w14:paraId="78A50E86" w14:textId="77777777" w:rsidTr="00A22BB7">
        <w:tc>
          <w:tcPr>
            <w:tcW w:w="2544" w:type="dxa"/>
            <w:shd w:val="clear" w:color="auto" w:fill="D5E3CF"/>
            <w:vAlign w:val="center"/>
          </w:tcPr>
          <w:p w14:paraId="2CEF5894"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 xml:space="preserve">Dominio de estudio </w:t>
            </w:r>
          </w:p>
        </w:tc>
        <w:tc>
          <w:tcPr>
            <w:tcW w:w="8220" w:type="dxa"/>
            <w:vAlign w:val="center"/>
          </w:tcPr>
          <w:p w14:paraId="7525FFC0" w14:textId="286826DA" w:rsidR="00D05B83" w:rsidRPr="000E7441" w:rsidRDefault="00D05B83" w:rsidP="00D05B83">
            <w:pPr>
              <w:widowControl/>
              <w:spacing w:line="259" w:lineRule="auto"/>
              <w:jc w:val="both"/>
              <w:rPr>
                <w:rFonts w:ascii="Century Gothic" w:hAnsi="Century Gothic" w:cs="Arial"/>
                <w:bCs/>
                <w:sz w:val="16"/>
                <w:szCs w:val="16"/>
              </w:rPr>
            </w:pPr>
            <w:r w:rsidRPr="000E7441">
              <w:rPr>
                <w:rFonts w:ascii="Century Gothic" w:hAnsi="Century Gothic"/>
                <w:sz w:val="16"/>
                <w:szCs w:val="16"/>
                <w:lang w:val="en-US"/>
              </w:rPr>
              <w:t>Nacional</w:t>
            </w:r>
          </w:p>
        </w:tc>
      </w:tr>
      <w:tr w:rsidR="00D05B83" w:rsidRPr="000E7441" w14:paraId="7C09A4CC" w14:textId="77777777" w:rsidTr="00A22BB7">
        <w:tc>
          <w:tcPr>
            <w:tcW w:w="2544" w:type="dxa"/>
            <w:shd w:val="clear" w:color="auto" w:fill="D5E3CF"/>
            <w:vAlign w:val="center"/>
          </w:tcPr>
          <w:p w14:paraId="7691805A"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Variables principales</w:t>
            </w:r>
          </w:p>
        </w:tc>
        <w:tc>
          <w:tcPr>
            <w:tcW w:w="8220" w:type="dxa"/>
            <w:vAlign w:val="center"/>
          </w:tcPr>
          <w:p w14:paraId="46F5F208" w14:textId="47C9208A" w:rsidR="00DF0D5F" w:rsidRPr="000E7441" w:rsidRDefault="00DF0D5F" w:rsidP="00DF0D5F">
            <w:pPr>
              <w:widowControl/>
              <w:spacing w:line="259" w:lineRule="auto"/>
              <w:jc w:val="both"/>
              <w:rPr>
                <w:rFonts w:ascii="Century Gothic" w:hAnsi="Century Gothic" w:cs="Arial"/>
                <w:bCs/>
                <w:sz w:val="16"/>
                <w:szCs w:val="16"/>
              </w:rPr>
            </w:pPr>
            <w:r w:rsidRPr="000E7441">
              <w:rPr>
                <w:rFonts w:ascii="Century Gothic" w:hAnsi="Century Gothic"/>
                <w:sz w:val="16"/>
                <w:szCs w:val="16"/>
              </w:rPr>
              <w:t>Cabezas sacrificadas de ganado</w:t>
            </w:r>
          </w:p>
        </w:tc>
      </w:tr>
      <w:tr w:rsidR="00D05B83" w:rsidRPr="000E7441" w14:paraId="2080F999" w14:textId="77777777" w:rsidTr="00A22BB7">
        <w:tc>
          <w:tcPr>
            <w:tcW w:w="2544" w:type="dxa"/>
            <w:shd w:val="clear" w:color="auto" w:fill="D5E3CF"/>
            <w:vAlign w:val="center"/>
          </w:tcPr>
          <w:p w14:paraId="606BB10E"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Variables indirectas</w:t>
            </w:r>
          </w:p>
        </w:tc>
        <w:tc>
          <w:tcPr>
            <w:tcW w:w="8220" w:type="dxa"/>
            <w:vAlign w:val="center"/>
          </w:tcPr>
          <w:p w14:paraId="1E74427A" w14:textId="275F2AE0" w:rsidR="00D05B83" w:rsidRPr="000E7441" w:rsidRDefault="00DF0D5F" w:rsidP="00D05B83">
            <w:pPr>
              <w:widowControl/>
              <w:spacing w:line="259" w:lineRule="auto"/>
              <w:jc w:val="both"/>
              <w:rPr>
                <w:rFonts w:ascii="Century Gothic" w:hAnsi="Century Gothic" w:cs="Arial"/>
                <w:bCs/>
                <w:sz w:val="16"/>
                <w:szCs w:val="16"/>
              </w:rPr>
            </w:pPr>
            <w:proofErr w:type="spellStart"/>
            <w:r w:rsidRPr="000E7441">
              <w:rPr>
                <w:rFonts w:ascii="Century Gothic" w:hAnsi="Century Gothic" w:cs="Arial"/>
                <w:bCs/>
                <w:sz w:val="16"/>
                <w:szCs w:val="16"/>
              </w:rPr>
              <w:t>na</w:t>
            </w:r>
            <w:proofErr w:type="spellEnd"/>
          </w:p>
        </w:tc>
      </w:tr>
      <w:tr w:rsidR="00D05B83" w:rsidRPr="000E7441" w14:paraId="7E2E7D81" w14:textId="77777777" w:rsidTr="00A22BB7">
        <w:tc>
          <w:tcPr>
            <w:tcW w:w="2544" w:type="dxa"/>
            <w:shd w:val="clear" w:color="auto" w:fill="D5E3CF"/>
            <w:vAlign w:val="center"/>
          </w:tcPr>
          <w:p w14:paraId="0A79C73E" w14:textId="77777777" w:rsidR="00D05B83" w:rsidRPr="000E7441" w:rsidRDefault="00D05B83" w:rsidP="00D05B83">
            <w:pPr>
              <w:widowControl/>
              <w:spacing w:line="259" w:lineRule="auto"/>
              <w:ind w:left="32"/>
              <w:rPr>
                <w:rFonts w:ascii="Century Gothic" w:hAnsi="Century Gothic" w:cs="Arial"/>
                <w:bCs/>
                <w:sz w:val="16"/>
                <w:szCs w:val="16"/>
              </w:rPr>
            </w:pPr>
            <w:r w:rsidRPr="000E7441">
              <w:rPr>
                <w:rFonts w:ascii="Century Gothic" w:hAnsi="Century Gothic" w:cs="Arial"/>
                <w:bCs/>
                <w:sz w:val="16"/>
                <w:szCs w:val="16"/>
              </w:rPr>
              <w:t>Variables directas</w:t>
            </w:r>
          </w:p>
        </w:tc>
        <w:tc>
          <w:tcPr>
            <w:tcW w:w="8220" w:type="dxa"/>
            <w:vAlign w:val="center"/>
          </w:tcPr>
          <w:p w14:paraId="47A1390F" w14:textId="77777777" w:rsidR="00DF0D5F" w:rsidRPr="000E7441" w:rsidRDefault="00DF0D5F" w:rsidP="00DF0D5F">
            <w:pPr>
              <w:widowControl/>
              <w:spacing w:line="259" w:lineRule="auto"/>
              <w:jc w:val="both"/>
              <w:rPr>
                <w:rFonts w:ascii="Century Gothic" w:hAnsi="Century Gothic"/>
                <w:sz w:val="16"/>
                <w:szCs w:val="16"/>
              </w:rPr>
            </w:pPr>
            <w:r w:rsidRPr="000E7441">
              <w:rPr>
                <w:rFonts w:ascii="Century Gothic" w:hAnsi="Century Gothic"/>
                <w:sz w:val="16"/>
                <w:szCs w:val="16"/>
              </w:rPr>
              <w:t>Cabezas sacrificadas de ganado bovino</w:t>
            </w:r>
          </w:p>
          <w:p w14:paraId="0F16C3BA" w14:textId="77777777" w:rsidR="00DF0D5F" w:rsidRPr="000E7441" w:rsidRDefault="00DF0D5F" w:rsidP="00DF0D5F">
            <w:pPr>
              <w:widowControl/>
              <w:spacing w:line="259" w:lineRule="auto"/>
              <w:jc w:val="both"/>
              <w:rPr>
                <w:rFonts w:ascii="Century Gothic" w:hAnsi="Century Gothic"/>
                <w:sz w:val="16"/>
                <w:szCs w:val="16"/>
              </w:rPr>
            </w:pPr>
            <w:r w:rsidRPr="000E7441">
              <w:rPr>
                <w:rFonts w:ascii="Century Gothic" w:hAnsi="Century Gothic"/>
                <w:sz w:val="16"/>
                <w:szCs w:val="16"/>
              </w:rPr>
              <w:t>Cabezas sacrificadas de ganado porcino</w:t>
            </w:r>
          </w:p>
          <w:p w14:paraId="775F70C9" w14:textId="77777777" w:rsidR="00DF0D5F" w:rsidRPr="000E7441" w:rsidRDefault="00DF0D5F" w:rsidP="00DF0D5F">
            <w:pPr>
              <w:widowControl/>
              <w:spacing w:line="259" w:lineRule="auto"/>
              <w:jc w:val="both"/>
              <w:rPr>
                <w:rFonts w:ascii="Century Gothic" w:hAnsi="Century Gothic"/>
                <w:sz w:val="16"/>
                <w:szCs w:val="16"/>
              </w:rPr>
            </w:pPr>
            <w:r w:rsidRPr="000E7441">
              <w:rPr>
                <w:rFonts w:ascii="Century Gothic" w:hAnsi="Century Gothic"/>
                <w:sz w:val="16"/>
                <w:szCs w:val="16"/>
              </w:rPr>
              <w:t>Cabezas sacrificadas de ganado ovino</w:t>
            </w:r>
          </w:p>
          <w:p w14:paraId="19DE7C47" w14:textId="2376D465" w:rsidR="00D05B83" w:rsidRPr="000E7441" w:rsidRDefault="00DF0D5F" w:rsidP="00DF0D5F">
            <w:pPr>
              <w:widowControl/>
              <w:spacing w:line="259" w:lineRule="auto"/>
              <w:jc w:val="both"/>
              <w:rPr>
                <w:rFonts w:ascii="Century Gothic" w:hAnsi="Century Gothic" w:cs="Arial"/>
                <w:bCs/>
                <w:sz w:val="16"/>
                <w:szCs w:val="16"/>
              </w:rPr>
            </w:pPr>
            <w:r w:rsidRPr="000E7441">
              <w:rPr>
                <w:rFonts w:ascii="Century Gothic" w:hAnsi="Century Gothic"/>
                <w:sz w:val="16"/>
                <w:szCs w:val="16"/>
              </w:rPr>
              <w:t>Cabezas sacrificadas de ganado caprino</w:t>
            </w:r>
          </w:p>
        </w:tc>
      </w:tr>
    </w:tbl>
    <w:p w14:paraId="0F9B7AFD" w14:textId="77777777" w:rsidR="004D0A9D" w:rsidRPr="000E7441" w:rsidRDefault="004D0A9D" w:rsidP="00CB21D8">
      <w:pPr>
        <w:pStyle w:val="Textoindependiente"/>
        <w:spacing w:before="74" w:line="250" w:lineRule="auto"/>
        <w:ind w:left="0" w:right="68"/>
        <w:jc w:val="both"/>
        <w:rPr>
          <w:rFonts w:ascii="Century Gothic" w:hAnsi="Century Gothic"/>
          <w:color w:val="231F20"/>
          <w:sz w:val="19"/>
          <w:szCs w:val="19"/>
        </w:rPr>
      </w:pPr>
    </w:p>
    <w:p w14:paraId="6053CD0D" w14:textId="26B1CE99" w:rsidR="00CB21D8" w:rsidRPr="000E7441" w:rsidRDefault="00CB21D8" w:rsidP="00CB21D8">
      <w:pPr>
        <w:pStyle w:val="Textoindependiente"/>
        <w:spacing w:before="74" w:line="250" w:lineRule="auto"/>
        <w:ind w:left="0" w:right="68"/>
        <w:jc w:val="both"/>
        <w:rPr>
          <w:rFonts w:ascii="Century Gothic" w:eastAsiaTheme="minorHAnsi" w:hAnsi="Century Gothic" w:cs="Arial"/>
          <w:bCs/>
          <w:sz w:val="19"/>
          <w:szCs w:val="19"/>
        </w:rPr>
      </w:pPr>
      <w:r w:rsidRPr="000E7441">
        <w:rPr>
          <w:rFonts w:ascii="Century Gothic" w:hAnsi="Century Gothic"/>
          <w:color w:val="231F20"/>
          <w:sz w:val="19"/>
          <w:szCs w:val="19"/>
        </w:rPr>
        <w:t xml:space="preserve">De esta forma, </w:t>
      </w:r>
      <w:r w:rsidR="002E2E02" w:rsidRPr="000E7441">
        <w:rPr>
          <w:rFonts w:ascii="Century Gothic" w:hAnsi="Century Gothic"/>
          <w:color w:val="231F20"/>
          <w:sz w:val="19"/>
          <w:szCs w:val="19"/>
        </w:rPr>
        <w:t>tanto</w:t>
      </w:r>
      <w:r w:rsidR="00D616E8" w:rsidRPr="000E7441">
        <w:rPr>
          <w:rFonts w:ascii="Century Gothic" w:hAnsi="Century Gothic"/>
          <w:color w:val="231F20"/>
          <w:sz w:val="19"/>
          <w:szCs w:val="19"/>
        </w:rPr>
        <w:t xml:space="preserve"> </w:t>
      </w:r>
      <w:r w:rsidRPr="000E7441">
        <w:rPr>
          <w:rFonts w:ascii="Century Gothic" w:hAnsi="Century Gothic"/>
          <w:color w:val="231F20"/>
          <w:sz w:val="19"/>
          <w:szCs w:val="19"/>
        </w:rPr>
        <w:t xml:space="preserve">componentes conceptuales </w:t>
      </w:r>
      <w:r w:rsidR="002E2E02" w:rsidRPr="000E7441">
        <w:rPr>
          <w:rFonts w:ascii="Century Gothic" w:hAnsi="Century Gothic"/>
          <w:color w:val="231F20"/>
          <w:sz w:val="19"/>
          <w:szCs w:val="19"/>
        </w:rPr>
        <w:t>como</w:t>
      </w:r>
      <w:r w:rsidRPr="000E7441">
        <w:rPr>
          <w:rFonts w:ascii="Century Gothic" w:hAnsi="Century Gothic"/>
          <w:color w:val="231F20"/>
          <w:sz w:val="19"/>
          <w:szCs w:val="19"/>
        </w:rPr>
        <w:t xml:space="preserve"> los indicadores objetivo</w:t>
      </w:r>
      <w:r w:rsidR="002E2E02" w:rsidRPr="000E7441">
        <w:rPr>
          <w:rFonts w:ascii="Century Gothic" w:hAnsi="Century Gothic"/>
          <w:color w:val="231F20"/>
          <w:sz w:val="19"/>
          <w:szCs w:val="19"/>
        </w:rPr>
        <w:t>,</w:t>
      </w:r>
      <w:r w:rsidRPr="000E7441">
        <w:rPr>
          <w:rFonts w:ascii="Century Gothic" w:hAnsi="Century Gothic"/>
          <w:color w:val="231F20"/>
          <w:sz w:val="19"/>
          <w:szCs w:val="19"/>
        </w:rPr>
        <w:t xml:space="preserve"> son insumos del marco conceptual.</w:t>
      </w:r>
      <w:r w:rsidRPr="000E7441">
        <w:rPr>
          <w:rStyle w:val="Refdenotaalpie"/>
          <w:rFonts w:ascii="Century Gothic" w:hAnsi="Century Gothic"/>
          <w:color w:val="231F20"/>
          <w:sz w:val="19"/>
          <w:szCs w:val="19"/>
        </w:rPr>
        <w:footnoteReference w:id="13"/>
      </w:r>
      <w:r w:rsidRPr="000E7441">
        <w:rPr>
          <w:rFonts w:ascii="Century Gothic" w:hAnsi="Century Gothic"/>
          <w:color w:val="231F20"/>
          <w:sz w:val="19"/>
          <w:szCs w:val="19"/>
        </w:rPr>
        <w:t xml:space="preserve"> </w:t>
      </w:r>
      <w:r w:rsidRPr="000E7441">
        <w:rPr>
          <w:rFonts w:ascii="Century Gothic" w:eastAsiaTheme="minorHAnsi" w:hAnsi="Century Gothic" w:cs="Arial"/>
          <w:bCs/>
          <w:sz w:val="19"/>
          <w:szCs w:val="19"/>
        </w:rPr>
        <w:t xml:space="preserve">Para </w:t>
      </w:r>
      <w:r w:rsidR="002C469E" w:rsidRPr="000E7441">
        <w:rPr>
          <w:rFonts w:ascii="Century Gothic" w:eastAsiaTheme="minorHAnsi" w:hAnsi="Century Gothic" w:cs="Arial"/>
          <w:bCs/>
          <w:sz w:val="19"/>
          <w:szCs w:val="19"/>
        </w:rPr>
        <w:t>mayor detalle de</w:t>
      </w:r>
      <w:r w:rsidRPr="000E7441">
        <w:rPr>
          <w:rFonts w:ascii="Century Gothic" w:eastAsiaTheme="minorHAnsi" w:hAnsi="Century Gothic" w:cs="Arial"/>
          <w:bCs/>
          <w:sz w:val="19"/>
          <w:szCs w:val="19"/>
        </w:rPr>
        <w:t xml:space="preserve"> estos conceptos</w:t>
      </w:r>
      <w:r w:rsidR="002C469E" w:rsidRPr="000E7441">
        <w:rPr>
          <w:rFonts w:ascii="Century Gothic" w:eastAsiaTheme="minorHAnsi" w:hAnsi="Century Gothic" w:cs="Arial"/>
          <w:bCs/>
          <w:sz w:val="19"/>
          <w:szCs w:val="19"/>
        </w:rPr>
        <w:t xml:space="preserve"> ver</w:t>
      </w:r>
      <w:r w:rsidRPr="000E7441">
        <w:rPr>
          <w:rFonts w:ascii="Century Gothic" w:eastAsiaTheme="minorHAnsi" w:hAnsi="Century Gothic" w:cs="Arial"/>
          <w:bCs/>
          <w:sz w:val="19"/>
          <w:szCs w:val="19"/>
        </w:rPr>
        <w:t xml:space="preserve"> ANEXO </w:t>
      </w:r>
      <w:r w:rsidR="00BF7776" w:rsidRPr="000E7441">
        <w:rPr>
          <w:rFonts w:ascii="Century Gothic" w:eastAsiaTheme="minorHAnsi" w:hAnsi="Century Gothic" w:cs="Arial"/>
          <w:bCs/>
          <w:sz w:val="19"/>
          <w:szCs w:val="19"/>
        </w:rPr>
        <w:t>II</w:t>
      </w:r>
      <w:r w:rsidRPr="000E7441">
        <w:rPr>
          <w:rFonts w:ascii="Century Gothic" w:eastAsiaTheme="minorHAnsi" w:hAnsi="Century Gothic" w:cs="Arial"/>
          <w:bCs/>
          <w:sz w:val="19"/>
          <w:szCs w:val="19"/>
        </w:rPr>
        <w:t>.</w:t>
      </w:r>
    </w:p>
    <w:p w14:paraId="09EE6197" w14:textId="77777777" w:rsidR="009C4798" w:rsidRPr="000E7441" w:rsidRDefault="009C4798" w:rsidP="009C4798">
      <w:pPr>
        <w:pStyle w:val="Textoindependiente"/>
        <w:spacing w:before="74" w:line="250" w:lineRule="auto"/>
        <w:ind w:left="0" w:right="68"/>
        <w:rPr>
          <w:noProof/>
        </w:rPr>
      </w:pPr>
    </w:p>
    <w:p w14:paraId="1922869F" w14:textId="77777777" w:rsidR="00476A3A" w:rsidRPr="000E7441" w:rsidRDefault="00476A3A" w:rsidP="00476A3A">
      <w:pPr>
        <w:pStyle w:val="Ttulo1"/>
        <w:ind w:left="426" w:hanging="426"/>
        <w:rPr>
          <w:rFonts w:ascii="Century Gothic" w:hAnsi="Century Gothic" w:cstheme="minorHAnsi"/>
          <w:color w:val="365F91" w:themeColor="accent1" w:themeShade="BF"/>
        </w:rPr>
      </w:pPr>
      <w:bookmarkStart w:id="78" w:name="_Toc71315928"/>
      <w:bookmarkStart w:id="79" w:name="_Toc83729667"/>
      <w:bookmarkStart w:id="80" w:name="_Toc86853834"/>
      <w:r w:rsidRPr="000E7441">
        <w:rPr>
          <w:rFonts w:ascii="Century Gothic" w:hAnsi="Century Gothic" w:cstheme="minorHAnsi"/>
          <w:color w:val="365F91" w:themeColor="accent1" w:themeShade="BF"/>
        </w:rPr>
        <w:t>2.2. Justificación del marco conceptual</w:t>
      </w:r>
      <w:bookmarkEnd w:id="78"/>
      <w:bookmarkEnd w:id="79"/>
      <w:bookmarkEnd w:id="80"/>
    </w:p>
    <w:p w14:paraId="5C932E0B" w14:textId="72715521" w:rsidR="00476A3A" w:rsidRPr="000E7441" w:rsidRDefault="00400CA5"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w:t>
      </w:r>
      <w:r w:rsidR="00476A3A" w:rsidRPr="000E7441">
        <w:rPr>
          <w:rFonts w:ascii="Century Gothic" w:hAnsi="Century Gothic" w:cs="Arial"/>
          <w:bCs/>
          <w:sz w:val="19"/>
          <w:szCs w:val="19"/>
        </w:rPr>
        <w:t xml:space="preserve">s importante </w:t>
      </w:r>
      <w:r w:rsidR="00860990" w:rsidRPr="000E7441">
        <w:rPr>
          <w:rFonts w:ascii="Century Gothic" w:hAnsi="Century Gothic" w:cs="Arial"/>
          <w:bCs/>
          <w:sz w:val="19"/>
          <w:szCs w:val="19"/>
        </w:rPr>
        <w:t>justificar</w:t>
      </w:r>
      <w:r w:rsidR="0050757B" w:rsidRPr="000E7441">
        <w:rPr>
          <w:rFonts w:ascii="Century Gothic" w:hAnsi="Century Gothic" w:cs="Arial"/>
          <w:bCs/>
          <w:sz w:val="19"/>
          <w:szCs w:val="19"/>
        </w:rPr>
        <w:t xml:space="preserve"> </w:t>
      </w:r>
      <w:r w:rsidR="00860990" w:rsidRPr="000E7441">
        <w:rPr>
          <w:rFonts w:ascii="Century Gothic" w:hAnsi="Century Gothic" w:cs="Arial"/>
          <w:bCs/>
          <w:sz w:val="19"/>
          <w:szCs w:val="19"/>
        </w:rPr>
        <w:t>los</w:t>
      </w:r>
      <w:r w:rsidR="00476A3A" w:rsidRPr="000E7441">
        <w:rPr>
          <w:rFonts w:ascii="Century Gothic" w:hAnsi="Century Gothic" w:cs="Arial"/>
          <w:bCs/>
          <w:sz w:val="19"/>
          <w:szCs w:val="19"/>
        </w:rPr>
        <w:t xml:space="preserve"> conceptos </w:t>
      </w:r>
      <w:r w:rsidR="00DF57C3" w:rsidRPr="000E7441">
        <w:rPr>
          <w:rFonts w:ascii="Century Gothic" w:hAnsi="Century Gothic" w:cs="Arial"/>
          <w:bCs/>
          <w:sz w:val="19"/>
          <w:szCs w:val="19"/>
        </w:rPr>
        <w:t>que componen</w:t>
      </w:r>
      <w:r w:rsidR="0050757B" w:rsidRPr="000E7441">
        <w:rPr>
          <w:rFonts w:ascii="Century Gothic" w:hAnsi="Century Gothic" w:cs="Arial"/>
          <w:bCs/>
          <w:sz w:val="19"/>
          <w:szCs w:val="19"/>
        </w:rPr>
        <w:t xml:space="preserve"> </w:t>
      </w:r>
      <w:r w:rsidR="00476A3A" w:rsidRPr="000E7441">
        <w:rPr>
          <w:rFonts w:ascii="Century Gothic" w:hAnsi="Century Gothic" w:cs="Arial"/>
          <w:bCs/>
          <w:sz w:val="19"/>
          <w:szCs w:val="19"/>
        </w:rPr>
        <w:t>el marco conceptual</w:t>
      </w:r>
      <w:r w:rsidR="00860990" w:rsidRPr="000E7441">
        <w:rPr>
          <w:rFonts w:ascii="Century Gothic" w:hAnsi="Century Gothic" w:cs="Arial"/>
          <w:bCs/>
          <w:sz w:val="19"/>
          <w:szCs w:val="19"/>
        </w:rPr>
        <w:t>;</w:t>
      </w:r>
      <w:r w:rsidR="00476A3A" w:rsidRPr="000E7441">
        <w:rPr>
          <w:rFonts w:ascii="Century Gothic" w:hAnsi="Century Gothic" w:cs="Arial"/>
          <w:bCs/>
          <w:sz w:val="19"/>
          <w:szCs w:val="19"/>
        </w:rPr>
        <w:t xml:space="preserve"> es decir, </w:t>
      </w:r>
      <w:r w:rsidR="00860990" w:rsidRPr="000E7441">
        <w:rPr>
          <w:rFonts w:ascii="Century Gothic" w:hAnsi="Century Gothic" w:cs="Arial"/>
          <w:bCs/>
          <w:sz w:val="19"/>
          <w:szCs w:val="19"/>
        </w:rPr>
        <w:t>debe</w:t>
      </w:r>
      <w:r w:rsidR="0050757B" w:rsidRPr="000E7441">
        <w:rPr>
          <w:rFonts w:ascii="Century Gothic" w:hAnsi="Century Gothic" w:cs="Arial"/>
          <w:bCs/>
          <w:sz w:val="19"/>
          <w:szCs w:val="19"/>
        </w:rPr>
        <w:t xml:space="preserve"> </w:t>
      </w:r>
      <w:r w:rsidR="00476A3A" w:rsidRPr="000E7441">
        <w:rPr>
          <w:rFonts w:ascii="Century Gothic" w:hAnsi="Century Gothic" w:cs="Arial"/>
          <w:bCs/>
          <w:sz w:val="19"/>
          <w:szCs w:val="19"/>
        </w:rPr>
        <w:t>report</w:t>
      </w:r>
      <w:r w:rsidR="00860990" w:rsidRPr="000E7441">
        <w:rPr>
          <w:rFonts w:ascii="Century Gothic" w:hAnsi="Century Gothic" w:cs="Arial"/>
          <w:bCs/>
          <w:sz w:val="19"/>
          <w:szCs w:val="19"/>
        </w:rPr>
        <w:t>arse</w:t>
      </w:r>
      <w:r w:rsidR="0050757B" w:rsidRPr="000E7441">
        <w:rPr>
          <w:rFonts w:ascii="Century Gothic" w:hAnsi="Century Gothic" w:cs="Arial"/>
          <w:bCs/>
          <w:sz w:val="19"/>
          <w:szCs w:val="19"/>
        </w:rPr>
        <w:t xml:space="preserve"> </w:t>
      </w:r>
      <w:r w:rsidR="00476A3A" w:rsidRPr="000E7441">
        <w:rPr>
          <w:rFonts w:ascii="Century Gothic" w:hAnsi="Century Gothic" w:cs="Arial"/>
          <w:bCs/>
          <w:sz w:val="19"/>
          <w:szCs w:val="19"/>
        </w:rPr>
        <w:t xml:space="preserve">la utilidad de cada uno de los conceptos </w:t>
      </w:r>
      <w:r w:rsidR="00DF57C3" w:rsidRPr="000E7441">
        <w:rPr>
          <w:rFonts w:ascii="Century Gothic" w:hAnsi="Century Gothic" w:cs="Arial"/>
          <w:bCs/>
          <w:sz w:val="19"/>
          <w:szCs w:val="19"/>
        </w:rPr>
        <w:t>en función de</w:t>
      </w:r>
      <w:r w:rsidR="00476A3A" w:rsidRPr="000E7441">
        <w:rPr>
          <w:rFonts w:ascii="Century Gothic" w:hAnsi="Century Gothic" w:cs="Arial"/>
          <w:bCs/>
          <w:sz w:val="19"/>
          <w:szCs w:val="19"/>
        </w:rPr>
        <w:t xml:space="preserve"> la relevancia de sus usos y aplicaciones en los campos de la investigación científica, la administración pública, la empresa privada o cualquier sector, organismo o instancia de la sociedad. La argumentación debe responder a cuestionamientos sobre la selección de cada concepto y</w:t>
      </w:r>
      <w:r w:rsidR="005B15BA" w:rsidRPr="000E7441">
        <w:rPr>
          <w:rFonts w:ascii="Century Gothic" w:hAnsi="Century Gothic" w:cs="Arial"/>
          <w:bCs/>
          <w:sz w:val="19"/>
          <w:szCs w:val="19"/>
        </w:rPr>
        <w:t xml:space="preserve"> </w:t>
      </w:r>
      <w:r w:rsidR="00476A3A" w:rsidRPr="000E7441">
        <w:rPr>
          <w:rFonts w:ascii="Century Gothic" w:hAnsi="Century Gothic" w:cs="Arial"/>
          <w:bCs/>
          <w:sz w:val="19"/>
          <w:szCs w:val="19"/>
        </w:rPr>
        <w:t xml:space="preserve">la forma en que se incluye en el Programa. En esta justificación </w:t>
      </w:r>
      <w:r w:rsidR="002C469E" w:rsidRPr="000E7441">
        <w:rPr>
          <w:rFonts w:ascii="Century Gothic" w:hAnsi="Century Gothic" w:cs="Arial"/>
          <w:bCs/>
          <w:sz w:val="19"/>
          <w:szCs w:val="19"/>
        </w:rPr>
        <w:t xml:space="preserve">debe argumentarse la importancia de </w:t>
      </w:r>
      <w:r w:rsidR="00476A3A" w:rsidRPr="000E7441">
        <w:rPr>
          <w:rFonts w:ascii="Century Gothic" w:hAnsi="Century Gothic" w:cs="Arial"/>
          <w:bCs/>
          <w:sz w:val="19"/>
          <w:szCs w:val="19"/>
        </w:rPr>
        <w:t xml:space="preserve">preservar la comparabilidad de los conceptos </w:t>
      </w:r>
      <w:r w:rsidR="00DF57C3" w:rsidRPr="000E7441">
        <w:rPr>
          <w:rFonts w:ascii="Century Gothic" w:hAnsi="Century Gothic" w:cs="Arial"/>
          <w:bCs/>
          <w:sz w:val="19"/>
          <w:szCs w:val="19"/>
        </w:rPr>
        <w:t>a</w:t>
      </w:r>
      <w:r w:rsidR="0050757B" w:rsidRPr="000E7441">
        <w:rPr>
          <w:rFonts w:ascii="Century Gothic" w:hAnsi="Century Gothic" w:cs="Arial"/>
          <w:bCs/>
          <w:sz w:val="19"/>
          <w:szCs w:val="19"/>
        </w:rPr>
        <w:t xml:space="preserve"> </w:t>
      </w:r>
      <w:r w:rsidR="00476A3A" w:rsidRPr="000E7441">
        <w:rPr>
          <w:rFonts w:ascii="Century Gothic" w:hAnsi="Century Gothic" w:cs="Arial"/>
          <w:bCs/>
          <w:sz w:val="19"/>
          <w:szCs w:val="19"/>
        </w:rPr>
        <w:t>nivel internacional, entre fuentes y entre distintos periodos de levantamiento del Programa</w:t>
      </w:r>
      <w:r w:rsidR="002C469E" w:rsidRPr="000E7441">
        <w:rPr>
          <w:rFonts w:ascii="Century Gothic" w:hAnsi="Century Gothic" w:cs="Arial"/>
          <w:bCs/>
          <w:sz w:val="19"/>
          <w:szCs w:val="19"/>
        </w:rPr>
        <w:t xml:space="preserve">, así como </w:t>
      </w:r>
      <w:r w:rsidR="00AD14C2" w:rsidRPr="000E7441">
        <w:rPr>
          <w:rFonts w:ascii="Century Gothic" w:hAnsi="Century Gothic" w:cs="Arial"/>
          <w:bCs/>
          <w:sz w:val="19"/>
          <w:szCs w:val="19"/>
        </w:rPr>
        <w:t xml:space="preserve">la necesidad </w:t>
      </w:r>
      <w:r w:rsidR="00476A3A" w:rsidRPr="000E7441">
        <w:rPr>
          <w:rFonts w:ascii="Century Gothic" w:hAnsi="Century Gothic" w:cs="Arial"/>
          <w:bCs/>
          <w:sz w:val="19"/>
          <w:szCs w:val="19"/>
        </w:rPr>
        <w:t>de cambiarlos o ajustarlos</w:t>
      </w:r>
      <w:r w:rsidR="00AD14C2" w:rsidRPr="000E7441">
        <w:rPr>
          <w:rFonts w:ascii="Century Gothic" w:hAnsi="Century Gothic" w:cs="Arial"/>
          <w:bCs/>
          <w:sz w:val="19"/>
          <w:szCs w:val="19"/>
        </w:rPr>
        <w:t xml:space="preserve"> </w:t>
      </w:r>
      <w:r w:rsidR="00476A3A" w:rsidRPr="000E7441">
        <w:rPr>
          <w:rFonts w:ascii="Century Gothic" w:hAnsi="Century Gothic" w:cs="Arial"/>
          <w:bCs/>
          <w:sz w:val="19"/>
          <w:szCs w:val="19"/>
        </w:rPr>
        <w:t xml:space="preserve">de acuerdo con </w:t>
      </w:r>
      <w:r w:rsidR="00F42D26" w:rsidRPr="000E7441">
        <w:rPr>
          <w:rFonts w:ascii="Century Gothic" w:hAnsi="Century Gothic" w:cs="Arial"/>
          <w:bCs/>
          <w:sz w:val="19"/>
          <w:szCs w:val="19"/>
        </w:rPr>
        <w:t>los análisis</w:t>
      </w:r>
      <w:r w:rsidR="00AD14C2" w:rsidRPr="000E7441">
        <w:rPr>
          <w:rFonts w:ascii="Century Gothic" w:hAnsi="Century Gothic" w:cs="Arial"/>
          <w:bCs/>
          <w:sz w:val="19"/>
          <w:szCs w:val="19"/>
        </w:rPr>
        <w:t xml:space="preserve"> y avances teóricos,</w:t>
      </w:r>
      <w:r w:rsidR="00476A3A" w:rsidRPr="000E7441">
        <w:rPr>
          <w:rFonts w:ascii="Century Gothic" w:hAnsi="Century Gothic" w:cs="Arial"/>
          <w:bCs/>
          <w:sz w:val="19"/>
          <w:szCs w:val="19"/>
        </w:rPr>
        <w:t xml:space="preserve"> nuevas condiciones del contexto</w:t>
      </w:r>
      <w:r w:rsidR="00AD14C2" w:rsidRPr="000E7441">
        <w:rPr>
          <w:rFonts w:ascii="Century Gothic" w:hAnsi="Century Gothic" w:cs="Arial"/>
          <w:bCs/>
          <w:sz w:val="19"/>
          <w:szCs w:val="19"/>
        </w:rPr>
        <w:t xml:space="preserve"> internacional, nacional o gubernamental, así como cambios normativos</w:t>
      </w:r>
      <w:r w:rsidR="00476A3A" w:rsidRPr="000E7441">
        <w:rPr>
          <w:rFonts w:ascii="Century Gothic" w:hAnsi="Century Gothic" w:cs="Arial"/>
          <w:bCs/>
          <w:sz w:val="19"/>
          <w:szCs w:val="19"/>
        </w:rPr>
        <w:t xml:space="preserve">. </w:t>
      </w:r>
      <w:r w:rsidR="00115C98" w:rsidRPr="000E7441">
        <w:rPr>
          <w:rFonts w:ascii="Century Gothic" w:hAnsi="Century Gothic" w:cs="Arial"/>
          <w:bCs/>
          <w:sz w:val="19"/>
          <w:szCs w:val="19"/>
        </w:rPr>
        <w:t>En algunos casos se presenta</w:t>
      </w:r>
      <w:r w:rsidR="00476A3A" w:rsidRPr="000E7441">
        <w:rPr>
          <w:rFonts w:ascii="Century Gothic" w:hAnsi="Century Gothic" w:cs="Arial"/>
          <w:bCs/>
          <w:sz w:val="19"/>
          <w:szCs w:val="19"/>
        </w:rPr>
        <w:t xml:space="preserve"> la disyuntiva entre mantener la comparabilidad o hacer</w:t>
      </w:r>
      <w:r w:rsidR="00A72D85" w:rsidRPr="000E7441">
        <w:rPr>
          <w:rFonts w:ascii="Century Gothic" w:hAnsi="Century Gothic" w:cs="Arial"/>
          <w:bCs/>
          <w:sz w:val="19"/>
          <w:szCs w:val="19"/>
        </w:rPr>
        <w:t xml:space="preserve"> </w:t>
      </w:r>
      <w:r w:rsidR="00476A3A" w:rsidRPr="000E7441">
        <w:rPr>
          <w:rFonts w:ascii="Century Gothic" w:hAnsi="Century Gothic" w:cs="Arial"/>
          <w:bCs/>
          <w:sz w:val="19"/>
          <w:szCs w:val="19"/>
        </w:rPr>
        <w:t>la necesaria actualización que, por tanto, requiere de una cuidadosa ponderación entre ventajas y desventajas</w:t>
      </w:r>
      <w:r w:rsidR="00DF57C3" w:rsidRPr="000E7441">
        <w:rPr>
          <w:rFonts w:ascii="Century Gothic" w:hAnsi="Century Gothic" w:cs="Arial"/>
          <w:bCs/>
          <w:sz w:val="19"/>
          <w:szCs w:val="19"/>
        </w:rPr>
        <w:t>,</w:t>
      </w:r>
      <w:r w:rsidR="00476A3A" w:rsidRPr="000E7441">
        <w:rPr>
          <w:rFonts w:ascii="Century Gothic" w:hAnsi="Century Gothic" w:cs="Arial"/>
          <w:bCs/>
          <w:sz w:val="19"/>
          <w:szCs w:val="19"/>
        </w:rPr>
        <w:t xml:space="preserve"> y la justificación en cada caso.</w:t>
      </w:r>
      <w:r w:rsidR="00627D0B" w:rsidRPr="000E7441">
        <w:t xml:space="preserve"> </w:t>
      </w:r>
      <w:r w:rsidR="00627D0B" w:rsidRPr="000E7441">
        <w:rPr>
          <w:rFonts w:ascii="Century Gothic" w:hAnsi="Century Gothic" w:cs="Arial"/>
          <w:bCs/>
          <w:sz w:val="19"/>
          <w:szCs w:val="19"/>
        </w:rPr>
        <w:t xml:space="preserve">En la </w:t>
      </w:r>
      <w:r w:rsidR="00BC5BD7" w:rsidRPr="000E7441">
        <w:rPr>
          <w:rFonts w:ascii="Century Gothic" w:hAnsi="Century Gothic" w:cs="Arial"/>
          <w:bCs/>
          <w:sz w:val="19"/>
          <w:szCs w:val="19"/>
        </w:rPr>
        <w:t>figura</w:t>
      </w:r>
      <w:r w:rsidR="00946193" w:rsidRPr="000E7441">
        <w:rPr>
          <w:rFonts w:ascii="Century Gothic" w:hAnsi="Century Gothic" w:cs="Arial"/>
          <w:bCs/>
          <w:sz w:val="19"/>
          <w:szCs w:val="19"/>
        </w:rPr>
        <w:t xml:space="preserve"> </w:t>
      </w:r>
      <w:r w:rsidR="00627D0B" w:rsidRPr="000E7441">
        <w:rPr>
          <w:rFonts w:ascii="Century Gothic" w:hAnsi="Century Gothic" w:cs="Arial"/>
          <w:bCs/>
          <w:sz w:val="19"/>
          <w:szCs w:val="19"/>
        </w:rPr>
        <w:t>2.</w:t>
      </w:r>
      <w:r w:rsidR="00A703FA" w:rsidRPr="000E7441">
        <w:rPr>
          <w:rFonts w:ascii="Century Gothic" w:hAnsi="Century Gothic" w:cs="Arial"/>
          <w:bCs/>
          <w:sz w:val="19"/>
          <w:szCs w:val="19"/>
        </w:rPr>
        <w:t>6</w:t>
      </w:r>
      <w:r w:rsidR="00627D0B" w:rsidRPr="000E7441">
        <w:rPr>
          <w:rFonts w:ascii="Century Gothic" w:hAnsi="Century Gothic" w:cs="Arial"/>
          <w:bCs/>
          <w:sz w:val="19"/>
          <w:szCs w:val="19"/>
        </w:rPr>
        <w:t xml:space="preserve"> se presentan algunos ejemplos.</w:t>
      </w:r>
    </w:p>
    <w:p w14:paraId="155A4340" w14:textId="77777777" w:rsidR="00476A3A" w:rsidRPr="000E7441" w:rsidRDefault="00BC5BD7" w:rsidP="00A703FA">
      <w:pPr>
        <w:pStyle w:val="Figuras2"/>
      </w:pPr>
      <w:bookmarkStart w:id="81" w:name="_Toc83392682"/>
      <w:bookmarkStart w:id="82" w:name="_Toc86746193"/>
      <w:r w:rsidRPr="000E7441">
        <w:t>Figura</w:t>
      </w:r>
      <w:r w:rsidR="00946193" w:rsidRPr="000E7441">
        <w:t xml:space="preserve"> </w:t>
      </w:r>
      <w:r w:rsidR="00476A3A" w:rsidRPr="000E7441">
        <w:t>2.</w:t>
      </w:r>
      <w:r w:rsidR="00A703FA" w:rsidRPr="000E7441">
        <w:t>6</w:t>
      </w:r>
      <w:r w:rsidR="00946193" w:rsidRPr="000E7441">
        <w:t>.</w:t>
      </w:r>
      <w:r w:rsidR="00476A3A" w:rsidRPr="000E7441">
        <w:t xml:space="preserve"> Ejemplos de justificación del marco conceptual</w:t>
      </w:r>
      <w:bookmarkEnd w:id="81"/>
      <w:bookmarkEnd w:id="8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3"/>
      </w:tblGrid>
      <w:tr w:rsidR="00476A3A" w:rsidRPr="000E7441" w14:paraId="274DDA54" w14:textId="77777777" w:rsidTr="00485061">
        <w:trPr>
          <w:jc w:val="center"/>
        </w:trPr>
        <w:tc>
          <w:tcPr>
            <w:tcW w:w="10213" w:type="dxa"/>
            <w:shd w:val="clear" w:color="auto" w:fill="D5E3CF"/>
          </w:tcPr>
          <w:p w14:paraId="42D2AD44" w14:textId="48A2BBF3" w:rsidR="00476A3A" w:rsidRPr="000E7441" w:rsidRDefault="00476A3A" w:rsidP="00485061">
            <w:pPr>
              <w:spacing w:before="3" w:line="260" w:lineRule="exact"/>
              <w:jc w:val="center"/>
              <w:rPr>
                <w:rFonts w:ascii="Century Gothic" w:hAnsi="Century Gothic" w:cs="Arial"/>
                <w:b/>
                <w:bCs/>
                <w:sz w:val="16"/>
                <w:szCs w:val="16"/>
              </w:rPr>
            </w:pPr>
            <w:r w:rsidRPr="000E7441">
              <w:rPr>
                <w:rFonts w:ascii="Century Gothic" w:hAnsi="Century Gothic" w:cs="Arial"/>
                <w:b/>
                <w:bCs/>
                <w:sz w:val="16"/>
                <w:szCs w:val="16"/>
              </w:rPr>
              <w:t xml:space="preserve">Justificación: </w:t>
            </w:r>
            <w:r w:rsidR="00E12F21" w:rsidRPr="000E7441">
              <w:rPr>
                <w:rFonts w:ascii="Century Gothic" w:hAnsi="Century Gothic" w:cs="Arial"/>
                <w:b/>
                <w:bCs/>
                <w:sz w:val="16"/>
                <w:szCs w:val="16"/>
              </w:rPr>
              <w:t>Cambio en el clasificador por objeto del gasto en la Estadística de las Finanzas Públicas Estatales y Municipales (EFIPEM)</w:t>
            </w:r>
          </w:p>
        </w:tc>
      </w:tr>
      <w:tr w:rsidR="00476A3A" w:rsidRPr="000E7441" w14:paraId="6E5DBC86"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2D9F376" w14:textId="043B9468" w:rsidR="00476A3A" w:rsidRPr="000E7441" w:rsidRDefault="00E12F21" w:rsidP="00485061">
            <w:pPr>
              <w:spacing w:before="3" w:line="260" w:lineRule="exact"/>
              <w:jc w:val="both"/>
              <w:rPr>
                <w:rFonts w:ascii="Century Gothic" w:hAnsi="Century Gothic" w:cs="Arial"/>
                <w:sz w:val="16"/>
                <w:szCs w:val="16"/>
              </w:rPr>
            </w:pPr>
            <w:r w:rsidRPr="000E7441">
              <w:rPr>
                <w:rFonts w:ascii="Century Gothic" w:hAnsi="Century Gothic" w:cs="Arial"/>
                <w:sz w:val="16"/>
                <w:szCs w:val="16"/>
              </w:rPr>
              <w:t xml:space="preserve">En función de la reforma del clasificador por objeto del gasto emitido por el </w:t>
            </w:r>
            <w:r w:rsidR="00AB4F4F" w:rsidRPr="000E7441">
              <w:rPr>
                <w:rFonts w:ascii="Century Gothic" w:hAnsi="Century Gothic" w:cs="Arial"/>
                <w:sz w:val="16"/>
                <w:szCs w:val="16"/>
              </w:rPr>
              <w:t xml:space="preserve">Consejo Nacional de Armonización Contable </w:t>
            </w:r>
            <w:r w:rsidRPr="000E7441">
              <w:rPr>
                <w:rFonts w:ascii="Century Gothic" w:hAnsi="Century Gothic" w:cs="Arial"/>
                <w:sz w:val="16"/>
                <w:szCs w:val="16"/>
              </w:rPr>
              <w:t>con fecha 22 de diciembre de 2014 se actualizó la clasificación conceptual de los datos, los cambios mencionados se homologaron para toda la serie 1989-2014, lo que derivó en la actualización de cifras.</w:t>
            </w:r>
          </w:p>
        </w:tc>
      </w:tr>
      <w:tr w:rsidR="00476A3A" w:rsidRPr="000E7441" w14:paraId="7A765F20" w14:textId="77777777" w:rsidTr="00485061">
        <w:trPr>
          <w:jc w:val="center"/>
        </w:trPr>
        <w:tc>
          <w:tcPr>
            <w:tcW w:w="10213" w:type="dxa"/>
            <w:shd w:val="clear" w:color="auto" w:fill="D5E3CF"/>
          </w:tcPr>
          <w:p w14:paraId="1D164589" w14:textId="5D01512B" w:rsidR="00476A3A" w:rsidRPr="000E7441" w:rsidRDefault="00E12F21" w:rsidP="00485061">
            <w:pPr>
              <w:spacing w:before="3" w:line="260" w:lineRule="exact"/>
              <w:jc w:val="center"/>
              <w:rPr>
                <w:rFonts w:ascii="Century Gothic" w:hAnsi="Century Gothic" w:cs="Arial"/>
                <w:b/>
                <w:bCs/>
                <w:sz w:val="16"/>
                <w:szCs w:val="16"/>
              </w:rPr>
            </w:pPr>
            <w:r w:rsidRPr="000E7441">
              <w:rPr>
                <w:rFonts w:ascii="Century Gothic" w:hAnsi="Century Gothic" w:cs="Arial"/>
                <w:b/>
                <w:bCs/>
                <w:sz w:val="16"/>
                <w:szCs w:val="16"/>
              </w:rPr>
              <w:t>Justificación: Incorporación de matrimonios de personas del mismo sexo en Estadísticas de Nupcialidad</w:t>
            </w:r>
          </w:p>
        </w:tc>
      </w:tr>
      <w:tr w:rsidR="00476A3A" w:rsidRPr="000E7441" w14:paraId="7E5229EF" w14:textId="77777777" w:rsidTr="00485061">
        <w:trPr>
          <w:jc w:val="center"/>
        </w:trPr>
        <w:tc>
          <w:tcPr>
            <w:tcW w:w="10213"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2C3DF8" w14:textId="0CB3E59C" w:rsidR="00476A3A" w:rsidRPr="000E7441" w:rsidRDefault="00E12F21" w:rsidP="00485061">
            <w:pPr>
              <w:spacing w:before="3" w:line="260" w:lineRule="exact"/>
              <w:jc w:val="both"/>
              <w:rPr>
                <w:rFonts w:ascii="Century Gothic" w:hAnsi="Century Gothic" w:cs="Arial"/>
                <w:sz w:val="16"/>
                <w:szCs w:val="16"/>
              </w:rPr>
            </w:pPr>
            <w:r w:rsidRPr="000E7441">
              <w:rPr>
                <w:rFonts w:ascii="Century Gothic" w:hAnsi="Century Gothic" w:cs="Arial"/>
                <w:sz w:val="16"/>
                <w:szCs w:val="16"/>
              </w:rPr>
              <w:t xml:space="preserve">El reconocimiento legal de las parejas homosexuales en el Código Civil del Distrito Federal (actual Ciudad de México), resalta la importancia de caracterizarlas </w:t>
            </w:r>
            <w:proofErr w:type="spellStart"/>
            <w:r w:rsidRPr="000E7441">
              <w:rPr>
                <w:rFonts w:ascii="Century Gothic" w:hAnsi="Century Gothic" w:cs="Arial"/>
                <w:sz w:val="16"/>
                <w:szCs w:val="16"/>
              </w:rPr>
              <w:t>sociodemográficamente</w:t>
            </w:r>
            <w:proofErr w:type="spellEnd"/>
            <w:r w:rsidRPr="000E7441">
              <w:rPr>
                <w:rFonts w:ascii="Century Gothic" w:hAnsi="Century Gothic" w:cs="Arial"/>
                <w:sz w:val="16"/>
                <w:szCs w:val="16"/>
              </w:rPr>
              <w:t xml:space="preserve"> y comenzar a establecer diferencias entre ellas y las parejas heterosexuales. Con el fin de ofrecer información veraz a la sociedad y gobierno sobre los hechos registrados en México y debido a los constantes cambios que ocurren en el país producto de la dinámica social en la que vivimos, se realizan ajustes al marco conceptual</w:t>
            </w:r>
            <w:r w:rsidR="00706FAE" w:rsidRPr="000E7441">
              <w:rPr>
                <w:rFonts w:ascii="Century Gothic" w:hAnsi="Century Gothic" w:cs="Arial"/>
                <w:sz w:val="16"/>
                <w:szCs w:val="16"/>
              </w:rPr>
              <w:t xml:space="preserve">, </w:t>
            </w:r>
            <w:r w:rsidRPr="000E7441">
              <w:rPr>
                <w:rFonts w:ascii="Century Gothic" w:hAnsi="Century Gothic" w:cs="Arial"/>
                <w:sz w:val="16"/>
                <w:szCs w:val="16"/>
              </w:rPr>
              <w:t>así como la presentación de resultados.</w:t>
            </w:r>
          </w:p>
        </w:tc>
      </w:tr>
    </w:tbl>
    <w:p w14:paraId="311FA3AC" w14:textId="77777777" w:rsidR="00DC66AD" w:rsidRPr="000E7441" w:rsidRDefault="00DC66AD" w:rsidP="00E04C4B">
      <w:pPr>
        <w:widowControl/>
        <w:spacing w:before="120" w:after="120" w:line="259" w:lineRule="auto"/>
        <w:jc w:val="both"/>
        <w:rPr>
          <w:rFonts w:ascii="Century Gothic" w:hAnsi="Century Gothic" w:cs="Arial"/>
          <w:bCs/>
          <w:sz w:val="19"/>
          <w:szCs w:val="19"/>
        </w:rPr>
      </w:pPr>
    </w:p>
    <w:p w14:paraId="25D6BC0D" w14:textId="0EDD5595" w:rsidR="00E04C4B" w:rsidRPr="000E7441" w:rsidRDefault="00E04C4B" w:rsidP="00E04C4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Otro tipo de justificaciones corresponden a la forma en que un concepto se</w:t>
      </w:r>
      <w:r w:rsidR="008065CB" w:rsidRPr="000E7441">
        <w:rPr>
          <w:rFonts w:ascii="Century Gothic" w:hAnsi="Century Gothic" w:cs="Arial"/>
          <w:bCs/>
          <w:sz w:val="19"/>
          <w:szCs w:val="19"/>
        </w:rPr>
        <w:t xml:space="preserve"> materializa</w:t>
      </w:r>
      <w:r w:rsidRPr="000E7441">
        <w:rPr>
          <w:rFonts w:ascii="Century Gothic" w:hAnsi="Century Gothic" w:cs="Arial"/>
          <w:bCs/>
          <w:sz w:val="19"/>
          <w:szCs w:val="19"/>
        </w:rPr>
        <w:t xml:space="preserve"> como pregunta en un </w:t>
      </w:r>
      <w:r w:rsidR="00B7083C" w:rsidRPr="000E7441">
        <w:rPr>
          <w:rFonts w:ascii="Century Gothic" w:hAnsi="Century Gothic" w:cs="Arial"/>
          <w:bCs/>
          <w:sz w:val="19"/>
          <w:szCs w:val="19"/>
        </w:rPr>
        <w:t>instrumento de captación</w:t>
      </w:r>
      <w:r w:rsidRPr="000E7441">
        <w:rPr>
          <w:rFonts w:ascii="Century Gothic" w:hAnsi="Century Gothic" w:cs="Arial"/>
          <w:bCs/>
          <w:sz w:val="19"/>
          <w:szCs w:val="19"/>
        </w:rPr>
        <w:t xml:space="preserve">. Los usuarios finales de la información que genera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buscarán conocer la relación entre la definición conceptual y la forma en que se decidió realizar una pregunta. </w:t>
      </w:r>
      <w:bookmarkStart w:id="83" w:name="_Hlk86071201"/>
      <w:r w:rsidRPr="000E7441">
        <w:rPr>
          <w:rFonts w:ascii="Century Gothic" w:hAnsi="Century Gothic" w:cs="Arial"/>
          <w:bCs/>
          <w:sz w:val="19"/>
          <w:szCs w:val="19"/>
        </w:rPr>
        <w:t xml:space="preserve">Por ejemplo, un usuario podría preguntarse si </w:t>
      </w:r>
      <w:r w:rsidR="0072609A" w:rsidRPr="000E7441">
        <w:rPr>
          <w:rFonts w:ascii="Century Gothic" w:hAnsi="Century Gothic" w:cs="Arial"/>
          <w:bCs/>
          <w:sz w:val="19"/>
          <w:szCs w:val="19"/>
        </w:rPr>
        <w:t xml:space="preserve">las Estadísticas de defunciones fetales se acercan </w:t>
      </w:r>
      <w:r w:rsidRPr="000E7441">
        <w:rPr>
          <w:rFonts w:ascii="Century Gothic" w:hAnsi="Century Gothic" w:cs="Arial"/>
          <w:bCs/>
          <w:sz w:val="19"/>
          <w:szCs w:val="19"/>
        </w:rPr>
        <w:t xml:space="preserve">a la medición real. </w:t>
      </w:r>
      <w:r w:rsidR="00A70E48" w:rsidRPr="000E7441">
        <w:rPr>
          <w:rFonts w:ascii="Century Gothic" w:hAnsi="Century Gothic" w:cs="Arial"/>
          <w:bCs/>
          <w:sz w:val="19"/>
          <w:szCs w:val="19"/>
        </w:rPr>
        <w:t xml:space="preserve">Estas justificaciones son especialmente útiles para dimensionar </w:t>
      </w:r>
      <w:r w:rsidR="007B029D" w:rsidRPr="000E7441">
        <w:rPr>
          <w:rFonts w:ascii="Century Gothic" w:hAnsi="Century Gothic" w:cs="Arial"/>
          <w:bCs/>
          <w:sz w:val="19"/>
          <w:szCs w:val="19"/>
        </w:rPr>
        <w:t>el alcance de los indicadores objetivo.</w:t>
      </w:r>
    </w:p>
    <w:bookmarkEnd w:id="83"/>
    <w:p w14:paraId="39F90BE6" w14:textId="21034315" w:rsidR="00476A3A" w:rsidRPr="000E7441" w:rsidRDefault="00476A3A" w:rsidP="00476A3A">
      <w:pPr>
        <w:widowControl/>
        <w:spacing w:before="120" w:after="120" w:line="259" w:lineRule="auto"/>
        <w:jc w:val="both"/>
        <w:rPr>
          <w:rFonts w:ascii="Century Gothic" w:hAnsi="Century Gothic" w:cs="Arial"/>
          <w:bCs/>
          <w:sz w:val="19"/>
          <w:szCs w:val="19"/>
        </w:rPr>
      </w:pPr>
    </w:p>
    <w:p w14:paraId="15314FE1" w14:textId="05457B86" w:rsidR="008466EE" w:rsidRPr="000E7441" w:rsidRDefault="008466EE" w:rsidP="00476A3A">
      <w:pPr>
        <w:widowControl/>
        <w:spacing w:before="120" w:after="120" w:line="259" w:lineRule="auto"/>
        <w:jc w:val="both"/>
        <w:rPr>
          <w:rFonts w:ascii="Century Gothic" w:hAnsi="Century Gothic" w:cs="Arial"/>
          <w:bCs/>
          <w:sz w:val="19"/>
          <w:szCs w:val="19"/>
        </w:rPr>
      </w:pPr>
    </w:p>
    <w:p w14:paraId="55A06BD7" w14:textId="6F1F6B30" w:rsidR="003A3098" w:rsidRPr="000E7441" w:rsidRDefault="003A3098">
      <w:pPr>
        <w:rPr>
          <w:rFonts w:ascii="Century Gothic" w:hAnsi="Century Gothic" w:cs="Arial"/>
          <w:bCs/>
          <w:sz w:val="19"/>
          <w:szCs w:val="19"/>
        </w:rPr>
      </w:pPr>
      <w:r w:rsidRPr="000E7441">
        <w:rPr>
          <w:rFonts w:ascii="Century Gothic" w:hAnsi="Century Gothic" w:cs="Arial"/>
          <w:bCs/>
          <w:sz w:val="19"/>
          <w:szCs w:val="19"/>
        </w:rPr>
        <w:br w:type="page"/>
      </w:r>
    </w:p>
    <w:bookmarkStart w:id="84" w:name="_Toc71315929"/>
    <w:bookmarkStart w:id="85" w:name="_Toc83729668"/>
    <w:bookmarkStart w:id="86" w:name="_Toc86853835"/>
    <w:p w14:paraId="224A53D8" w14:textId="77777777" w:rsidR="00476A3A" w:rsidRPr="000E7441" w:rsidRDefault="00B72324" w:rsidP="00476A3A">
      <w:pPr>
        <w:pStyle w:val="Ttulo1"/>
        <w:ind w:left="426" w:hanging="426"/>
        <w:rPr>
          <w:rFonts w:ascii="Century Gothic" w:hAnsi="Century Gothic" w:cstheme="minorHAnsi"/>
          <w:color w:val="365F91" w:themeColor="accent1" w:themeShade="BF"/>
        </w:rPr>
      </w:pPr>
      <w:r w:rsidRPr="000E7441">
        <w:rPr>
          <w:rFonts w:ascii="Century Gothic" w:hAnsi="Century Gothic" w:cstheme="minorHAnsi"/>
          <w:noProof/>
          <w:color w:val="365F91" w:themeColor="accent1" w:themeShade="BF"/>
          <w:lang w:eastAsia="es-MX"/>
        </w:rPr>
        <mc:AlternateContent>
          <mc:Choice Requires="wpi">
            <w:drawing>
              <wp:anchor distT="0" distB="0" distL="114300" distR="114300" simplePos="0" relativeHeight="252054016" behindDoc="0" locked="0" layoutInCell="1" allowOverlap="1" wp14:anchorId="30603837" wp14:editId="76595990">
                <wp:simplePos x="0" y="0"/>
                <wp:positionH relativeFrom="column">
                  <wp:posOffset>7022560</wp:posOffset>
                </wp:positionH>
                <wp:positionV relativeFrom="paragraph">
                  <wp:posOffset>102075</wp:posOffset>
                </wp:positionV>
                <wp:extent cx="5040" cy="2880"/>
                <wp:effectExtent l="57150" t="57150" r="52705" b="54610"/>
                <wp:wrapNone/>
                <wp:docPr id="207" name="Entrada de lápiz 207"/>
                <wp:cNvGraphicFramePr/>
                <a:graphic xmlns:a="http://schemas.openxmlformats.org/drawingml/2006/main">
                  <a:graphicData uri="http://schemas.microsoft.com/office/word/2010/wordprocessingInk">
                    <w14:contentPart bwMode="auto" r:id="rId40">
                      <w14:nvContentPartPr>
                        <w14:cNvContentPartPr/>
                      </w14:nvContentPartPr>
                      <w14:xfrm>
                        <a:off x="0" y="0"/>
                        <a:ext cx="5040" cy="2880"/>
                      </w14:xfrm>
                    </w14:contentPart>
                  </a:graphicData>
                </a:graphic>
                <wp14:sizeRelH relativeFrom="margin">
                  <wp14:pctWidth>0</wp14:pctWidth>
                </wp14:sizeRelH>
                <wp14:sizeRelV relativeFrom="margin">
                  <wp14:pctHeight>0</wp14:pctHeight>
                </wp14:sizeRelV>
              </wp:anchor>
            </w:drawing>
          </mc:Choice>
          <mc:Fallback>
            <w:pict>
              <v:shape w14:anchorId="5DF6CD39" id="Entrada de lápiz 207" o:spid="_x0000_s1026" type="#_x0000_t75" style="position:absolute;margin-left:552.25pt;margin-top:7.4pt;width:1.85pt;height:1.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">
                <v:imagedata r:id="rId53" o:title=""/>
              </v:shape>
            </w:pict>
          </mc:Fallback>
        </mc:AlternateContent>
      </w:r>
      <w:r w:rsidR="00476A3A" w:rsidRPr="000E7441">
        <w:rPr>
          <w:rFonts w:ascii="Century Gothic" w:hAnsi="Century Gothic" w:cstheme="minorHAnsi"/>
          <w:color w:val="365F91" w:themeColor="accent1" w:themeShade="BF"/>
        </w:rPr>
        <w:t>2.3. Determinar el uso de la Infraestructura de Información</w:t>
      </w:r>
      <w:bookmarkEnd w:id="84"/>
      <w:bookmarkEnd w:id="85"/>
      <w:bookmarkEnd w:id="86"/>
    </w:p>
    <w:p w14:paraId="187F3E6B" w14:textId="77777777" w:rsidR="00476A3A" w:rsidRPr="000E7441" w:rsidRDefault="00476A3A" w:rsidP="00476A3A">
      <w:pPr>
        <w:widowControl/>
        <w:spacing w:before="120" w:after="120" w:line="259" w:lineRule="auto"/>
        <w:jc w:val="both"/>
        <w:rPr>
          <w:rFonts w:ascii="Century Gothic" w:hAnsi="Century Gothic" w:cs="Arial"/>
          <w:bCs/>
          <w:sz w:val="19"/>
          <w:szCs w:val="19"/>
        </w:rPr>
      </w:pPr>
    </w:p>
    <w:p w14:paraId="58A1AFBC" w14:textId="4BF742B9" w:rsidR="000007BA" w:rsidRPr="000E7441" w:rsidRDefault="000007BA" w:rsidP="000007B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la NTPPIEG, la Infraestructura de Información se define como el conjunto de datos y metodologías que soportan el proceso de producción de información para facilitar su interoperabilidad. Se compone de Catálogos, Clasificaciones, Registros y Metodologías estadísticas y geográficas.</w:t>
      </w:r>
    </w:p>
    <w:p w14:paraId="4540FEAF" w14:textId="2E0F34AA" w:rsidR="000007BA" w:rsidRPr="000E7441" w:rsidRDefault="000007BA" w:rsidP="000007B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La Infraestructura de Información tiene como objetivo la producción estandarizada y homologada de información estadística y geográfica, sirve para el diseño de metodologías, como referencia geográfica básica para integrar información. Independientemente del Subsistema al que pertenezcan, los componentes de la infraestructura deben ser compatibles entre sí y de uso transversal, para lograr la vinculación de información que proviene de distintos programas.</w:t>
      </w:r>
    </w:p>
    <w:p w14:paraId="27651EE7" w14:textId="098F999C" w:rsidR="00476A3A" w:rsidRPr="000E7441" w:rsidRDefault="000007B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el subproceso de Diseño Conceptual, son de especial relevancia los catálogos y clasificaciones ya que el apego a éstos definirá el grado de interoperabilidad de los datos generados con</w:t>
      </w:r>
      <w:r w:rsidR="005D4679" w:rsidRPr="000E7441">
        <w:rPr>
          <w:rFonts w:ascii="Century Gothic" w:hAnsi="Century Gothic" w:cs="Arial"/>
          <w:bCs/>
          <w:sz w:val="19"/>
          <w:szCs w:val="19"/>
        </w:rPr>
        <w:t xml:space="preserve"> los de</w:t>
      </w:r>
      <w:r w:rsidRPr="000E7441">
        <w:rPr>
          <w:rFonts w:ascii="Century Gothic" w:hAnsi="Century Gothic" w:cs="Arial"/>
          <w:bCs/>
          <w:sz w:val="19"/>
          <w:szCs w:val="19"/>
        </w:rPr>
        <w:t xml:space="preserve"> otros programas y fuentes de información tanto nacionales como internacionales. El uso de estos catálogos se verá reflejado en la forma en que se integran las variables y las jerarquías de categorías</w:t>
      </w:r>
      <w:r w:rsidR="005D023A" w:rsidRPr="000E7441">
        <w:rPr>
          <w:rFonts w:ascii="Century Gothic" w:hAnsi="Century Gothic" w:cs="Arial"/>
          <w:bCs/>
          <w:sz w:val="19"/>
          <w:szCs w:val="19"/>
        </w:rPr>
        <w:t>,</w:t>
      </w:r>
      <w:r w:rsidRPr="000E7441">
        <w:rPr>
          <w:rFonts w:ascii="Century Gothic" w:hAnsi="Century Gothic" w:cs="Arial"/>
          <w:bCs/>
          <w:sz w:val="19"/>
          <w:szCs w:val="19"/>
        </w:rPr>
        <w:t xml:space="preserve"> así como para la definición de los distintos dominios de estudio.</w:t>
      </w:r>
      <w:r w:rsidR="00D52D41" w:rsidRPr="000E7441">
        <w:rPr>
          <w:rFonts w:ascii="Century Gothic" w:hAnsi="Century Gothic" w:cs="Arial"/>
          <w:bCs/>
          <w:sz w:val="19"/>
          <w:szCs w:val="19"/>
        </w:rPr>
        <w:t xml:space="preserve"> </w:t>
      </w:r>
      <w:r w:rsidR="00476A3A" w:rsidRPr="000E7441">
        <w:rPr>
          <w:rFonts w:ascii="Century Gothic" w:hAnsi="Century Gothic" w:cs="Arial"/>
          <w:bCs/>
          <w:sz w:val="19"/>
          <w:szCs w:val="19"/>
        </w:rPr>
        <w:t>En la figura 2.</w:t>
      </w:r>
      <w:r w:rsidR="00A703FA" w:rsidRPr="000E7441">
        <w:rPr>
          <w:rFonts w:ascii="Century Gothic" w:hAnsi="Century Gothic" w:cs="Arial"/>
          <w:bCs/>
          <w:sz w:val="19"/>
          <w:szCs w:val="19"/>
        </w:rPr>
        <w:t>7</w:t>
      </w:r>
      <w:r w:rsidR="00476A3A" w:rsidRPr="000E7441">
        <w:rPr>
          <w:rFonts w:ascii="Century Gothic" w:hAnsi="Century Gothic" w:cs="Arial"/>
          <w:bCs/>
          <w:sz w:val="19"/>
          <w:szCs w:val="19"/>
        </w:rPr>
        <w:t xml:space="preserve"> se presentan algunos ejemplos.</w:t>
      </w:r>
    </w:p>
    <w:p w14:paraId="5FEF6DD8" w14:textId="77777777" w:rsidR="005C5167" w:rsidRPr="000E7441" w:rsidRDefault="005C5167" w:rsidP="00476A3A">
      <w:pPr>
        <w:widowControl/>
        <w:spacing w:before="120" w:after="120" w:line="259" w:lineRule="auto"/>
        <w:jc w:val="both"/>
        <w:rPr>
          <w:rFonts w:ascii="Century Gothic" w:hAnsi="Century Gothic" w:cs="Arial"/>
          <w:bCs/>
          <w:sz w:val="19"/>
          <w:szCs w:val="19"/>
        </w:rPr>
      </w:pPr>
    </w:p>
    <w:p w14:paraId="6D5F4720" w14:textId="66676A18" w:rsidR="00476A3A" w:rsidRPr="000E7441" w:rsidRDefault="004C22C3" w:rsidP="0048727F">
      <w:pPr>
        <w:pStyle w:val="Figuras2"/>
      </w:pPr>
      <w:bookmarkStart w:id="87" w:name="_Toc86746194"/>
      <w:r w:rsidRPr="000E7441">
        <w:t>Figura</w:t>
      </w:r>
      <w:r w:rsidR="00946193" w:rsidRPr="000E7441">
        <w:t xml:space="preserve"> </w:t>
      </w:r>
      <w:r w:rsidR="00476A3A" w:rsidRPr="000E7441">
        <w:t>2.</w:t>
      </w:r>
      <w:r w:rsidR="00A703FA" w:rsidRPr="000E7441">
        <w:t>7</w:t>
      </w:r>
      <w:r w:rsidR="00476A3A" w:rsidRPr="000E7441">
        <w:t>. Ejemplos de catálogos y clasificadores</w:t>
      </w:r>
      <w:bookmarkEnd w:id="87"/>
      <w:r w:rsidR="00706FAE" w:rsidRPr="000E7441">
        <w:t xml:space="preserve"> </w:t>
      </w:r>
    </w:p>
    <w:p w14:paraId="31873E28" w14:textId="77777777" w:rsidR="000F28B5" w:rsidRPr="000E7441" w:rsidRDefault="000F28B5" w:rsidP="000F28B5"/>
    <w:p w14:paraId="7B389434" w14:textId="53B367D1" w:rsidR="00476A3A" w:rsidRPr="000E7441" w:rsidRDefault="005411B4" w:rsidP="004F78BF">
      <w:pPr>
        <w:spacing w:line="250" w:lineRule="auto"/>
        <w:ind w:right="122"/>
        <w:jc w:val="center"/>
        <w:rPr>
          <w:rFonts w:ascii="Century Gothic" w:hAnsi="Century Gothic" w:cs="Arial"/>
          <w:color w:val="333333"/>
          <w:sz w:val="19"/>
          <w:szCs w:val="19"/>
          <w:shd w:val="clear" w:color="auto" w:fill="F7F7F7"/>
        </w:rPr>
      </w:pPr>
      <w:r w:rsidRPr="000E7441">
        <w:rPr>
          <w:noProof/>
          <w:lang w:eastAsia="es-MX"/>
        </w:rPr>
        <w:drawing>
          <wp:inline distT="0" distB="0" distL="0" distR="0" wp14:anchorId="53354E7D" wp14:editId="6EADCF6F">
            <wp:extent cx="6845300" cy="2943860"/>
            <wp:effectExtent l="0" t="0" r="0" b="0"/>
            <wp:docPr id="225" name="Imagen 2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n 225" descr="Interfaz de usuario gráfica&#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45300" cy="2943860"/>
                    </a:xfrm>
                    <a:prstGeom prst="rect">
                      <a:avLst/>
                    </a:prstGeom>
                    <a:noFill/>
                    <a:ln>
                      <a:noFill/>
                    </a:ln>
                  </pic:spPr>
                </pic:pic>
              </a:graphicData>
            </a:graphic>
          </wp:inline>
        </w:drawing>
      </w:r>
    </w:p>
    <w:p w14:paraId="449A7937" w14:textId="77777777" w:rsidR="00476A3A" w:rsidRPr="000E7441" w:rsidRDefault="00476A3A" w:rsidP="00476A3A">
      <w:pPr>
        <w:pStyle w:val="Textoindependiente"/>
        <w:spacing w:before="74" w:line="250" w:lineRule="auto"/>
        <w:ind w:right="68"/>
        <w:jc w:val="both"/>
        <w:rPr>
          <w:rFonts w:ascii="Century Gothic" w:hAnsi="Century Gothic" w:cs="Arial"/>
          <w:color w:val="231F20"/>
          <w:sz w:val="19"/>
          <w:szCs w:val="19"/>
        </w:rPr>
      </w:pPr>
    </w:p>
    <w:p w14:paraId="7529033A" w14:textId="0A8CFA97" w:rsidR="00476A3A" w:rsidRPr="000E7441" w:rsidRDefault="00476A3A" w:rsidP="00476A3A">
      <w:pPr>
        <w:jc w:val="both"/>
        <w:rPr>
          <w:rFonts w:ascii="Century Gothic" w:hAnsi="Century Gothic" w:cs="Arial"/>
          <w:color w:val="231F20"/>
          <w:sz w:val="19"/>
          <w:szCs w:val="19"/>
        </w:rPr>
      </w:pPr>
      <w:r w:rsidRPr="000E7441">
        <w:rPr>
          <w:rFonts w:ascii="Century Gothic" w:hAnsi="Century Gothic" w:cs="Arial"/>
          <w:color w:val="231F20"/>
          <w:sz w:val="19"/>
          <w:szCs w:val="19"/>
        </w:rPr>
        <w:t xml:space="preserve">Un </w:t>
      </w:r>
      <w:r w:rsidR="00E44DE1" w:rsidRPr="000E7441">
        <w:rPr>
          <w:rFonts w:ascii="Century Gothic" w:hAnsi="Century Gothic" w:cs="Arial"/>
          <w:color w:val="231F20"/>
          <w:sz w:val="19"/>
          <w:szCs w:val="19"/>
        </w:rPr>
        <w:t>Programa de Información</w:t>
      </w:r>
      <w:r w:rsidRPr="000E7441">
        <w:rPr>
          <w:rFonts w:ascii="Century Gothic" w:hAnsi="Century Gothic" w:cs="Arial"/>
          <w:color w:val="231F20"/>
          <w:sz w:val="19"/>
          <w:szCs w:val="19"/>
        </w:rPr>
        <w:t xml:space="preserve"> define la utilización de catálogos o clasificadores con base en las variables que considere en el Diseño Conceptual; la adecuada selección de esta infraestructura permitirá proporcionar un marco único, consistente y actualizado para la captación, análisis, presentación y difusión de estadísticas. Algunos ejemplos de clasificadores institucionales utilizados por </w:t>
      </w:r>
      <w:r w:rsidR="00E44DE1" w:rsidRPr="000E7441">
        <w:rPr>
          <w:rFonts w:ascii="Century Gothic" w:hAnsi="Century Gothic" w:cs="Arial"/>
          <w:color w:val="231F20"/>
          <w:sz w:val="19"/>
          <w:szCs w:val="19"/>
        </w:rPr>
        <w:t>Programa de Información</w:t>
      </w:r>
      <w:r w:rsidRPr="000E7441">
        <w:rPr>
          <w:rFonts w:ascii="Century Gothic" w:hAnsi="Century Gothic" w:cs="Arial"/>
          <w:color w:val="231F20"/>
          <w:sz w:val="19"/>
          <w:szCs w:val="19"/>
        </w:rPr>
        <w:t xml:space="preserve"> se detallan en la </w:t>
      </w:r>
      <w:r w:rsidR="00BC5BD7" w:rsidRPr="000E7441">
        <w:rPr>
          <w:rFonts w:ascii="Century Gothic" w:hAnsi="Century Gothic" w:cs="Arial"/>
          <w:color w:val="231F20"/>
          <w:sz w:val="19"/>
          <w:szCs w:val="19"/>
        </w:rPr>
        <w:t>figura</w:t>
      </w:r>
      <w:r w:rsidR="004A560D" w:rsidRPr="000E7441">
        <w:rPr>
          <w:rFonts w:ascii="Century Gothic" w:hAnsi="Century Gothic" w:cs="Arial"/>
          <w:color w:val="231F20"/>
          <w:sz w:val="19"/>
          <w:szCs w:val="19"/>
        </w:rPr>
        <w:t xml:space="preserve"> </w:t>
      </w:r>
      <w:r w:rsidRPr="000E7441">
        <w:rPr>
          <w:rFonts w:ascii="Century Gothic" w:hAnsi="Century Gothic" w:cs="Arial"/>
          <w:color w:val="231F20"/>
          <w:sz w:val="19"/>
          <w:szCs w:val="19"/>
        </w:rPr>
        <w:t>2.</w:t>
      </w:r>
      <w:r w:rsidR="00A703FA" w:rsidRPr="000E7441">
        <w:rPr>
          <w:rFonts w:ascii="Century Gothic" w:hAnsi="Century Gothic" w:cs="Arial"/>
          <w:color w:val="231F20"/>
          <w:sz w:val="19"/>
          <w:szCs w:val="19"/>
        </w:rPr>
        <w:t>8</w:t>
      </w:r>
      <w:r w:rsidRPr="000E7441">
        <w:rPr>
          <w:rFonts w:ascii="Century Gothic" w:hAnsi="Century Gothic" w:cs="Arial"/>
          <w:color w:val="231F20"/>
          <w:sz w:val="19"/>
          <w:szCs w:val="19"/>
        </w:rPr>
        <w:t>.</w:t>
      </w:r>
    </w:p>
    <w:p w14:paraId="734BB21B" w14:textId="77777777" w:rsidR="00BE3BF7" w:rsidRPr="000E7441" w:rsidRDefault="00BE3BF7" w:rsidP="00476A3A">
      <w:pPr>
        <w:jc w:val="both"/>
        <w:rPr>
          <w:rFonts w:ascii="Century Gothic" w:hAnsi="Century Gothic" w:cs="Arial"/>
          <w:color w:val="231F20"/>
          <w:sz w:val="19"/>
          <w:szCs w:val="19"/>
        </w:rPr>
      </w:pPr>
    </w:p>
    <w:p w14:paraId="416DB684" w14:textId="77777777" w:rsidR="00476A3A" w:rsidRPr="000E7441" w:rsidRDefault="00476A3A" w:rsidP="00F468EE">
      <w:pPr>
        <w:pStyle w:val="Tablas"/>
      </w:pPr>
    </w:p>
    <w:p w14:paraId="28FFB5E7" w14:textId="77777777" w:rsidR="00476A3A" w:rsidRPr="000E7441" w:rsidRDefault="00BC5BD7" w:rsidP="00A703FA">
      <w:pPr>
        <w:pStyle w:val="Figuras2"/>
      </w:pPr>
      <w:bookmarkStart w:id="88" w:name="_Toc83392683"/>
      <w:bookmarkStart w:id="89" w:name="_Toc86746195"/>
      <w:r w:rsidRPr="000E7441">
        <w:t>Figura</w:t>
      </w:r>
      <w:r w:rsidR="004A560D" w:rsidRPr="000E7441">
        <w:t xml:space="preserve"> </w:t>
      </w:r>
      <w:r w:rsidR="00476A3A" w:rsidRPr="000E7441">
        <w:t>2.</w:t>
      </w:r>
      <w:r w:rsidR="00A703FA" w:rsidRPr="000E7441">
        <w:t>8</w:t>
      </w:r>
      <w:r w:rsidR="00476A3A" w:rsidRPr="000E7441">
        <w:t xml:space="preserve">. Catálogos o clasificadores </w:t>
      </w:r>
      <w:r w:rsidR="009762C0" w:rsidRPr="000E7441">
        <w:t>I</w:t>
      </w:r>
      <w:r w:rsidR="00476A3A" w:rsidRPr="000E7441">
        <w:t>nstitucionales utilizados por Programas de Información</w:t>
      </w:r>
      <w:bookmarkEnd w:id="88"/>
      <w:bookmarkEnd w:id="89"/>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14"/>
        <w:gridCol w:w="2268"/>
        <w:gridCol w:w="5386"/>
      </w:tblGrid>
      <w:tr w:rsidR="00476A3A" w:rsidRPr="000E7441" w14:paraId="7B3E6397" w14:textId="77777777" w:rsidTr="00AC4C00">
        <w:trPr>
          <w:trHeight w:val="20"/>
        </w:trPr>
        <w:tc>
          <w:tcPr>
            <w:tcW w:w="3114" w:type="dxa"/>
            <w:shd w:val="clear" w:color="auto" w:fill="D5E3CF"/>
            <w:vAlign w:val="center"/>
          </w:tcPr>
          <w:p w14:paraId="74F2317C" w14:textId="77777777" w:rsidR="00476A3A" w:rsidRPr="000E7441" w:rsidRDefault="00476A3A" w:rsidP="00AC4C00">
            <w:pPr>
              <w:widowControl/>
              <w:spacing w:line="259" w:lineRule="auto"/>
              <w:jc w:val="center"/>
              <w:rPr>
                <w:rFonts w:ascii="Century Gothic" w:hAnsi="Century Gothic" w:cs="Arial"/>
                <w:b/>
                <w:sz w:val="16"/>
                <w:szCs w:val="16"/>
              </w:rPr>
            </w:pPr>
            <w:r w:rsidRPr="000E7441">
              <w:rPr>
                <w:rFonts w:ascii="Century Gothic" w:hAnsi="Century Gothic" w:cs="Arial"/>
                <w:b/>
                <w:sz w:val="16"/>
                <w:szCs w:val="16"/>
              </w:rPr>
              <w:t>Programa</w:t>
            </w:r>
          </w:p>
        </w:tc>
        <w:tc>
          <w:tcPr>
            <w:tcW w:w="2268" w:type="dxa"/>
            <w:shd w:val="clear" w:color="auto" w:fill="D5E3CF"/>
            <w:vAlign w:val="center"/>
          </w:tcPr>
          <w:p w14:paraId="0A6168B2" w14:textId="77777777" w:rsidR="00476A3A" w:rsidRPr="000E7441" w:rsidRDefault="00476A3A" w:rsidP="00AC4C00">
            <w:pPr>
              <w:widowControl/>
              <w:spacing w:line="259" w:lineRule="auto"/>
              <w:jc w:val="center"/>
              <w:rPr>
                <w:rFonts w:ascii="Century Gothic" w:hAnsi="Century Gothic" w:cs="Arial"/>
                <w:b/>
                <w:sz w:val="16"/>
                <w:szCs w:val="16"/>
              </w:rPr>
            </w:pPr>
            <w:r w:rsidRPr="000E7441">
              <w:rPr>
                <w:rFonts w:ascii="Century Gothic" w:hAnsi="Century Gothic" w:cs="Arial"/>
                <w:b/>
                <w:sz w:val="16"/>
                <w:szCs w:val="16"/>
              </w:rPr>
              <w:t>Variable</w:t>
            </w:r>
          </w:p>
        </w:tc>
        <w:tc>
          <w:tcPr>
            <w:tcW w:w="5386" w:type="dxa"/>
            <w:shd w:val="clear" w:color="auto" w:fill="D5E3CF"/>
            <w:vAlign w:val="center"/>
          </w:tcPr>
          <w:p w14:paraId="55FA37E0" w14:textId="77777777" w:rsidR="00476A3A" w:rsidRPr="000E7441" w:rsidRDefault="00476A3A" w:rsidP="00AC4C00">
            <w:pPr>
              <w:widowControl/>
              <w:spacing w:line="259" w:lineRule="auto"/>
              <w:jc w:val="center"/>
              <w:rPr>
                <w:rFonts w:ascii="Century Gothic" w:hAnsi="Century Gothic" w:cs="Arial"/>
                <w:b/>
                <w:sz w:val="16"/>
                <w:szCs w:val="16"/>
              </w:rPr>
            </w:pPr>
            <w:r w:rsidRPr="000E7441">
              <w:rPr>
                <w:rFonts w:ascii="Century Gothic" w:hAnsi="Century Gothic" w:cs="Arial"/>
                <w:b/>
                <w:sz w:val="16"/>
                <w:szCs w:val="16"/>
              </w:rPr>
              <w:t>Catálogo o clasificador</w:t>
            </w:r>
          </w:p>
        </w:tc>
      </w:tr>
      <w:tr w:rsidR="00476A3A" w:rsidRPr="000E7441" w14:paraId="6A0EDAB9" w14:textId="77777777" w:rsidTr="00AC4C00">
        <w:trPr>
          <w:trHeight w:val="20"/>
        </w:trPr>
        <w:tc>
          <w:tcPr>
            <w:tcW w:w="3114" w:type="dxa"/>
            <w:vAlign w:val="center"/>
          </w:tcPr>
          <w:p w14:paraId="237F822E" w14:textId="28099264" w:rsidR="00476A3A" w:rsidRPr="000E7441" w:rsidRDefault="005C5167"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Exportaciones por Entidad Federativa (ETEF)</w:t>
            </w:r>
          </w:p>
        </w:tc>
        <w:tc>
          <w:tcPr>
            <w:tcW w:w="2268" w:type="dxa"/>
            <w:vAlign w:val="center"/>
          </w:tcPr>
          <w:p w14:paraId="6DB1EEF5" w14:textId="77777777" w:rsidR="00476A3A" w:rsidRPr="000E7441" w:rsidRDefault="00476A3A"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Actividad económica</w:t>
            </w:r>
          </w:p>
        </w:tc>
        <w:tc>
          <w:tcPr>
            <w:tcW w:w="5386" w:type="dxa"/>
            <w:vAlign w:val="center"/>
          </w:tcPr>
          <w:p w14:paraId="5E291B72" w14:textId="700636C5" w:rsidR="00476A3A" w:rsidRPr="000E7441" w:rsidRDefault="005C5167"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Sistema de Clasificación Industrial de América del Norte, México SCIAN 2013</w:t>
            </w:r>
          </w:p>
        </w:tc>
      </w:tr>
      <w:tr w:rsidR="0054763D" w:rsidRPr="000E7441" w14:paraId="7C4978FB" w14:textId="77777777" w:rsidTr="00AC4C00">
        <w:trPr>
          <w:trHeight w:val="20"/>
        </w:trPr>
        <w:tc>
          <w:tcPr>
            <w:tcW w:w="3114" w:type="dxa"/>
            <w:vAlign w:val="center"/>
          </w:tcPr>
          <w:p w14:paraId="56E9E424" w14:textId="2EA7A4C0"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Estadísticas de Salud en Establecimientos Particulares (ESEP)</w:t>
            </w:r>
          </w:p>
        </w:tc>
        <w:tc>
          <w:tcPr>
            <w:tcW w:w="2268" w:type="dxa"/>
            <w:vAlign w:val="center"/>
          </w:tcPr>
          <w:p w14:paraId="65E2195C" w14:textId="6C8E14D4"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Consulta externa</w:t>
            </w:r>
          </w:p>
        </w:tc>
        <w:tc>
          <w:tcPr>
            <w:tcW w:w="5386" w:type="dxa"/>
            <w:vAlign w:val="center"/>
          </w:tcPr>
          <w:p w14:paraId="2DF3C7EC" w14:textId="2767CF07"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Clasificación Internacional y Estadística de Enfermedades y Problemas Relacionados con la Salud (CIE-10)</w:t>
            </w:r>
          </w:p>
        </w:tc>
      </w:tr>
      <w:tr w:rsidR="0054763D" w:rsidRPr="000E7441" w14:paraId="1BE23243" w14:textId="77777777" w:rsidTr="00AC4C00">
        <w:trPr>
          <w:trHeight w:val="20"/>
        </w:trPr>
        <w:tc>
          <w:tcPr>
            <w:tcW w:w="3114" w:type="dxa"/>
            <w:vAlign w:val="center"/>
          </w:tcPr>
          <w:p w14:paraId="29B323A1" w14:textId="0B920312"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Estadísticas de Mortalidad</w:t>
            </w:r>
          </w:p>
        </w:tc>
        <w:tc>
          <w:tcPr>
            <w:tcW w:w="2268" w:type="dxa"/>
            <w:vAlign w:val="center"/>
          </w:tcPr>
          <w:p w14:paraId="586AA770" w14:textId="58908985"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Ocupación</w:t>
            </w:r>
          </w:p>
        </w:tc>
        <w:tc>
          <w:tcPr>
            <w:tcW w:w="5386" w:type="dxa"/>
            <w:vAlign w:val="center"/>
          </w:tcPr>
          <w:p w14:paraId="0EA64643" w14:textId="4A547D4E" w:rsidR="0054763D" w:rsidRPr="000E7441" w:rsidRDefault="0054763D" w:rsidP="00AC4C00">
            <w:pPr>
              <w:widowControl/>
              <w:spacing w:line="259" w:lineRule="auto"/>
              <w:rPr>
                <w:rFonts w:ascii="Century Gothic" w:hAnsi="Century Gothic" w:cs="Arial"/>
                <w:bCs/>
                <w:sz w:val="16"/>
                <w:szCs w:val="16"/>
              </w:rPr>
            </w:pPr>
            <w:r w:rsidRPr="000E7441">
              <w:rPr>
                <w:rFonts w:ascii="Century Gothic" w:hAnsi="Century Gothic" w:cs="Arial"/>
                <w:bCs/>
                <w:sz w:val="16"/>
                <w:szCs w:val="16"/>
              </w:rPr>
              <w:t>Sistema Nacional de Clasificación de Ocupaciones 2019 (SINCO)</w:t>
            </w:r>
          </w:p>
        </w:tc>
      </w:tr>
    </w:tbl>
    <w:p w14:paraId="4FAEF77A" w14:textId="77777777" w:rsidR="00476A3A" w:rsidRPr="000E7441" w:rsidRDefault="00476A3A" w:rsidP="00476A3A">
      <w:pPr>
        <w:jc w:val="both"/>
        <w:rPr>
          <w:rFonts w:ascii="Century Gothic" w:hAnsi="Century Gothic" w:cs="Arial"/>
          <w:color w:val="231F20"/>
          <w:sz w:val="19"/>
          <w:szCs w:val="19"/>
        </w:rPr>
      </w:pPr>
    </w:p>
    <w:p w14:paraId="18C510F0" w14:textId="13B3EC64" w:rsidR="003A3098" w:rsidRPr="000E7441" w:rsidRDefault="003A3098">
      <w:pPr>
        <w:rPr>
          <w:rFonts w:ascii="Century Gothic" w:eastAsia="Arial" w:hAnsi="Century Gothic" w:cs="Arial"/>
          <w:color w:val="231F20"/>
          <w:sz w:val="19"/>
          <w:szCs w:val="19"/>
        </w:rPr>
      </w:pPr>
      <w:r w:rsidRPr="000E7441">
        <w:rPr>
          <w:rFonts w:ascii="Century Gothic" w:eastAsia="Arial" w:hAnsi="Century Gothic" w:cs="Arial"/>
          <w:color w:val="231F20"/>
          <w:sz w:val="19"/>
          <w:szCs w:val="19"/>
        </w:rPr>
        <w:br w:type="page"/>
      </w:r>
    </w:p>
    <w:p w14:paraId="78807F48" w14:textId="77777777" w:rsidR="00476A3A" w:rsidRPr="000E7441" w:rsidRDefault="00476A3A" w:rsidP="00476A3A">
      <w:pPr>
        <w:rPr>
          <w:rFonts w:ascii="Century Gothic" w:eastAsia="Arial" w:hAnsi="Century Gothic" w:cs="Arial"/>
          <w:color w:val="231F20"/>
          <w:sz w:val="19"/>
          <w:szCs w:val="19"/>
        </w:rPr>
      </w:pPr>
    </w:p>
    <w:p w14:paraId="5B2791E4" w14:textId="2A088D25" w:rsidR="00476A3A" w:rsidRPr="000E7441" w:rsidRDefault="00476A3A" w:rsidP="00476A3A">
      <w:pPr>
        <w:pStyle w:val="Ttulo1"/>
        <w:rPr>
          <w:rFonts w:ascii="Century Gothic" w:hAnsi="Century Gothic" w:cstheme="minorHAnsi"/>
          <w:color w:val="365F91" w:themeColor="accent1" w:themeShade="BF"/>
        </w:rPr>
      </w:pPr>
      <w:bookmarkStart w:id="90" w:name="_Toc71315926"/>
      <w:bookmarkStart w:id="91" w:name="_Toc83729669"/>
      <w:bookmarkStart w:id="92" w:name="_Toc86853836"/>
      <w:r w:rsidRPr="000E7441">
        <w:rPr>
          <w:rFonts w:ascii="Century Gothic" w:hAnsi="Century Gothic" w:cstheme="minorHAnsi"/>
          <w:color w:val="365F91" w:themeColor="accent1" w:themeShade="BF"/>
        </w:rPr>
        <w:t>2.4. Elaborar las evidencias de</w:t>
      </w:r>
      <w:r w:rsidR="009C416E" w:rsidRPr="000E7441">
        <w:rPr>
          <w:rFonts w:ascii="Century Gothic" w:hAnsi="Century Gothic" w:cstheme="minorHAnsi"/>
          <w:color w:val="365F91" w:themeColor="accent1" w:themeShade="BF"/>
        </w:rPr>
        <w:t>l</w:t>
      </w:r>
      <w:r w:rsidRPr="000E7441">
        <w:rPr>
          <w:rFonts w:ascii="Century Gothic" w:hAnsi="Century Gothic" w:cstheme="minorHAnsi"/>
          <w:color w:val="365F91" w:themeColor="accent1" w:themeShade="BF"/>
        </w:rPr>
        <w:t xml:space="preserve"> esquema conceptual</w:t>
      </w:r>
      <w:bookmarkEnd w:id="90"/>
      <w:r w:rsidRPr="000E7441">
        <w:rPr>
          <w:rFonts w:ascii="Century Gothic" w:hAnsi="Century Gothic" w:cstheme="minorHAnsi"/>
          <w:color w:val="365F91" w:themeColor="accent1" w:themeShade="BF"/>
        </w:rPr>
        <w:t xml:space="preserve"> y</w:t>
      </w:r>
      <w:r w:rsidR="00A602A1" w:rsidRPr="000E7441">
        <w:rPr>
          <w:rFonts w:ascii="Century Gothic" w:hAnsi="Century Gothic" w:cstheme="minorHAnsi"/>
          <w:color w:val="365F91" w:themeColor="accent1" w:themeShade="BF"/>
        </w:rPr>
        <w:t xml:space="preserve"> el</w:t>
      </w:r>
      <w:r w:rsidRPr="000E7441">
        <w:rPr>
          <w:rFonts w:ascii="Century Gothic" w:hAnsi="Century Gothic" w:cstheme="minorHAnsi"/>
          <w:color w:val="365F91" w:themeColor="accent1" w:themeShade="BF"/>
        </w:rPr>
        <w:t xml:space="preserve"> glosario</w:t>
      </w:r>
      <w:bookmarkEnd w:id="91"/>
      <w:bookmarkEnd w:id="92"/>
    </w:p>
    <w:p w14:paraId="1814B557" w14:textId="77777777" w:rsidR="00476A3A"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El esquema conceptual es una representación gráfica que muestra integral y ordenadamente los conceptos que componen el marco conceptual y las relaciones entre ellos. Es decir, es la representación gráfica donde se muestran ordenados y relacionados los fenómenos de interés o temas, universo de análisis, variables, </w:t>
      </w:r>
      <w:r w:rsidR="00907C42" w:rsidRPr="000E7441">
        <w:rPr>
          <w:rFonts w:ascii="Century Gothic" w:hAnsi="Century Gothic" w:cs="Arial"/>
          <w:bCs/>
          <w:sz w:val="19"/>
          <w:szCs w:val="19"/>
        </w:rPr>
        <w:t xml:space="preserve">jerarquía de categorías </w:t>
      </w:r>
      <w:r w:rsidRPr="000E7441">
        <w:rPr>
          <w:rFonts w:ascii="Century Gothic" w:hAnsi="Century Gothic" w:cs="Arial"/>
          <w:bCs/>
          <w:sz w:val="19"/>
          <w:szCs w:val="19"/>
        </w:rPr>
        <w:t xml:space="preserve">y </w:t>
      </w:r>
      <w:r w:rsidR="00010873" w:rsidRPr="000E7441">
        <w:rPr>
          <w:rFonts w:ascii="Century Gothic" w:hAnsi="Century Gothic" w:cs="Arial"/>
          <w:bCs/>
          <w:sz w:val="19"/>
          <w:szCs w:val="19"/>
        </w:rPr>
        <w:t xml:space="preserve">los </w:t>
      </w:r>
      <w:r w:rsidRPr="000E7441">
        <w:rPr>
          <w:rFonts w:ascii="Century Gothic" w:hAnsi="Century Gothic" w:cs="Arial"/>
          <w:bCs/>
          <w:sz w:val="19"/>
          <w:szCs w:val="19"/>
        </w:rPr>
        <w:t>indicadores objetivo utilizad</w:t>
      </w:r>
      <w:r w:rsidR="00E04C4B" w:rsidRPr="000E7441">
        <w:rPr>
          <w:rFonts w:ascii="Century Gothic" w:hAnsi="Century Gothic" w:cs="Arial"/>
          <w:bCs/>
          <w:sz w:val="19"/>
          <w:szCs w:val="19"/>
        </w:rPr>
        <w:t>o</w:t>
      </w:r>
      <w:r w:rsidRPr="000E7441">
        <w:rPr>
          <w:rFonts w:ascii="Century Gothic" w:hAnsi="Century Gothic" w:cs="Arial"/>
          <w:bCs/>
          <w:sz w:val="19"/>
          <w:szCs w:val="19"/>
        </w:rPr>
        <w:t>s en el Programa.</w:t>
      </w:r>
    </w:p>
    <w:p w14:paraId="6D7D9874" w14:textId="77777777" w:rsidR="00476A3A"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 esquematización del universo de análisis, variables, </w:t>
      </w:r>
      <w:r w:rsidR="00907C42" w:rsidRPr="000E7441">
        <w:rPr>
          <w:rFonts w:ascii="Century Gothic" w:hAnsi="Century Gothic" w:cs="Arial"/>
          <w:bCs/>
          <w:sz w:val="19"/>
          <w:szCs w:val="19"/>
        </w:rPr>
        <w:t xml:space="preserve">jerarquía de categorías </w:t>
      </w:r>
      <w:r w:rsidRPr="000E7441">
        <w:rPr>
          <w:rFonts w:ascii="Century Gothic" w:hAnsi="Century Gothic" w:cs="Arial"/>
          <w:bCs/>
          <w:sz w:val="19"/>
          <w:szCs w:val="19"/>
        </w:rPr>
        <w:t>y sus relaciones, facilita:</w:t>
      </w:r>
    </w:p>
    <w:p w14:paraId="064E8FC8"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El análisis integral de su contenido</w:t>
      </w:r>
      <w:r w:rsidR="00127BEB" w:rsidRPr="000E7441">
        <w:rPr>
          <w:rFonts w:ascii="Century Gothic" w:hAnsi="Century Gothic" w:cs="Arial"/>
          <w:bCs/>
          <w:sz w:val="19"/>
          <w:szCs w:val="19"/>
        </w:rPr>
        <w:t>.</w:t>
      </w:r>
    </w:p>
    <w:p w14:paraId="0EEEA607"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La interpretación y retroalimentación por parte de los usuarios</w:t>
      </w:r>
      <w:r w:rsidR="00127BEB" w:rsidRPr="000E7441">
        <w:rPr>
          <w:rFonts w:ascii="Century Gothic" w:hAnsi="Century Gothic" w:cs="Arial"/>
          <w:bCs/>
          <w:sz w:val="19"/>
          <w:szCs w:val="19"/>
        </w:rPr>
        <w:t>.</w:t>
      </w:r>
    </w:p>
    <w:p w14:paraId="7464211F" w14:textId="5E2EDE52"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 xml:space="preserve">La comunicación técnica con el personal tanto del operativo </w:t>
      </w:r>
      <w:r w:rsidR="00FF6696" w:rsidRPr="000E7441">
        <w:rPr>
          <w:rFonts w:ascii="Century Gothic" w:hAnsi="Century Gothic" w:cs="Arial"/>
          <w:bCs/>
          <w:sz w:val="19"/>
          <w:szCs w:val="19"/>
        </w:rPr>
        <w:t>responsable de</w:t>
      </w:r>
      <w:r w:rsidRPr="000E7441">
        <w:rPr>
          <w:rFonts w:ascii="Century Gothic" w:hAnsi="Century Gothic" w:cs="Arial"/>
          <w:bCs/>
          <w:sz w:val="19"/>
          <w:szCs w:val="19"/>
        </w:rPr>
        <w:t xml:space="preserve"> la captación</w:t>
      </w:r>
      <w:r w:rsidR="00FF6696" w:rsidRPr="000E7441">
        <w:rPr>
          <w:rFonts w:ascii="Century Gothic" w:hAnsi="Century Gothic" w:cs="Arial"/>
          <w:bCs/>
          <w:sz w:val="19"/>
          <w:szCs w:val="19"/>
        </w:rPr>
        <w:t xml:space="preserve"> y registro, así</w:t>
      </w:r>
      <w:r w:rsidRPr="000E7441">
        <w:rPr>
          <w:rFonts w:ascii="Century Gothic" w:hAnsi="Century Gothic" w:cs="Arial"/>
          <w:bCs/>
          <w:sz w:val="19"/>
          <w:szCs w:val="19"/>
        </w:rPr>
        <w:t xml:space="preserve"> como </w:t>
      </w:r>
      <w:r w:rsidR="00FF6696" w:rsidRPr="000E7441">
        <w:rPr>
          <w:rFonts w:ascii="Century Gothic" w:hAnsi="Century Gothic" w:cs="Arial"/>
          <w:bCs/>
          <w:sz w:val="19"/>
          <w:szCs w:val="19"/>
        </w:rPr>
        <w:t xml:space="preserve">el personal que lleva a cabo el </w:t>
      </w:r>
      <w:proofErr w:type="spellStart"/>
      <w:r w:rsidRPr="000E7441">
        <w:rPr>
          <w:rFonts w:ascii="Century Gothic" w:hAnsi="Century Gothic" w:cs="Arial"/>
          <w:bCs/>
          <w:sz w:val="19"/>
          <w:szCs w:val="19"/>
        </w:rPr>
        <w:t>rocesamiento</w:t>
      </w:r>
      <w:proofErr w:type="spellEnd"/>
      <w:r w:rsidR="00FF6696" w:rsidRPr="000E7441">
        <w:rPr>
          <w:rFonts w:ascii="Century Gothic" w:hAnsi="Century Gothic" w:cs="Arial"/>
          <w:bCs/>
          <w:sz w:val="19"/>
          <w:szCs w:val="19"/>
        </w:rPr>
        <w:t xml:space="preserve"> y análisis de datos</w:t>
      </w:r>
      <w:r w:rsidR="00127BEB" w:rsidRPr="000E7441">
        <w:rPr>
          <w:rFonts w:ascii="Century Gothic" w:hAnsi="Century Gothic" w:cs="Arial"/>
          <w:bCs/>
          <w:sz w:val="19"/>
          <w:szCs w:val="19"/>
        </w:rPr>
        <w:t>.</w:t>
      </w:r>
    </w:p>
    <w:p w14:paraId="4057A683"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El diseño de esquemas para la presentación de resultados</w:t>
      </w:r>
      <w:r w:rsidR="00127BEB" w:rsidRPr="000E7441">
        <w:rPr>
          <w:rFonts w:ascii="Century Gothic" w:hAnsi="Century Gothic" w:cs="Arial"/>
          <w:bCs/>
          <w:sz w:val="19"/>
          <w:szCs w:val="19"/>
        </w:rPr>
        <w:t>.</w:t>
      </w:r>
    </w:p>
    <w:p w14:paraId="7D9BB9FD"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El desarrollo de sistemas automatizados de consulta</w:t>
      </w:r>
      <w:r w:rsidR="00127BEB" w:rsidRPr="000E7441">
        <w:rPr>
          <w:rFonts w:ascii="Century Gothic" w:hAnsi="Century Gothic" w:cs="Arial"/>
          <w:bCs/>
          <w:sz w:val="19"/>
          <w:szCs w:val="19"/>
        </w:rPr>
        <w:t>.</w:t>
      </w:r>
    </w:p>
    <w:p w14:paraId="22D47191" w14:textId="4A7C4040" w:rsidR="00BB3150" w:rsidRPr="000E7441" w:rsidRDefault="007B029D"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w:t>
      </w:r>
      <w:r w:rsidR="00476A3A" w:rsidRPr="000E7441">
        <w:rPr>
          <w:rFonts w:ascii="Century Gothic" w:hAnsi="Century Gothic" w:cs="Arial"/>
          <w:bCs/>
          <w:sz w:val="19"/>
          <w:szCs w:val="19"/>
        </w:rPr>
        <w:t>as definiciones de los conceptos deben presentarse en un glosario</w:t>
      </w:r>
      <w:r w:rsidR="00164F64" w:rsidRPr="000E7441">
        <w:rPr>
          <w:rFonts w:ascii="Century Gothic" w:hAnsi="Century Gothic" w:cs="Arial"/>
          <w:bCs/>
          <w:sz w:val="19"/>
          <w:szCs w:val="19"/>
        </w:rPr>
        <w:t>,</w:t>
      </w:r>
      <w:r w:rsidR="00476A3A" w:rsidRPr="000E7441">
        <w:rPr>
          <w:rFonts w:ascii="Century Gothic" w:hAnsi="Century Gothic" w:cs="Arial"/>
          <w:bCs/>
          <w:sz w:val="19"/>
          <w:szCs w:val="19"/>
        </w:rPr>
        <w:t xml:space="preserve"> </w:t>
      </w:r>
      <w:r w:rsidR="00164F64" w:rsidRPr="000E7441">
        <w:rPr>
          <w:rFonts w:ascii="Century Gothic" w:hAnsi="Century Gothic" w:cs="Arial"/>
          <w:bCs/>
          <w:sz w:val="19"/>
          <w:szCs w:val="19"/>
        </w:rPr>
        <w:t>d</w:t>
      </w:r>
      <w:r w:rsidR="00476A3A" w:rsidRPr="000E7441">
        <w:rPr>
          <w:rFonts w:ascii="Century Gothic" w:hAnsi="Century Gothic" w:cs="Arial"/>
          <w:bCs/>
          <w:sz w:val="19"/>
          <w:szCs w:val="19"/>
        </w:rPr>
        <w:t xml:space="preserve">e tal manera que la relación de los conceptos contenidos en el </w:t>
      </w:r>
      <w:r w:rsidR="009C4798" w:rsidRPr="000E7441">
        <w:rPr>
          <w:rFonts w:ascii="Century Gothic" w:hAnsi="Century Gothic" w:cs="Arial"/>
          <w:bCs/>
          <w:sz w:val="19"/>
          <w:szCs w:val="19"/>
        </w:rPr>
        <w:t>esquema</w:t>
      </w:r>
      <w:r w:rsidR="00B15452" w:rsidRPr="000E7441">
        <w:rPr>
          <w:rFonts w:ascii="Century Gothic" w:hAnsi="Century Gothic" w:cs="Arial"/>
          <w:bCs/>
          <w:sz w:val="19"/>
          <w:szCs w:val="19"/>
        </w:rPr>
        <w:t xml:space="preserve"> </w:t>
      </w:r>
      <w:r w:rsidR="00476A3A" w:rsidRPr="000E7441">
        <w:rPr>
          <w:rFonts w:ascii="Century Gothic" w:hAnsi="Century Gothic" w:cs="Arial"/>
          <w:bCs/>
          <w:sz w:val="19"/>
          <w:szCs w:val="19"/>
        </w:rPr>
        <w:t>conceptual cuente con la</w:t>
      </w:r>
      <w:r w:rsidR="00BB3150" w:rsidRPr="000E7441">
        <w:rPr>
          <w:rFonts w:ascii="Century Gothic" w:hAnsi="Century Gothic" w:cs="Arial"/>
          <w:bCs/>
          <w:sz w:val="19"/>
          <w:szCs w:val="19"/>
        </w:rPr>
        <w:t>s</w:t>
      </w:r>
      <w:r w:rsidR="00476A3A" w:rsidRPr="000E7441">
        <w:rPr>
          <w:rFonts w:ascii="Century Gothic" w:hAnsi="Century Gothic" w:cs="Arial"/>
          <w:bCs/>
          <w:sz w:val="19"/>
          <w:szCs w:val="19"/>
        </w:rPr>
        <w:t xml:space="preserve"> definici</w:t>
      </w:r>
      <w:r w:rsidR="00BB3150" w:rsidRPr="000E7441">
        <w:rPr>
          <w:rFonts w:ascii="Century Gothic" w:hAnsi="Century Gothic" w:cs="Arial"/>
          <w:bCs/>
          <w:sz w:val="19"/>
          <w:szCs w:val="19"/>
        </w:rPr>
        <w:t>ones</w:t>
      </w:r>
      <w:r w:rsidR="00476A3A" w:rsidRPr="000E7441">
        <w:rPr>
          <w:rFonts w:ascii="Century Gothic" w:hAnsi="Century Gothic" w:cs="Arial"/>
          <w:bCs/>
          <w:sz w:val="19"/>
          <w:szCs w:val="19"/>
        </w:rPr>
        <w:t xml:space="preserve"> formal</w:t>
      </w:r>
      <w:r w:rsidR="00BB3150" w:rsidRPr="000E7441">
        <w:rPr>
          <w:rFonts w:ascii="Century Gothic" w:hAnsi="Century Gothic" w:cs="Arial"/>
          <w:bCs/>
          <w:sz w:val="19"/>
          <w:szCs w:val="19"/>
        </w:rPr>
        <w:t>es</w:t>
      </w:r>
      <w:r w:rsidR="00476A3A" w:rsidRPr="000E7441">
        <w:rPr>
          <w:rFonts w:ascii="Century Gothic" w:hAnsi="Century Gothic" w:cs="Arial"/>
          <w:bCs/>
          <w:sz w:val="19"/>
          <w:szCs w:val="19"/>
        </w:rPr>
        <w:t xml:space="preserve"> correspondiente</w:t>
      </w:r>
      <w:r w:rsidR="00BB3150" w:rsidRPr="000E7441">
        <w:rPr>
          <w:rFonts w:ascii="Century Gothic" w:hAnsi="Century Gothic" w:cs="Arial"/>
          <w:bCs/>
          <w:sz w:val="19"/>
          <w:szCs w:val="19"/>
        </w:rPr>
        <w:t>s</w:t>
      </w:r>
      <w:r w:rsidR="00476A3A" w:rsidRPr="000E7441">
        <w:rPr>
          <w:rFonts w:ascii="Century Gothic" w:hAnsi="Century Gothic" w:cs="Arial"/>
          <w:bCs/>
          <w:sz w:val="19"/>
          <w:szCs w:val="19"/>
        </w:rPr>
        <w:t xml:space="preserve">. Una definición es la descripción breve y precisa del significado de un término o expresión, en el contexto de un ámbito específico de actividad. </w:t>
      </w:r>
    </w:p>
    <w:p w14:paraId="5A3B2D46" w14:textId="22549B3F" w:rsidR="00476A3A"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Existen diferentes maneras de construir una definición</w:t>
      </w:r>
      <w:r w:rsidR="00164F64" w:rsidRPr="000E7441">
        <w:rPr>
          <w:rFonts w:ascii="Century Gothic" w:hAnsi="Century Gothic" w:cs="Arial"/>
          <w:bCs/>
          <w:sz w:val="19"/>
          <w:szCs w:val="19"/>
        </w:rPr>
        <w:t>;</w:t>
      </w:r>
      <w:r w:rsidRPr="000E7441">
        <w:rPr>
          <w:rFonts w:ascii="Century Gothic" w:hAnsi="Century Gothic" w:cs="Arial"/>
          <w:bCs/>
          <w:sz w:val="19"/>
          <w:szCs w:val="19"/>
        </w:rPr>
        <w:t xml:space="preserve"> en el contexto estadístico conviene tener presente</w:t>
      </w:r>
      <w:r w:rsidR="00273023" w:rsidRPr="000E7441">
        <w:rPr>
          <w:rFonts w:ascii="Century Gothic" w:hAnsi="Century Gothic" w:cs="Arial"/>
          <w:bCs/>
          <w:sz w:val="19"/>
          <w:szCs w:val="19"/>
        </w:rPr>
        <w:t>s</w:t>
      </w:r>
      <w:r w:rsidRPr="000E7441">
        <w:rPr>
          <w:rFonts w:ascii="Century Gothic" w:hAnsi="Century Gothic" w:cs="Arial"/>
          <w:bCs/>
          <w:sz w:val="19"/>
          <w:szCs w:val="19"/>
        </w:rPr>
        <w:t xml:space="preserve"> </w:t>
      </w:r>
      <w:r w:rsidR="00273023" w:rsidRPr="000E7441">
        <w:rPr>
          <w:rFonts w:ascii="Century Gothic" w:hAnsi="Century Gothic" w:cs="Arial"/>
          <w:bCs/>
          <w:sz w:val="19"/>
          <w:szCs w:val="19"/>
        </w:rPr>
        <w:t xml:space="preserve">las siguientes reglas básicas </w:t>
      </w:r>
      <w:r w:rsidRPr="000E7441">
        <w:rPr>
          <w:rFonts w:ascii="Century Gothic" w:hAnsi="Century Gothic" w:cs="Arial"/>
          <w:bCs/>
          <w:sz w:val="19"/>
          <w:szCs w:val="19"/>
        </w:rPr>
        <w:t>para su elaboración:</w:t>
      </w:r>
    </w:p>
    <w:p w14:paraId="2B44B4C4"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 xml:space="preserve">Cubrir las características </w:t>
      </w:r>
      <w:r w:rsidR="00285FCC" w:rsidRPr="000E7441">
        <w:rPr>
          <w:rFonts w:ascii="Century Gothic" w:hAnsi="Century Gothic" w:cs="Arial"/>
          <w:bCs/>
          <w:sz w:val="19"/>
          <w:szCs w:val="19"/>
        </w:rPr>
        <w:t xml:space="preserve">sustantivas </w:t>
      </w:r>
      <w:r w:rsidRPr="000E7441">
        <w:rPr>
          <w:rFonts w:ascii="Century Gothic" w:hAnsi="Century Gothic" w:cs="Arial"/>
          <w:bCs/>
          <w:sz w:val="19"/>
          <w:szCs w:val="19"/>
        </w:rPr>
        <w:t>del concepto</w:t>
      </w:r>
      <w:r w:rsidR="00127BEB" w:rsidRPr="000E7441">
        <w:rPr>
          <w:rFonts w:ascii="Century Gothic" w:hAnsi="Century Gothic" w:cs="Arial"/>
          <w:bCs/>
          <w:sz w:val="19"/>
          <w:szCs w:val="19"/>
        </w:rPr>
        <w:t>.</w:t>
      </w:r>
    </w:p>
    <w:p w14:paraId="05D790FC"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Redactar en forma clara, precisa y sencilla</w:t>
      </w:r>
      <w:r w:rsidR="00127BEB" w:rsidRPr="000E7441">
        <w:rPr>
          <w:rFonts w:ascii="Century Gothic" w:hAnsi="Century Gothic" w:cs="Arial"/>
          <w:bCs/>
          <w:sz w:val="19"/>
          <w:szCs w:val="19"/>
        </w:rPr>
        <w:t>.</w:t>
      </w:r>
    </w:p>
    <w:p w14:paraId="39E1B57D"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Utilizar sólo afirmaciones</w:t>
      </w:r>
      <w:r w:rsidR="00127BEB" w:rsidRPr="000E7441">
        <w:rPr>
          <w:rFonts w:ascii="Century Gothic" w:hAnsi="Century Gothic" w:cs="Arial"/>
          <w:bCs/>
          <w:sz w:val="19"/>
          <w:szCs w:val="19"/>
        </w:rPr>
        <w:t>.</w:t>
      </w:r>
    </w:p>
    <w:p w14:paraId="22FC611E"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Evitar redundancias</w:t>
      </w:r>
      <w:r w:rsidR="00127BEB" w:rsidRPr="000E7441">
        <w:rPr>
          <w:rFonts w:ascii="Century Gothic" w:hAnsi="Century Gothic" w:cs="Arial"/>
          <w:bCs/>
          <w:sz w:val="19"/>
          <w:szCs w:val="19"/>
        </w:rPr>
        <w:t>.</w:t>
      </w:r>
    </w:p>
    <w:p w14:paraId="4726742B"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No incluir ejemplos</w:t>
      </w:r>
      <w:r w:rsidR="00127BEB" w:rsidRPr="000E7441">
        <w:rPr>
          <w:rFonts w:ascii="Century Gothic" w:hAnsi="Century Gothic" w:cs="Arial"/>
          <w:bCs/>
          <w:sz w:val="19"/>
          <w:szCs w:val="19"/>
        </w:rPr>
        <w:t>.</w:t>
      </w:r>
    </w:p>
    <w:p w14:paraId="29437F46"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No utilizar términos más complejos que el objetivo de definición</w:t>
      </w:r>
      <w:r w:rsidR="00127BEB" w:rsidRPr="000E7441">
        <w:rPr>
          <w:rFonts w:ascii="Century Gothic" w:hAnsi="Century Gothic" w:cs="Arial"/>
          <w:bCs/>
          <w:sz w:val="19"/>
          <w:szCs w:val="19"/>
        </w:rPr>
        <w:t>.</w:t>
      </w:r>
    </w:p>
    <w:p w14:paraId="1D765841" w14:textId="77777777"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Adoptar el término más adecuado para el concepto, considerando aspectos etimológicos y ámbito de aplicación</w:t>
      </w:r>
      <w:r w:rsidR="00127BEB" w:rsidRPr="000E7441">
        <w:rPr>
          <w:rFonts w:ascii="Century Gothic" w:hAnsi="Century Gothic" w:cs="Arial"/>
          <w:bCs/>
          <w:sz w:val="19"/>
          <w:szCs w:val="19"/>
        </w:rPr>
        <w:t>.</w:t>
      </w:r>
    </w:p>
    <w:p w14:paraId="60247573" w14:textId="5E92B49E" w:rsidR="00476A3A" w:rsidRPr="000E7441" w:rsidRDefault="00476A3A"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Incluir las fuentes de las cuales fue tomado o creado el concepto</w:t>
      </w:r>
      <w:r w:rsidR="00127BEB" w:rsidRPr="000E7441">
        <w:rPr>
          <w:rFonts w:ascii="Century Gothic" w:hAnsi="Century Gothic" w:cs="Arial"/>
          <w:bCs/>
          <w:sz w:val="19"/>
          <w:szCs w:val="19"/>
        </w:rPr>
        <w:t>.</w:t>
      </w:r>
    </w:p>
    <w:p w14:paraId="3D27EA0A" w14:textId="1F2A92B9" w:rsidR="00167AC6" w:rsidRPr="000E7441" w:rsidRDefault="00167AC6" w:rsidP="00476A3A">
      <w:pPr>
        <w:pStyle w:val="Prrafodelista"/>
        <w:widowControl/>
        <w:numPr>
          <w:ilvl w:val="0"/>
          <w:numId w:val="17"/>
        </w:numPr>
        <w:spacing w:line="259" w:lineRule="auto"/>
        <w:ind w:left="714" w:hanging="357"/>
        <w:jc w:val="both"/>
        <w:rPr>
          <w:rFonts w:ascii="Century Gothic" w:hAnsi="Century Gothic" w:cs="Arial"/>
          <w:bCs/>
          <w:sz w:val="19"/>
          <w:szCs w:val="19"/>
        </w:rPr>
      </w:pPr>
      <w:r w:rsidRPr="000E7441">
        <w:rPr>
          <w:rFonts w:ascii="Century Gothic" w:hAnsi="Century Gothic" w:cs="Arial"/>
          <w:bCs/>
          <w:sz w:val="19"/>
          <w:szCs w:val="19"/>
        </w:rPr>
        <w:t>Considerar su homologación con otros programas estadísticos.</w:t>
      </w:r>
    </w:p>
    <w:p w14:paraId="5D803F1B" w14:textId="609F0C81" w:rsidR="00BE3BF7"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Para facilitar tanto la comparabilidad de los datos </w:t>
      </w:r>
      <w:r w:rsidR="00D52640" w:rsidRPr="000E7441">
        <w:rPr>
          <w:rFonts w:ascii="Century Gothic" w:hAnsi="Century Gothic" w:cs="Arial"/>
          <w:bCs/>
          <w:sz w:val="19"/>
          <w:szCs w:val="19"/>
        </w:rPr>
        <w:t xml:space="preserve">así </w:t>
      </w:r>
      <w:r w:rsidRPr="000E7441">
        <w:rPr>
          <w:rFonts w:ascii="Century Gothic" w:hAnsi="Century Gothic" w:cs="Arial"/>
          <w:bCs/>
          <w:sz w:val="19"/>
          <w:szCs w:val="19"/>
        </w:rPr>
        <w:t>como su coherencia y complementariedad en el marco de un sistema estadístico</w:t>
      </w:r>
      <w:r w:rsidR="00273023" w:rsidRPr="000E7441">
        <w:rPr>
          <w:rFonts w:ascii="Century Gothic" w:hAnsi="Century Gothic" w:cs="Arial"/>
          <w:bCs/>
          <w:sz w:val="19"/>
          <w:szCs w:val="19"/>
        </w:rPr>
        <w:t xml:space="preserve"> y geográfico</w:t>
      </w:r>
      <w:r w:rsidRPr="000E7441">
        <w:rPr>
          <w:rFonts w:ascii="Century Gothic" w:hAnsi="Century Gothic" w:cs="Arial"/>
          <w:bCs/>
          <w:sz w:val="19"/>
          <w:szCs w:val="19"/>
        </w:rPr>
        <w:t>, es necesario considerar los estándares internacionales y nacionales que existan en relación con el Programa. En caso de que exista necesidad de adecuar las definiciones a la realidad nacional, se procurará el mayor acercamiento posible a dicho estándar y en todo caso</w:t>
      </w:r>
      <w:r w:rsidR="00AB4F4F" w:rsidRPr="000E7441">
        <w:rPr>
          <w:rFonts w:ascii="Century Gothic" w:hAnsi="Century Gothic" w:cs="Arial"/>
          <w:bCs/>
          <w:sz w:val="19"/>
          <w:szCs w:val="19"/>
        </w:rPr>
        <w:t>,</w:t>
      </w:r>
      <w:r w:rsidRPr="000E7441">
        <w:rPr>
          <w:rFonts w:ascii="Century Gothic" w:hAnsi="Century Gothic" w:cs="Arial"/>
          <w:bCs/>
          <w:sz w:val="19"/>
          <w:szCs w:val="19"/>
        </w:rPr>
        <w:t xml:space="preserve"> elaborar equivalencias para no perder comparabilidad.</w:t>
      </w:r>
    </w:p>
    <w:p w14:paraId="228C4AE5" w14:textId="605592B0" w:rsidR="00476A3A" w:rsidRPr="000E7441" w:rsidRDefault="00476A3A"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A partir de las actividades mencionadas en este apartado de la guía</w:t>
      </w:r>
      <w:r w:rsidR="00AB4F4F" w:rsidRPr="000E7441">
        <w:rPr>
          <w:rFonts w:ascii="Century Gothic" w:hAnsi="Century Gothic" w:cs="Arial"/>
          <w:bCs/>
          <w:sz w:val="19"/>
          <w:szCs w:val="19"/>
        </w:rPr>
        <w:t>,</w:t>
      </w:r>
      <w:r w:rsidRPr="000E7441">
        <w:rPr>
          <w:rFonts w:ascii="Century Gothic" w:hAnsi="Century Gothic" w:cs="Arial"/>
          <w:bCs/>
          <w:sz w:val="19"/>
          <w:szCs w:val="19"/>
        </w:rPr>
        <w:t xml:space="preserve"> se deberán elaborar las siguientes evidencias del marco conceptual:</w:t>
      </w:r>
    </w:p>
    <w:p w14:paraId="7B21F2A7" w14:textId="77777777" w:rsidR="00817F50" w:rsidRPr="000E7441"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Esquema conceptual</w:t>
      </w:r>
    </w:p>
    <w:p w14:paraId="6066EB19" w14:textId="77777777" w:rsidR="00817F50" w:rsidRPr="000E7441"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Esquema de temas y variables.</w:t>
      </w:r>
    </w:p>
    <w:p w14:paraId="675616CA" w14:textId="77777777" w:rsidR="00817F50" w:rsidRPr="000E7441" w:rsidRDefault="00817F50" w:rsidP="00817F50">
      <w:pPr>
        <w:pStyle w:val="Prrafodelista"/>
        <w:widowControl/>
        <w:numPr>
          <w:ilvl w:val="0"/>
          <w:numId w:val="33"/>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Esquema de indicadores objetivo.</w:t>
      </w:r>
    </w:p>
    <w:p w14:paraId="6CB5351F" w14:textId="77777777" w:rsidR="00817F50" w:rsidRPr="000E7441" w:rsidRDefault="00817F50" w:rsidP="00817F50">
      <w:pPr>
        <w:pStyle w:val="Prrafodelista"/>
        <w:widowControl/>
        <w:numPr>
          <w:ilvl w:val="0"/>
          <w:numId w:val="32"/>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Glosario de variables</w:t>
      </w:r>
    </w:p>
    <w:p w14:paraId="7EC3DC1F" w14:textId="77777777" w:rsidR="00817F50" w:rsidRPr="000E7441" w:rsidRDefault="00817F50"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los siguientes apartados se especifica el contenido que deberán tener estas evidencias.</w:t>
      </w:r>
    </w:p>
    <w:p w14:paraId="7257DED8" w14:textId="77777777" w:rsidR="00DB2B0D" w:rsidRPr="000E7441" w:rsidRDefault="00DB2B0D" w:rsidP="002C469E">
      <w:pPr>
        <w:pStyle w:val="Prrafodelista"/>
        <w:widowControl/>
        <w:spacing w:before="120" w:after="120" w:line="259" w:lineRule="auto"/>
        <w:jc w:val="both"/>
        <w:rPr>
          <w:rFonts w:ascii="Century Gothic" w:hAnsi="Century Gothic" w:cs="Arial"/>
          <w:b/>
          <w:sz w:val="19"/>
          <w:szCs w:val="19"/>
        </w:rPr>
      </w:pPr>
    </w:p>
    <w:p w14:paraId="52A12657" w14:textId="2812BFE1" w:rsidR="00D51896" w:rsidRPr="000E7441" w:rsidRDefault="00817F50" w:rsidP="007077E8">
      <w:pPr>
        <w:pStyle w:val="Ttulo3"/>
        <w:ind w:hanging="768"/>
      </w:pPr>
      <w:bookmarkStart w:id="93" w:name="_Toc86853837"/>
      <w:r w:rsidRPr="000E7441">
        <w:t>2.4.</w:t>
      </w:r>
      <w:r w:rsidR="002C469E" w:rsidRPr="000E7441">
        <w:t xml:space="preserve">1. </w:t>
      </w:r>
      <w:r w:rsidR="00D51896" w:rsidRPr="000E7441">
        <w:t>Esquema conceptual</w:t>
      </w:r>
      <w:bookmarkEnd w:id="93"/>
    </w:p>
    <w:p w14:paraId="0B48C1B5" w14:textId="77777777" w:rsidR="00E04C4B" w:rsidRPr="000E7441" w:rsidRDefault="00E04C4B"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4" w:name="_Hlk81318984"/>
      <w:r w:rsidRPr="000E7441">
        <w:rPr>
          <w:rFonts w:ascii="Century Gothic" w:hAnsi="Century Gothic" w:cs="Arial"/>
          <w:b/>
          <w:sz w:val="19"/>
          <w:szCs w:val="19"/>
        </w:rPr>
        <w:t>Esquema</w:t>
      </w:r>
      <w:r w:rsidR="00EB7610" w:rsidRPr="000E7441">
        <w:rPr>
          <w:rFonts w:ascii="Century Gothic" w:hAnsi="Century Gothic" w:cs="Arial"/>
          <w:b/>
          <w:sz w:val="19"/>
          <w:szCs w:val="19"/>
        </w:rPr>
        <w:t xml:space="preserve"> </w:t>
      </w:r>
      <w:r w:rsidRPr="000E7441">
        <w:rPr>
          <w:rFonts w:ascii="Century Gothic" w:hAnsi="Century Gothic" w:cs="Arial"/>
          <w:b/>
          <w:sz w:val="19"/>
          <w:szCs w:val="19"/>
        </w:rPr>
        <w:t xml:space="preserve">de </w:t>
      </w:r>
      <w:r w:rsidR="00770FE6" w:rsidRPr="000E7441">
        <w:rPr>
          <w:rFonts w:ascii="Century Gothic" w:hAnsi="Century Gothic" w:cs="Arial"/>
          <w:b/>
          <w:sz w:val="19"/>
          <w:szCs w:val="19"/>
        </w:rPr>
        <w:t>t</w:t>
      </w:r>
      <w:r w:rsidRPr="000E7441">
        <w:rPr>
          <w:rFonts w:ascii="Century Gothic" w:hAnsi="Century Gothic" w:cs="Arial"/>
          <w:b/>
          <w:sz w:val="19"/>
          <w:szCs w:val="19"/>
        </w:rPr>
        <w:t>emas y variables</w:t>
      </w:r>
    </w:p>
    <w:p w14:paraId="013BF807" w14:textId="15DD911B" w:rsidR="00E04C4B" w:rsidRPr="000E7441" w:rsidRDefault="00E04C4B" w:rsidP="00476A3A">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Representación que muestra integral y ordenadamente los temas, variables y su jerarquía de categorí</w:t>
      </w:r>
      <w:r w:rsidR="0065003E" w:rsidRPr="000E7441">
        <w:rPr>
          <w:rFonts w:ascii="Century Gothic" w:hAnsi="Century Gothic" w:cs="Arial"/>
          <w:bCs/>
          <w:sz w:val="19"/>
          <w:szCs w:val="19"/>
        </w:rPr>
        <w:t xml:space="preserve">as. </w:t>
      </w:r>
      <w:bookmarkStart w:id="95" w:name="_Hlk81441610"/>
      <w:r w:rsidR="009D5D36" w:rsidRPr="000E7441">
        <w:rPr>
          <w:rFonts w:ascii="Century Gothic" w:hAnsi="Century Gothic" w:cs="Arial"/>
          <w:bCs/>
          <w:sz w:val="19"/>
          <w:szCs w:val="19"/>
        </w:rPr>
        <w:t xml:space="preserve">Los temas generalmente corresponden a una agrupación conceptual de las variables directas, ver </w:t>
      </w:r>
      <w:r w:rsidR="00CF0D28" w:rsidRPr="000E7441">
        <w:rPr>
          <w:rFonts w:ascii="Century Gothic" w:hAnsi="Century Gothic" w:cs="Arial"/>
          <w:bCs/>
          <w:sz w:val="19"/>
          <w:szCs w:val="19"/>
        </w:rPr>
        <w:t>figura</w:t>
      </w:r>
      <w:r w:rsidR="006979BB" w:rsidRPr="000E7441">
        <w:rPr>
          <w:rFonts w:ascii="Century Gothic" w:hAnsi="Century Gothic" w:cs="Arial"/>
          <w:bCs/>
          <w:sz w:val="19"/>
          <w:szCs w:val="19"/>
        </w:rPr>
        <w:t>s</w:t>
      </w:r>
      <w:r w:rsidR="00F76232" w:rsidRPr="000E7441">
        <w:rPr>
          <w:rFonts w:ascii="Century Gothic" w:hAnsi="Century Gothic" w:cs="Arial"/>
          <w:bCs/>
          <w:sz w:val="19"/>
          <w:szCs w:val="19"/>
        </w:rPr>
        <w:t xml:space="preserve"> </w:t>
      </w:r>
      <w:r w:rsidR="009D5D36" w:rsidRPr="000E7441">
        <w:rPr>
          <w:rFonts w:ascii="Century Gothic" w:hAnsi="Century Gothic" w:cs="Arial"/>
          <w:bCs/>
          <w:sz w:val="19"/>
          <w:szCs w:val="19"/>
        </w:rPr>
        <w:t>2.</w:t>
      </w:r>
      <w:r w:rsidR="00D52D41" w:rsidRPr="000E7441">
        <w:rPr>
          <w:rFonts w:ascii="Century Gothic" w:hAnsi="Century Gothic" w:cs="Arial"/>
          <w:bCs/>
          <w:sz w:val="19"/>
          <w:szCs w:val="19"/>
        </w:rPr>
        <w:t>9</w:t>
      </w:r>
      <w:r w:rsidR="006979BB" w:rsidRPr="000E7441">
        <w:rPr>
          <w:rFonts w:ascii="Century Gothic" w:hAnsi="Century Gothic" w:cs="Arial"/>
          <w:bCs/>
          <w:sz w:val="19"/>
          <w:szCs w:val="19"/>
        </w:rPr>
        <w:t xml:space="preserve"> y 2.1</w:t>
      </w:r>
      <w:r w:rsidR="00D52D41" w:rsidRPr="000E7441">
        <w:rPr>
          <w:rFonts w:ascii="Century Gothic" w:hAnsi="Century Gothic" w:cs="Arial"/>
          <w:bCs/>
          <w:sz w:val="19"/>
          <w:szCs w:val="19"/>
        </w:rPr>
        <w:t>0</w:t>
      </w:r>
      <w:r w:rsidR="009D5D36" w:rsidRPr="000E7441">
        <w:rPr>
          <w:rFonts w:ascii="Century Gothic" w:hAnsi="Century Gothic" w:cs="Arial"/>
          <w:bCs/>
          <w:sz w:val="19"/>
          <w:szCs w:val="19"/>
        </w:rPr>
        <w:t>.</w:t>
      </w:r>
      <w:bookmarkEnd w:id="95"/>
    </w:p>
    <w:p w14:paraId="74A6CBA7" w14:textId="77777777" w:rsidR="00440B82" w:rsidRPr="000E7441" w:rsidRDefault="00440B82" w:rsidP="00476A3A">
      <w:pPr>
        <w:widowControl/>
        <w:spacing w:before="120" w:after="120" w:line="259" w:lineRule="auto"/>
        <w:jc w:val="both"/>
        <w:rPr>
          <w:rFonts w:ascii="Century Gothic" w:hAnsi="Century Gothic" w:cs="Arial"/>
          <w:bCs/>
          <w:sz w:val="19"/>
          <w:szCs w:val="19"/>
        </w:rPr>
      </w:pPr>
    </w:p>
    <w:p w14:paraId="3DDFBED4" w14:textId="103C53A9" w:rsidR="00DB4CBB" w:rsidRPr="000E7441" w:rsidRDefault="00CF0D28" w:rsidP="00A703FA">
      <w:pPr>
        <w:pStyle w:val="Figuras2"/>
      </w:pPr>
      <w:bookmarkStart w:id="96" w:name="_Toc86746196"/>
      <w:bookmarkEnd w:id="94"/>
      <w:r w:rsidRPr="000E7441">
        <w:t xml:space="preserve">Figura </w:t>
      </w:r>
      <w:r w:rsidR="00DB4CBB" w:rsidRPr="000E7441">
        <w:t>2.</w:t>
      </w:r>
      <w:r w:rsidR="00D52D41" w:rsidRPr="000E7441">
        <w:t>9</w:t>
      </w:r>
      <w:r w:rsidR="00DB4CBB" w:rsidRPr="000E7441">
        <w:t xml:space="preserve">. </w:t>
      </w:r>
      <w:bookmarkStart w:id="97" w:name="_Hlk83371230"/>
      <w:r w:rsidR="00EB7610" w:rsidRPr="000E7441">
        <w:t xml:space="preserve">Formato de llenado del </w:t>
      </w:r>
      <w:bookmarkEnd w:id="97"/>
      <w:r w:rsidR="00DB4CBB" w:rsidRPr="000E7441">
        <w:t xml:space="preserve">Esquema </w:t>
      </w:r>
      <w:r w:rsidR="000F597F" w:rsidRPr="000E7441">
        <w:t xml:space="preserve">de </w:t>
      </w:r>
      <w:r w:rsidR="0011477D" w:rsidRPr="000E7441">
        <w:t>t</w:t>
      </w:r>
      <w:r w:rsidR="000F597F" w:rsidRPr="000E7441">
        <w:t>emas y variables</w:t>
      </w:r>
      <w:bookmarkEnd w:id="96"/>
      <w:r w:rsidR="00DB4CBB" w:rsidRPr="000E7441">
        <w:t xml:space="preserve"> </w:t>
      </w:r>
    </w:p>
    <w:tbl>
      <w:tblPr>
        <w:tblStyle w:val="Tablaconcuadrcula"/>
        <w:tblW w:w="709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3"/>
        <w:gridCol w:w="1843"/>
        <w:gridCol w:w="1701"/>
        <w:gridCol w:w="2137"/>
      </w:tblGrid>
      <w:tr w:rsidR="00317AF8" w:rsidRPr="000E7441" w14:paraId="053DBD72" w14:textId="77777777" w:rsidTr="00AC4C00">
        <w:trPr>
          <w:trHeight w:val="20"/>
          <w:jc w:val="center"/>
        </w:trPr>
        <w:tc>
          <w:tcPr>
            <w:tcW w:w="1413" w:type="dxa"/>
            <w:tcBorders>
              <w:top w:val="single" w:sz="4" w:space="0" w:color="auto"/>
              <w:left w:val="single" w:sz="4" w:space="0" w:color="auto"/>
              <w:bottom w:val="single" w:sz="4" w:space="0" w:color="auto"/>
            </w:tcBorders>
            <w:shd w:val="clear" w:color="auto" w:fill="D5E3CF"/>
            <w:vAlign w:val="center"/>
          </w:tcPr>
          <w:p w14:paraId="4BA8A574" w14:textId="77777777" w:rsidR="00317AF8" w:rsidRPr="000E7441" w:rsidRDefault="00317AF8" w:rsidP="00AC4C00">
            <w:pPr>
              <w:widowControl/>
              <w:jc w:val="center"/>
              <w:rPr>
                <w:rFonts w:ascii="Century Gothic" w:hAnsi="Century Gothic" w:cs="Arial"/>
                <w:b/>
                <w:sz w:val="16"/>
                <w:szCs w:val="16"/>
              </w:rPr>
            </w:pPr>
            <w:r w:rsidRPr="000E7441">
              <w:rPr>
                <w:rFonts w:ascii="Century Gothic" w:hAnsi="Century Gothic" w:cs="Arial"/>
                <w:b/>
                <w:sz w:val="16"/>
                <w:szCs w:val="16"/>
              </w:rPr>
              <w:t>Tema</w:t>
            </w:r>
          </w:p>
        </w:tc>
        <w:tc>
          <w:tcPr>
            <w:tcW w:w="1843" w:type="dxa"/>
            <w:tcBorders>
              <w:top w:val="single" w:sz="4" w:space="0" w:color="auto"/>
              <w:bottom w:val="single" w:sz="4" w:space="0" w:color="auto"/>
            </w:tcBorders>
            <w:shd w:val="clear" w:color="auto" w:fill="D5E3CF"/>
            <w:vAlign w:val="center"/>
          </w:tcPr>
          <w:p w14:paraId="1FE03633" w14:textId="77777777" w:rsidR="00317AF8" w:rsidRPr="000E7441" w:rsidRDefault="00317AF8" w:rsidP="00AC4C00">
            <w:pPr>
              <w:widowControl/>
              <w:jc w:val="center"/>
              <w:rPr>
                <w:rFonts w:ascii="Century Gothic" w:hAnsi="Century Gothic" w:cs="Arial"/>
                <w:b/>
                <w:sz w:val="16"/>
                <w:szCs w:val="16"/>
              </w:rPr>
            </w:pPr>
            <w:r w:rsidRPr="000E7441">
              <w:rPr>
                <w:rFonts w:ascii="Century Gothic" w:hAnsi="Century Gothic" w:cs="Arial"/>
                <w:b/>
                <w:sz w:val="16"/>
                <w:szCs w:val="16"/>
              </w:rPr>
              <w:t>Subtema (opcional)</w:t>
            </w:r>
          </w:p>
        </w:tc>
        <w:tc>
          <w:tcPr>
            <w:tcW w:w="1701" w:type="dxa"/>
            <w:tcBorders>
              <w:top w:val="single" w:sz="4" w:space="0" w:color="auto"/>
              <w:bottom w:val="single" w:sz="4" w:space="0" w:color="auto"/>
            </w:tcBorders>
            <w:shd w:val="clear" w:color="auto" w:fill="D5E3CF"/>
            <w:vAlign w:val="center"/>
          </w:tcPr>
          <w:p w14:paraId="778BFAF2" w14:textId="77777777" w:rsidR="00317AF8" w:rsidRPr="000E7441" w:rsidRDefault="00317AF8" w:rsidP="00AC4C00">
            <w:pPr>
              <w:widowControl/>
              <w:jc w:val="center"/>
              <w:rPr>
                <w:rFonts w:ascii="Century Gothic" w:hAnsi="Century Gothic" w:cs="Arial"/>
                <w:b/>
                <w:sz w:val="16"/>
                <w:szCs w:val="16"/>
              </w:rPr>
            </w:pPr>
            <w:r w:rsidRPr="000E7441">
              <w:rPr>
                <w:rFonts w:ascii="Century Gothic" w:hAnsi="Century Gothic" w:cs="Arial"/>
                <w:b/>
                <w:sz w:val="16"/>
                <w:szCs w:val="16"/>
              </w:rPr>
              <w:t>Variables directas</w:t>
            </w:r>
          </w:p>
        </w:tc>
        <w:tc>
          <w:tcPr>
            <w:tcW w:w="2137" w:type="dxa"/>
            <w:tcBorders>
              <w:top w:val="single" w:sz="4" w:space="0" w:color="auto"/>
              <w:bottom w:val="single" w:sz="4" w:space="0" w:color="auto"/>
              <w:right w:val="single" w:sz="4" w:space="0" w:color="auto"/>
            </w:tcBorders>
            <w:shd w:val="clear" w:color="auto" w:fill="D5E3CF"/>
            <w:vAlign w:val="center"/>
          </w:tcPr>
          <w:p w14:paraId="50270D80" w14:textId="77777777" w:rsidR="00317AF8" w:rsidRPr="000E7441" w:rsidRDefault="00317AF8" w:rsidP="00AC4C00">
            <w:pPr>
              <w:widowControl/>
              <w:jc w:val="center"/>
              <w:rPr>
                <w:rFonts w:ascii="Century Gothic" w:hAnsi="Century Gothic" w:cs="Arial"/>
                <w:b/>
                <w:sz w:val="16"/>
                <w:szCs w:val="16"/>
              </w:rPr>
            </w:pPr>
            <w:r w:rsidRPr="000E7441">
              <w:rPr>
                <w:rFonts w:ascii="Century Gothic" w:hAnsi="Century Gothic" w:cs="Arial"/>
                <w:b/>
                <w:sz w:val="16"/>
                <w:szCs w:val="16"/>
              </w:rPr>
              <w:t>Jerarquía de categorías</w:t>
            </w:r>
          </w:p>
        </w:tc>
      </w:tr>
      <w:tr w:rsidR="004D6371" w:rsidRPr="000E7441" w14:paraId="21F07195" w14:textId="77777777" w:rsidTr="00AC4C00">
        <w:trPr>
          <w:trHeight w:val="20"/>
          <w:jc w:val="center"/>
        </w:trPr>
        <w:tc>
          <w:tcPr>
            <w:tcW w:w="1413" w:type="dxa"/>
            <w:vMerge w:val="restart"/>
            <w:tcBorders>
              <w:top w:val="single" w:sz="4" w:space="0" w:color="auto"/>
              <w:left w:val="single" w:sz="4" w:space="0" w:color="auto"/>
              <w:right w:val="single" w:sz="4" w:space="0" w:color="auto"/>
            </w:tcBorders>
            <w:vAlign w:val="center"/>
          </w:tcPr>
          <w:p w14:paraId="2C997F01"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Tema 1</w:t>
            </w:r>
          </w:p>
          <w:p w14:paraId="17AA12DF"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72A2AFC1"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63D6889"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sz w:val="16"/>
                <w:szCs w:val="16"/>
              </w:rPr>
              <w:t>v1</w:t>
            </w:r>
          </w:p>
        </w:tc>
        <w:tc>
          <w:tcPr>
            <w:tcW w:w="2137" w:type="dxa"/>
            <w:tcBorders>
              <w:top w:val="single" w:sz="4" w:space="0" w:color="auto"/>
              <w:right w:val="single" w:sz="4" w:space="0" w:color="auto"/>
            </w:tcBorders>
            <w:vAlign w:val="center"/>
          </w:tcPr>
          <w:p w14:paraId="5CE03F7C"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313D0595" w14:textId="77777777" w:rsidTr="00AC4C00">
        <w:trPr>
          <w:trHeight w:val="20"/>
          <w:jc w:val="center"/>
        </w:trPr>
        <w:tc>
          <w:tcPr>
            <w:tcW w:w="1413" w:type="dxa"/>
            <w:vMerge/>
            <w:tcBorders>
              <w:left w:val="single" w:sz="4" w:space="0" w:color="auto"/>
              <w:right w:val="single" w:sz="4" w:space="0" w:color="auto"/>
            </w:tcBorders>
            <w:vAlign w:val="center"/>
          </w:tcPr>
          <w:p w14:paraId="20422C6F"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tcPr>
          <w:p w14:paraId="25AF66DB" w14:textId="77777777" w:rsidR="004D6371" w:rsidRPr="000E7441" w:rsidRDefault="004D6371" w:rsidP="00AC4C00">
            <w:pPr>
              <w:widowControl/>
              <w:jc w:val="center"/>
              <w:rPr>
                <w:rFonts w:ascii="Century Gothic" w:hAnsi="Century Gothic" w:cs="Arial"/>
                <w:bCs/>
                <w:sz w:val="16"/>
                <w:szCs w:val="16"/>
              </w:rPr>
            </w:pPr>
          </w:p>
        </w:tc>
        <w:tc>
          <w:tcPr>
            <w:tcW w:w="1701" w:type="dxa"/>
            <w:vMerge/>
          </w:tcPr>
          <w:p w14:paraId="5509B2CE" w14:textId="77777777" w:rsidR="004D6371" w:rsidRPr="000E7441" w:rsidRDefault="004D6371" w:rsidP="00AC4C00">
            <w:pPr>
              <w:widowControl/>
              <w:jc w:val="center"/>
              <w:rPr>
                <w:rFonts w:ascii="Century Gothic" w:hAnsi="Century Gothic" w:cs="Arial"/>
                <w:bCs/>
                <w:sz w:val="16"/>
                <w:szCs w:val="16"/>
              </w:rPr>
            </w:pPr>
          </w:p>
        </w:tc>
        <w:tc>
          <w:tcPr>
            <w:tcW w:w="2137" w:type="dxa"/>
            <w:tcBorders>
              <w:right w:val="single" w:sz="4" w:space="0" w:color="auto"/>
            </w:tcBorders>
            <w:vAlign w:val="center"/>
          </w:tcPr>
          <w:p w14:paraId="701D5B1B"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163042E9" w14:textId="77777777" w:rsidTr="00AC4C00">
        <w:trPr>
          <w:trHeight w:val="20"/>
          <w:jc w:val="center"/>
        </w:trPr>
        <w:tc>
          <w:tcPr>
            <w:tcW w:w="1413" w:type="dxa"/>
            <w:vMerge/>
            <w:tcBorders>
              <w:left w:val="single" w:sz="4" w:space="0" w:color="auto"/>
              <w:right w:val="single" w:sz="4" w:space="0" w:color="auto"/>
            </w:tcBorders>
            <w:vAlign w:val="center"/>
          </w:tcPr>
          <w:p w14:paraId="0D0BF8D4"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F558C5F"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tcPr>
          <w:p w14:paraId="2FF6EA8F" w14:textId="77777777" w:rsidR="004D6371" w:rsidRPr="000E7441" w:rsidRDefault="004D6371" w:rsidP="00AC4C00">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2E9145D2"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jk</w:t>
            </w:r>
            <w:proofErr w:type="spellEnd"/>
          </w:p>
        </w:tc>
      </w:tr>
      <w:tr w:rsidR="004D6371" w:rsidRPr="000E7441" w14:paraId="169D94CA" w14:textId="77777777" w:rsidTr="00AC4C00">
        <w:trPr>
          <w:trHeight w:val="20"/>
          <w:jc w:val="center"/>
        </w:trPr>
        <w:tc>
          <w:tcPr>
            <w:tcW w:w="1413" w:type="dxa"/>
            <w:vMerge/>
            <w:tcBorders>
              <w:left w:val="single" w:sz="4" w:space="0" w:color="auto"/>
              <w:right w:val="single" w:sz="4" w:space="0" w:color="auto"/>
            </w:tcBorders>
            <w:vAlign w:val="center"/>
          </w:tcPr>
          <w:p w14:paraId="5483B245"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5B5AE1CC"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48953C0E" w14:textId="77777777" w:rsidR="004D6371" w:rsidRPr="000E7441" w:rsidRDefault="004D6371" w:rsidP="00AC4C00">
            <w:pPr>
              <w:widowControl/>
              <w:jc w:val="center"/>
              <w:rPr>
                <w:rFonts w:ascii="Century Gothic" w:hAnsi="Century Gothic"/>
                <w:sz w:val="16"/>
                <w:szCs w:val="16"/>
              </w:rPr>
            </w:pPr>
            <w:r w:rsidRPr="000E7441">
              <w:rPr>
                <w:rFonts w:ascii="Century Gothic" w:hAnsi="Century Gothic"/>
                <w:sz w:val="16"/>
                <w:szCs w:val="16"/>
              </w:rPr>
              <w:t>v2</w:t>
            </w:r>
          </w:p>
        </w:tc>
        <w:tc>
          <w:tcPr>
            <w:tcW w:w="2137" w:type="dxa"/>
            <w:tcBorders>
              <w:top w:val="single" w:sz="4" w:space="0" w:color="auto"/>
              <w:right w:val="single" w:sz="4" w:space="0" w:color="auto"/>
            </w:tcBorders>
            <w:vAlign w:val="center"/>
          </w:tcPr>
          <w:p w14:paraId="202DC2F9"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7EECC5BA" w14:textId="77777777" w:rsidTr="00AC4C00">
        <w:trPr>
          <w:trHeight w:val="20"/>
          <w:jc w:val="center"/>
        </w:trPr>
        <w:tc>
          <w:tcPr>
            <w:tcW w:w="1413" w:type="dxa"/>
            <w:vMerge/>
            <w:tcBorders>
              <w:left w:val="single" w:sz="4" w:space="0" w:color="auto"/>
              <w:right w:val="single" w:sz="4" w:space="0" w:color="auto"/>
            </w:tcBorders>
            <w:vAlign w:val="center"/>
          </w:tcPr>
          <w:p w14:paraId="3661C40D"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tcPr>
          <w:p w14:paraId="5FAB092D" w14:textId="77777777" w:rsidR="004D6371" w:rsidRPr="000E7441" w:rsidRDefault="004D6371" w:rsidP="00AC4C00">
            <w:pPr>
              <w:widowControl/>
              <w:jc w:val="center"/>
              <w:rPr>
                <w:rFonts w:ascii="Century Gothic" w:hAnsi="Century Gothic" w:cs="Arial"/>
                <w:bCs/>
                <w:sz w:val="16"/>
                <w:szCs w:val="16"/>
              </w:rPr>
            </w:pPr>
          </w:p>
        </w:tc>
        <w:tc>
          <w:tcPr>
            <w:tcW w:w="1701" w:type="dxa"/>
            <w:vMerge/>
          </w:tcPr>
          <w:p w14:paraId="3F8BF71D" w14:textId="77777777" w:rsidR="004D6371" w:rsidRPr="000E7441" w:rsidRDefault="004D6371" w:rsidP="00AC4C00">
            <w:pPr>
              <w:widowControl/>
              <w:jc w:val="center"/>
              <w:rPr>
                <w:rFonts w:ascii="Century Gothic" w:hAnsi="Century Gothic" w:cs="Arial"/>
                <w:bCs/>
                <w:sz w:val="16"/>
                <w:szCs w:val="16"/>
              </w:rPr>
            </w:pPr>
          </w:p>
        </w:tc>
        <w:tc>
          <w:tcPr>
            <w:tcW w:w="2137" w:type="dxa"/>
            <w:tcBorders>
              <w:right w:val="single" w:sz="4" w:space="0" w:color="auto"/>
            </w:tcBorders>
            <w:vAlign w:val="center"/>
          </w:tcPr>
          <w:p w14:paraId="7793DF5C"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7ECDC10C" w14:textId="77777777" w:rsidTr="00AC4C00">
        <w:trPr>
          <w:trHeight w:val="20"/>
          <w:jc w:val="center"/>
        </w:trPr>
        <w:tc>
          <w:tcPr>
            <w:tcW w:w="1413" w:type="dxa"/>
            <w:vMerge/>
            <w:tcBorders>
              <w:left w:val="single" w:sz="4" w:space="0" w:color="auto"/>
              <w:right w:val="single" w:sz="4" w:space="0" w:color="auto"/>
            </w:tcBorders>
            <w:vAlign w:val="center"/>
          </w:tcPr>
          <w:p w14:paraId="5C6A73C5"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7AE82880"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tcPr>
          <w:p w14:paraId="3766B1D5" w14:textId="77777777" w:rsidR="004D6371" w:rsidRPr="000E7441" w:rsidRDefault="004D6371" w:rsidP="00AC4C00">
            <w:pPr>
              <w:widowControl/>
              <w:jc w:val="center"/>
              <w:rPr>
                <w:rFonts w:ascii="Century Gothic" w:hAnsi="Century Gothic" w:cs="Arial"/>
                <w:bCs/>
                <w:sz w:val="16"/>
                <w:szCs w:val="16"/>
              </w:rPr>
            </w:pPr>
          </w:p>
        </w:tc>
        <w:tc>
          <w:tcPr>
            <w:tcW w:w="2137" w:type="dxa"/>
            <w:tcBorders>
              <w:bottom w:val="single" w:sz="4" w:space="0" w:color="auto"/>
              <w:right w:val="single" w:sz="4" w:space="0" w:color="auto"/>
            </w:tcBorders>
            <w:vAlign w:val="center"/>
          </w:tcPr>
          <w:p w14:paraId="79C1119E"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jh</w:t>
            </w:r>
            <w:proofErr w:type="spellEnd"/>
          </w:p>
        </w:tc>
      </w:tr>
      <w:tr w:rsidR="004D6371" w:rsidRPr="000E7441" w14:paraId="3D7B4D7F" w14:textId="77777777" w:rsidTr="00AC4C00">
        <w:trPr>
          <w:trHeight w:val="20"/>
          <w:jc w:val="center"/>
        </w:trPr>
        <w:tc>
          <w:tcPr>
            <w:tcW w:w="1413" w:type="dxa"/>
            <w:vMerge/>
            <w:tcBorders>
              <w:left w:val="single" w:sz="4" w:space="0" w:color="auto"/>
              <w:right w:val="single" w:sz="4" w:space="0" w:color="auto"/>
            </w:tcBorders>
            <w:vAlign w:val="center"/>
          </w:tcPr>
          <w:p w14:paraId="3673E3DE"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16F994E4" w14:textId="77777777" w:rsidR="004D6371" w:rsidRPr="000E7441" w:rsidRDefault="004D6371" w:rsidP="00AC4C00">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7FD1AF1D" w14:textId="77777777" w:rsidR="004D6371" w:rsidRPr="000E7441" w:rsidRDefault="004D6371" w:rsidP="00AC4C00">
            <w:pPr>
              <w:widowControl/>
              <w:jc w:val="center"/>
              <w:rPr>
                <w:rFonts w:ascii="Century Gothic" w:hAnsi="Century Gothic"/>
                <w:sz w:val="16"/>
                <w:szCs w:val="16"/>
              </w:rPr>
            </w:pPr>
            <w:r w:rsidRPr="000E7441">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2A37E5E5"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181D144E" w14:textId="77777777" w:rsidTr="00AC4C00">
        <w:trPr>
          <w:trHeight w:val="20"/>
          <w:jc w:val="center"/>
        </w:trPr>
        <w:tc>
          <w:tcPr>
            <w:tcW w:w="1413" w:type="dxa"/>
            <w:vMerge/>
            <w:tcBorders>
              <w:left w:val="single" w:sz="4" w:space="0" w:color="auto"/>
              <w:right w:val="single" w:sz="4" w:space="0" w:color="auto"/>
            </w:tcBorders>
          </w:tcPr>
          <w:p w14:paraId="3E58C9AB"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shd w:val="clear" w:color="auto" w:fill="auto"/>
          </w:tcPr>
          <w:p w14:paraId="6F3D785D"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shd w:val="clear" w:color="auto" w:fill="auto"/>
            <w:vAlign w:val="center"/>
          </w:tcPr>
          <w:p w14:paraId="243F806C" w14:textId="77777777" w:rsidR="004D6371" w:rsidRPr="000E7441" w:rsidRDefault="004D6371" w:rsidP="00AC4C00">
            <w:pPr>
              <w:widowControl/>
              <w:jc w:val="center"/>
              <w:rPr>
                <w:rFonts w:ascii="Century Gothic" w:hAnsi="Century Gothic"/>
                <w:sz w:val="16"/>
                <w:szCs w:val="16"/>
              </w:rPr>
            </w:pPr>
            <w:proofErr w:type="spellStart"/>
            <w:r w:rsidRPr="000E7441">
              <w:rPr>
                <w:rFonts w:ascii="Century Gothic" w:hAnsi="Century Gothic"/>
                <w:sz w:val="16"/>
                <w:szCs w:val="16"/>
              </w:rPr>
              <w:t>vn</w:t>
            </w:r>
            <w:proofErr w:type="spellEnd"/>
          </w:p>
        </w:tc>
        <w:tc>
          <w:tcPr>
            <w:tcW w:w="2137" w:type="dxa"/>
            <w:tcBorders>
              <w:top w:val="single" w:sz="4" w:space="0" w:color="auto"/>
              <w:right w:val="single" w:sz="4" w:space="0" w:color="auto"/>
            </w:tcBorders>
            <w:shd w:val="clear" w:color="auto" w:fill="auto"/>
            <w:vAlign w:val="center"/>
          </w:tcPr>
          <w:p w14:paraId="332E73CB"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4A97AF3C" w14:textId="77777777" w:rsidTr="00AC4C00">
        <w:trPr>
          <w:trHeight w:val="20"/>
          <w:jc w:val="center"/>
        </w:trPr>
        <w:tc>
          <w:tcPr>
            <w:tcW w:w="1413" w:type="dxa"/>
            <w:vMerge/>
            <w:tcBorders>
              <w:left w:val="single" w:sz="4" w:space="0" w:color="auto"/>
              <w:right w:val="single" w:sz="4" w:space="0" w:color="auto"/>
            </w:tcBorders>
          </w:tcPr>
          <w:p w14:paraId="2EA0BAD8"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shd w:val="clear" w:color="auto" w:fill="auto"/>
          </w:tcPr>
          <w:p w14:paraId="672CC762" w14:textId="77777777" w:rsidR="004D6371" w:rsidRPr="000E7441" w:rsidRDefault="004D6371" w:rsidP="00AC4C00">
            <w:pPr>
              <w:widowControl/>
              <w:jc w:val="center"/>
              <w:rPr>
                <w:rFonts w:ascii="Century Gothic" w:hAnsi="Century Gothic" w:cs="Arial"/>
                <w:bCs/>
                <w:sz w:val="16"/>
                <w:szCs w:val="16"/>
              </w:rPr>
            </w:pPr>
          </w:p>
        </w:tc>
        <w:tc>
          <w:tcPr>
            <w:tcW w:w="1701" w:type="dxa"/>
            <w:vMerge/>
            <w:shd w:val="clear" w:color="auto" w:fill="auto"/>
          </w:tcPr>
          <w:p w14:paraId="3BE9EF6A" w14:textId="77777777" w:rsidR="004D6371" w:rsidRPr="000E7441" w:rsidRDefault="004D6371" w:rsidP="00AC4C00">
            <w:pPr>
              <w:widowControl/>
              <w:jc w:val="center"/>
              <w:rPr>
                <w:rFonts w:ascii="Century Gothic" w:hAnsi="Century Gothic"/>
                <w:sz w:val="16"/>
                <w:szCs w:val="16"/>
              </w:rPr>
            </w:pPr>
          </w:p>
        </w:tc>
        <w:tc>
          <w:tcPr>
            <w:tcW w:w="2137" w:type="dxa"/>
            <w:tcBorders>
              <w:right w:val="single" w:sz="4" w:space="0" w:color="auto"/>
            </w:tcBorders>
            <w:shd w:val="clear" w:color="auto" w:fill="auto"/>
            <w:vAlign w:val="center"/>
          </w:tcPr>
          <w:p w14:paraId="1892962B"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4C38A611" w14:textId="77777777" w:rsidTr="00AC4C00">
        <w:trPr>
          <w:trHeight w:val="20"/>
          <w:jc w:val="center"/>
        </w:trPr>
        <w:tc>
          <w:tcPr>
            <w:tcW w:w="1413" w:type="dxa"/>
            <w:vMerge/>
            <w:tcBorders>
              <w:left w:val="single" w:sz="4" w:space="0" w:color="auto"/>
              <w:bottom w:val="single" w:sz="4" w:space="0" w:color="auto"/>
              <w:right w:val="single" w:sz="4" w:space="0" w:color="auto"/>
            </w:tcBorders>
          </w:tcPr>
          <w:p w14:paraId="382A72CE"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shd w:val="clear" w:color="auto" w:fill="auto"/>
          </w:tcPr>
          <w:p w14:paraId="4F8312CA"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shd w:val="clear" w:color="auto" w:fill="auto"/>
          </w:tcPr>
          <w:p w14:paraId="7274B3EF" w14:textId="77777777" w:rsidR="004D6371" w:rsidRPr="000E7441" w:rsidRDefault="004D6371" w:rsidP="00AC4C00">
            <w:pPr>
              <w:widowControl/>
              <w:jc w:val="center"/>
              <w:rPr>
                <w:rFonts w:ascii="Century Gothic" w:hAnsi="Century Gothic"/>
                <w:sz w:val="16"/>
                <w:szCs w:val="16"/>
              </w:rPr>
            </w:pPr>
          </w:p>
        </w:tc>
        <w:tc>
          <w:tcPr>
            <w:tcW w:w="2137" w:type="dxa"/>
            <w:tcBorders>
              <w:bottom w:val="single" w:sz="4" w:space="0" w:color="auto"/>
              <w:right w:val="single" w:sz="4" w:space="0" w:color="auto"/>
            </w:tcBorders>
            <w:shd w:val="clear" w:color="auto" w:fill="auto"/>
            <w:vAlign w:val="center"/>
          </w:tcPr>
          <w:p w14:paraId="0227CEE4"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jm</w:t>
            </w:r>
            <w:proofErr w:type="spellEnd"/>
          </w:p>
        </w:tc>
      </w:tr>
      <w:tr w:rsidR="00050E73" w:rsidRPr="000E7441" w14:paraId="25E6AF3E" w14:textId="77777777" w:rsidTr="00AC4C00">
        <w:trPr>
          <w:trHeight w:val="20"/>
          <w:jc w:val="center"/>
        </w:trPr>
        <w:tc>
          <w:tcPr>
            <w:tcW w:w="1413" w:type="dxa"/>
            <w:tcBorders>
              <w:top w:val="single" w:sz="4" w:space="0" w:color="auto"/>
              <w:left w:val="single" w:sz="4" w:space="0" w:color="auto"/>
              <w:bottom w:val="single" w:sz="4" w:space="0" w:color="auto"/>
            </w:tcBorders>
            <w:vAlign w:val="center"/>
          </w:tcPr>
          <w:p w14:paraId="3447BE95" w14:textId="77777777" w:rsidR="00050E73" w:rsidRPr="000E7441" w:rsidRDefault="00FE6F1A"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c>
          <w:tcPr>
            <w:tcW w:w="1843" w:type="dxa"/>
            <w:tcBorders>
              <w:top w:val="single" w:sz="4" w:space="0" w:color="auto"/>
              <w:bottom w:val="single" w:sz="4" w:space="0" w:color="auto"/>
            </w:tcBorders>
            <w:vAlign w:val="center"/>
          </w:tcPr>
          <w:p w14:paraId="3F6733E5" w14:textId="77777777" w:rsidR="00050E73" w:rsidRPr="000E7441" w:rsidRDefault="00FE6F1A"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c>
          <w:tcPr>
            <w:tcW w:w="1701" w:type="dxa"/>
            <w:tcBorders>
              <w:top w:val="single" w:sz="4" w:space="0" w:color="auto"/>
              <w:bottom w:val="single" w:sz="4" w:space="0" w:color="auto"/>
            </w:tcBorders>
            <w:vAlign w:val="center"/>
          </w:tcPr>
          <w:p w14:paraId="753EA2E4" w14:textId="77777777" w:rsidR="00050E73" w:rsidRPr="000E7441" w:rsidRDefault="00FE6F1A" w:rsidP="00AC4C00">
            <w:pPr>
              <w:widowControl/>
              <w:jc w:val="center"/>
              <w:rPr>
                <w:rFonts w:ascii="Century Gothic" w:hAnsi="Century Gothic"/>
                <w:sz w:val="16"/>
                <w:szCs w:val="16"/>
              </w:rPr>
            </w:pPr>
            <w:r w:rsidRPr="000E7441">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7EFC08B3" w14:textId="77777777" w:rsidR="00050E73" w:rsidRPr="000E7441" w:rsidRDefault="00FE6F1A"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7C906B32" w14:textId="77777777" w:rsidTr="00AC4C00">
        <w:trPr>
          <w:trHeight w:val="20"/>
          <w:jc w:val="center"/>
        </w:trPr>
        <w:tc>
          <w:tcPr>
            <w:tcW w:w="1413" w:type="dxa"/>
            <w:vMerge w:val="restart"/>
            <w:tcBorders>
              <w:top w:val="single" w:sz="4" w:space="0" w:color="auto"/>
              <w:left w:val="single" w:sz="4" w:space="0" w:color="auto"/>
              <w:right w:val="single" w:sz="4" w:space="0" w:color="auto"/>
            </w:tcBorders>
            <w:vAlign w:val="center"/>
          </w:tcPr>
          <w:p w14:paraId="1DDDACE0"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Tema n</w:t>
            </w:r>
          </w:p>
          <w:p w14:paraId="5C3DCE90"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4A2A4533"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52AD9C07" w14:textId="77777777" w:rsidR="004D6371" w:rsidRPr="000E7441" w:rsidRDefault="004D6371" w:rsidP="00AC4C00">
            <w:pPr>
              <w:widowControl/>
              <w:jc w:val="center"/>
              <w:rPr>
                <w:rFonts w:ascii="Century Gothic" w:hAnsi="Century Gothic"/>
                <w:sz w:val="16"/>
                <w:szCs w:val="16"/>
              </w:rPr>
            </w:pPr>
            <w:r w:rsidRPr="000E7441">
              <w:rPr>
                <w:rFonts w:ascii="Century Gothic" w:hAnsi="Century Gothic"/>
                <w:sz w:val="16"/>
                <w:szCs w:val="16"/>
              </w:rPr>
              <w:t>v1</w:t>
            </w:r>
          </w:p>
        </w:tc>
        <w:tc>
          <w:tcPr>
            <w:tcW w:w="2137" w:type="dxa"/>
            <w:tcBorders>
              <w:top w:val="single" w:sz="4" w:space="0" w:color="auto"/>
              <w:right w:val="single" w:sz="4" w:space="0" w:color="auto"/>
            </w:tcBorders>
            <w:vAlign w:val="center"/>
          </w:tcPr>
          <w:p w14:paraId="6947A4F6"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7F106A65" w14:textId="77777777" w:rsidTr="00AC4C00">
        <w:trPr>
          <w:trHeight w:val="20"/>
          <w:jc w:val="center"/>
        </w:trPr>
        <w:tc>
          <w:tcPr>
            <w:tcW w:w="1413" w:type="dxa"/>
            <w:vMerge/>
            <w:tcBorders>
              <w:left w:val="single" w:sz="4" w:space="0" w:color="auto"/>
              <w:right w:val="single" w:sz="4" w:space="0" w:color="auto"/>
            </w:tcBorders>
            <w:vAlign w:val="center"/>
          </w:tcPr>
          <w:p w14:paraId="4B6D6AB4"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tcPr>
          <w:p w14:paraId="3FA359E0" w14:textId="77777777" w:rsidR="004D6371" w:rsidRPr="000E7441" w:rsidRDefault="004D6371" w:rsidP="00AC4C00">
            <w:pPr>
              <w:widowControl/>
              <w:jc w:val="center"/>
              <w:rPr>
                <w:rFonts w:ascii="Century Gothic" w:hAnsi="Century Gothic" w:cs="Arial"/>
                <w:bCs/>
                <w:sz w:val="16"/>
                <w:szCs w:val="16"/>
              </w:rPr>
            </w:pPr>
          </w:p>
        </w:tc>
        <w:tc>
          <w:tcPr>
            <w:tcW w:w="1701" w:type="dxa"/>
            <w:vMerge/>
          </w:tcPr>
          <w:p w14:paraId="78BBC216" w14:textId="77777777" w:rsidR="004D6371" w:rsidRPr="000E7441" w:rsidRDefault="004D6371" w:rsidP="00AC4C00">
            <w:pPr>
              <w:widowControl/>
              <w:jc w:val="center"/>
              <w:rPr>
                <w:rFonts w:ascii="Century Gothic" w:hAnsi="Century Gothic"/>
                <w:sz w:val="16"/>
                <w:szCs w:val="16"/>
              </w:rPr>
            </w:pPr>
          </w:p>
        </w:tc>
        <w:tc>
          <w:tcPr>
            <w:tcW w:w="2137" w:type="dxa"/>
            <w:tcBorders>
              <w:right w:val="single" w:sz="4" w:space="0" w:color="auto"/>
            </w:tcBorders>
            <w:vAlign w:val="center"/>
          </w:tcPr>
          <w:p w14:paraId="5611AC6B"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3FAEB14F" w14:textId="77777777" w:rsidTr="00AC4C00">
        <w:trPr>
          <w:trHeight w:val="20"/>
          <w:jc w:val="center"/>
        </w:trPr>
        <w:tc>
          <w:tcPr>
            <w:tcW w:w="1413" w:type="dxa"/>
            <w:vMerge/>
            <w:tcBorders>
              <w:left w:val="single" w:sz="4" w:space="0" w:color="auto"/>
              <w:right w:val="single" w:sz="4" w:space="0" w:color="auto"/>
            </w:tcBorders>
            <w:vAlign w:val="center"/>
          </w:tcPr>
          <w:p w14:paraId="33CEA99E"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A4DCEDE"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tcPr>
          <w:p w14:paraId="3605E487" w14:textId="77777777" w:rsidR="004D6371" w:rsidRPr="000E7441" w:rsidRDefault="004D6371" w:rsidP="00AC4C00">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1B1CECA2"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jk</w:t>
            </w:r>
            <w:proofErr w:type="spellEnd"/>
          </w:p>
        </w:tc>
      </w:tr>
      <w:tr w:rsidR="004D6371" w:rsidRPr="000E7441" w14:paraId="6E54EE09" w14:textId="77777777" w:rsidTr="00AC4C00">
        <w:trPr>
          <w:trHeight w:val="20"/>
          <w:jc w:val="center"/>
        </w:trPr>
        <w:tc>
          <w:tcPr>
            <w:tcW w:w="1413" w:type="dxa"/>
            <w:vMerge/>
            <w:tcBorders>
              <w:left w:val="single" w:sz="4" w:space="0" w:color="auto"/>
              <w:right w:val="single" w:sz="4" w:space="0" w:color="auto"/>
            </w:tcBorders>
            <w:vAlign w:val="center"/>
          </w:tcPr>
          <w:p w14:paraId="2BD4EEDB"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22DC0228"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6D4B6DA7" w14:textId="77777777" w:rsidR="004D6371" w:rsidRPr="000E7441" w:rsidRDefault="004D6371" w:rsidP="00AC4C00">
            <w:pPr>
              <w:widowControl/>
              <w:jc w:val="center"/>
              <w:rPr>
                <w:rFonts w:ascii="Century Gothic" w:hAnsi="Century Gothic"/>
                <w:sz w:val="16"/>
                <w:szCs w:val="16"/>
              </w:rPr>
            </w:pPr>
            <w:r w:rsidRPr="000E7441">
              <w:rPr>
                <w:rFonts w:ascii="Century Gothic" w:hAnsi="Century Gothic"/>
                <w:sz w:val="16"/>
                <w:szCs w:val="16"/>
              </w:rPr>
              <w:t>v2</w:t>
            </w:r>
          </w:p>
        </w:tc>
        <w:tc>
          <w:tcPr>
            <w:tcW w:w="2137" w:type="dxa"/>
            <w:tcBorders>
              <w:top w:val="single" w:sz="4" w:space="0" w:color="auto"/>
              <w:right w:val="single" w:sz="4" w:space="0" w:color="auto"/>
            </w:tcBorders>
            <w:vAlign w:val="center"/>
          </w:tcPr>
          <w:p w14:paraId="01BA978F"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559E0254" w14:textId="77777777" w:rsidTr="00AC4C00">
        <w:trPr>
          <w:trHeight w:val="20"/>
          <w:jc w:val="center"/>
        </w:trPr>
        <w:tc>
          <w:tcPr>
            <w:tcW w:w="1413" w:type="dxa"/>
            <w:vMerge/>
            <w:tcBorders>
              <w:left w:val="single" w:sz="4" w:space="0" w:color="auto"/>
              <w:right w:val="single" w:sz="4" w:space="0" w:color="auto"/>
            </w:tcBorders>
            <w:vAlign w:val="center"/>
          </w:tcPr>
          <w:p w14:paraId="4B3CCC1A"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tcPr>
          <w:p w14:paraId="766EE386" w14:textId="77777777" w:rsidR="004D6371" w:rsidRPr="000E7441" w:rsidRDefault="004D6371" w:rsidP="00AC4C00">
            <w:pPr>
              <w:widowControl/>
              <w:jc w:val="center"/>
              <w:rPr>
                <w:rFonts w:ascii="Century Gothic" w:hAnsi="Century Gothic" w:cs="Arial"/>
                <w:bCs/>
                <w:sz w:val="16"/>
                <w:szCs w:val="16"/>
              </w:rPr>
            </w:pPr>
          </w:p>
        </w:tc>
        <w:tc>
          <w:tcPr>
            <w:tcW w:w="1701" w:type="dxa"/>
            <w:vMerge/>
          </w:tcPr>
          <w:p w14:paraId="171B82F8" w14:textId="77777777" w:rsidR="004D6371" w:rsidRPr="000E7441" w:rsidRDefault="004D6371" w:rsidP="00AC4C00">
            <w:pPr>
              <w:widowControl/>
              <w:jc w:val="center"/>
              <w:rPr>
                <w:rFonts w:ascii="Century Gothic" w:hAnsi="Century Gothic"/>
                <w:sz w:val="16"/>
                <w:szCs w:val="16"/>
              </w:rPr>
            </w:pPr>
          </w:p>
        </w:tc>
        <w:tc>
          <w:tcPr>
            <w:tcW w:w="2137" w:type="dxa"/>
            <w:tcBorders>
              <w:right w:val="single" w:sz="4" w:space="0" w:color="auto"/>
            </w:tcBorders>
            <w:vAlign w:val="center"/>
          </w:tcPr>
          <w:p w14:paraId="157C1E2B"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7E140318" w14:textId="77777777" w:rsidTr="00AC4C00">
        <w:trPr>
          <w:trHeight w:val="20"/>
          <w:jc w:val="center"/>
        </w:trPr>
        <w:tc>
          <w:tcPr>
            <w:tcW w:w="1413" w:type="dxa"/>
            <w:vMerge/>
            <w:tcBorders>
              <w:left w:val="single" w:sz="4" w:space="0" w:color="auto"/>
              <w:right w:val="single" w:sz="4" w:space="0" w:color="auto"/>
            </w:tcBorders>
            <w:vAlign w:val="center"/>
          </w:tcPr>
          <w:p w14:paraId="29CC3EE3"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1B95534C"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tcPr>
          <w:p w14:paraId="4AA9535D" w14:textId="77777777" w:rsidR="004D6371" w:rsidRPr="000E7441" w:rsidRDefault="004D6371" w:rsidP="00AC4C00">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5CEFFEEF"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jh</w:t>
            </w:r>
            <w:proofErr w:type="spellEnd"/>
          </w:p>
        </w:tc>
      </w:tr>
      <w:tr w:rsidR="004D6371" w:rsidRPr="000E7441" w14:paraId="0A5EE560" w14:textId="77777777" w:rsidTr="00AC4C00">
        <w:trPr>
          <w:trHeight w:val="20"/>
          <w:jc w:val="center"/>
        </w:trPr>
        <w:tc>
          <w:tcPr>
            <w:tcW w:w="1413" w:type="dxa"/>
            <w:vMerge/>
            <w:tcBorders>
              <w:left w:val="single" w:sz="4" w:space="0" w:color="auto"/>
              <w:right w:val="single" w:sz="4" w:space="0" w:color="auto"/>
            </w:tcBorders>
            <w:vAlign w:val="center"/>
          </w:tcPr>
          <w:p w14:paraId="60C79B9D"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bottom w:val="single" w:sz="4" w:space="0" w:color="auto"/>
            </w:tcBorders>
          </w:tcPr>
          <w:p w14:paraId="64A9C574" w14:textId="77777777" w:rsidR="004D6371" w:rsidRPr="000E7441" w:rsidRDefault="004D6371" w:rsidP="00AC4C00">
            <w:pPr>
              <w:widowControl/>
              <w:jc w:val="center"/>
              <w:rPr>
                <w:rFonts w:ascii="Century Gothic" w:hAnsi="Century Gothic" w:cs="Arial"/>
                <w:bCs/>
                <w:sz w:val="16"/>
                <w:szCs w:val="16"/>
              </w:rPr>
            </w:pPr>
          </w:p>
        </w:tc>
        <w:tc>
          <w:tcPr>
            <w:tcW w:w="1701" w:type="dxa"/>
            <w:tcBorders>
              <w:top w:val="single" w:sz="4" w:space="0" w:color="auto"/>
              <w:bottom w:val="single" w:sz="4" w:space="0" w:color="auto"/>
            </w:tcBorders>
          </w:tcPr>
          <w:p w14:paraId="6008D0CD" w14:textId="77777777" w:rsidR="004D6371" w:rsidRPr="000E7441" w:rsidRDefault="004D6371" w:rsidP="00AC4C00">
            <w:pPr>
              <w:widowControl/>
              <w:jc w:val="center"/>
              <w:rPr>
                <w:rFonts w:ascii="Century Gothic" w:hAnsi="Century Gothic"/>
                <w:sz w:val="16"/>
                <w:szCs w:val="16"/>
              </w:rPr>
            </w:pPr>
            <w:r w:rsidRPr="000E7441">
              <w:rPr>
                <w:rFonts w:ascii="Century Gothic" w:hAnsi="Century Gothic"/>
                <w:sz w:val="16"/>
                <w:szCs w:val="16"/>
              </w:rPr>
              <w:t>…</w:t>
            </w:r>
          </w:p>
        </w:tc>
        <w:tc>
          <w:tcPr>
            <w:tcW w:w="2137" w:type="dxa"/>
            <w:tcBorders>
              <w:top w:val="single" w:sz="4" w:space="0" w:color="auto"/>
              <w:bottom w:val="single" w:sz="4" w:space="0" w:color="auto"/>
              <w:right w:val="single" w:sz="4" w:space="0" w:color="auto"/>
            </w:tcBorders>
            <w:vAlign w:val="center"/>
          </w:tcPr>
          <w:p w14:paraId="4D3F2442"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7316B9DA" w14:textId="77777777" w:rsidTr="00AC4C00">
        <w:trPr>
          <w:trHeight w:val="20"/>
          <w:jc w:val="center"/>
        </w:trPr>
        <w:tc>
          <w:tcPr>
            <w:tcW w:w="1413" w:type="dxa"/>
            <w:vMerge/>
            <w:tcBorders>
              <w:left w:val="single" w:sz="4" w:space="0" w:color="auto"/>
              <w:right w:val="single" w:sz="4" w:space="0" w:color="auto"/>
            </w:tcBorders>
            <w:vAlign w:val="center"/>
          </w:tcPr>
          <w:p w14:paraId="75924ED7" w14:textId="77777777" w:rsidR="004D6371" w:rsidRPr="000E7441" w:rsidRDefault="004D6371" w:rsidP="00AC4C00">
            <w:pPr>
              <w:widowControl/>
              <w:jc w:val="center"/>
              <w:rPr>
                <w:rFonts w:ascii="Century Gothic" w:hAnsi="Century Gothic" w:cs="Arial"/>
                <w:bCs/>
                <w:sz w:val="16"/>
                <w:szCs w:val="16"/>
              </w:rPr>
            </w:pPr>
          </w:p>
        </w:tc>
        <w:tc>
          <w:tcPr>
            <w:tcW w:w="1843" w:type="dxa"/>
            <w:tcBorders>
              <w:top w:val="single" w:sz="4" w:space="0" w:color="auto"/>
              <w:left w:val="single" w:sz="4" w:space="0" w:color="auto"/>
            </w:tcBorders>
          </w:tcPr>
          <w:p w14:paraId="08E78C70" w14:textId="77777777" w:rsidR="004D6371" w:rsidRPr="000E7441" w:rsidRDefault="004D6371" w:rsidP="00AC4C00">
            <w:pPr>
              <w:widowControl/>
              <w:jc w:val="center"/>
              <w:rPr>
                <w:rFonts w:ascii="Century Gothic" w:hAnsi="Century Gothic" w:cs="Arial"/>
                <w:bCs/>
                <w:sz w:val="16"/>
                <w:szCs w:val="16"/>
              </w:rPr>
            </w:pPr>
          </w:p>
        </w:tc>
        <w:tc>
          <w:tcPr>
            <w:tcW w:w="1701" w:type="dxa"/>
            <w:vMerge w:val="restart"/>
            <w:tcBorders>
              <w:top w:val="single" w:sz="4" w:space="0" w:color="auto"/>
            </w:tcBorders>
            <w:vAlign w:val="center"/>
          </w:tcPr>
          <w:p w14:paraId="360361C1" w14:textId="77777777" w:rsidR="004D6371" w:rsidRPr="000E7441" w:rsidRDefault="004D6371" w:rsidP="00AC4C00">
            <w:pPr>
              <w:widowControl/>
              <w:jc w:val="center"/>
              <w:rPr>
                <w:rFonts w:ascii="Century Gothic" w:hAnsi="Century Gothic"/>
                <w:sz w:val="16"/>
                <w:szCs w:val="16"/>
              </w:rPr>
            </w:pPr>
            <w:proofErr w:type="spellStart"/>
            <w:r w:rsidRPr="000E7441">
              <w:rPr>
                <w:rFonts w:ascii="Century Gothic" w:hAnsi="Century Gothic"/>
                <w:sz w:val="16"/>
                <w:szCs w:val="16"/>
              </w:rPr>
              <w:t>vn</w:t>
            </w:r>
            <w:proofErr w:type="spellEnd"/>
          </w:p>
        </w:tc>
        <w:tc>
          <w:tcPr>
            <w:tcW w:w="2137" w:type="dxa"/>
            <w:tcBorders>
              <w:top w:val="single" w:sz="4" w:space="0" w:color="auto"/>
              <w:right w:val="single" w:sz="4" w:space="0" w:color="auto"/>
            </w:tcBorders>
            <w:vAlign w:val="center"/>
          </w:tcPr>
          <w:p w14:paraId="3ACA0460"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j1</w:t>
            </w:r>
          </w:p>
        </w:tc>
      </w:tr>
      <w:tr w:rsidR="004D6371" w:rsidRPr="000E7441" w14:paraId="274794C0" w14:textId="77777777" w:rsidTr="00AC4C00">
        <w:trPr>
          <w:trHeight w:val="20"/>
          <w:jc w:val="center"/>
        </w:trPr>
        <w:tc>
          <w:tcPr>
            <w:tcW w:w="1413" w:type="dxa"/>
            <w:vMerge/>
            <w:tcBorders>
              <w:left w:val="single" w:sz="4" w:space="0" w:color="auto"/>
              <w:right w:val="single" w:sz="4" w:space="0" w:color="auto"/>
            </w:tcBorders>
            <w:vAlign w:val="center"/>
          </w:tcPr>
          <w:p w14:paraId="49E4DE60"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tcBorders>
          </w:tcPr>
          <w:p w14:paraId="6C33DE37" w14:textId="77777777" w:rsidR="004D6371" w:rsidRPr="000E7441" w:rsidRDefault="004D6371" w:rsidP="00AC4C00">
            <w:pPr>
              <w:widowControl/>
              <w:jc w:val="center"/>
              <w:rPr>
                <w:rFonts w:ascii="Century Gothic" w:hAnsi="Century Gothic" w:cs="Arial"/>
                <w:bCs/>
                <w:sz w:val="16"/>
                <w:szCs w:val="16"/>
              </w:rPr>
            </w:pPr>
          </w:p>
        </w:tc>
        <w:tc>
          <w:tcPr>
            <w:tcW w:w="1701" w:type="dxa"/>
            <w:vMerge/>
          </w:tcPr>
          <w:p w14:paraId="1CE0DFEA" w14:textId="77777777" w:rsidR="004D6371" w:rsidRPr="000E7441" w:rsidRDefault="004D6371" w:rsidP="00AC4C00">
            <w:pPr>
              <w:widowControl/>
              <w:jc w:val="center"/>
              <w:rPr>
                <w:rFonts w:ascii="Century Gothic" w:hAnsi="Century Gothic"/>
                <w:sz w:val="16"/>
                <w:szCs w:val="16"/>
              </w:rPr>
            </w:pPr>
          </w:p>
        </w:tc>
        <w:tc>
          <w:tcPr>
            <w:tcW w:w="2137" w:type="dxa"/>
            <w:tcBorders>
              <w:right w:val="single" w:sz="4" w:space="0" w:color="auto"/>
            </w:tcBorders>
            <w:vAlign w:val="center"/>
          </w:tcPr>
          <w:p w14:paraId="79FAD844" w14:textId="77777777" w:rsidR="004D6371" w:rsidRPr="000E7441" w:rsidRDefault="004D6371" w:rsidP="00AC4C00">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4D6371" w:rsidRPr="000E7441" w14:paraId="0C62FBDD" w14:textId="77777777" w:rsidTr="00AC4C00">
        <w:trPr>
          <w:trHeight w:val="20"/>
          <w:jc w:val="center"/>
        </w:trPr>
        <w:tc>
          <w:tcPr>
            <w:tcW w:w="1413" w:type="dxa"/>
            <w:vMerge/>
            <w:tcBorders>
              <w:left w:val="single" w:sz="4" w:space="0" w:color="auto"/>
              <w:bottom w:val="single" w:sz="4" w:space="0" w:color="auto"/>
              <w:right w:val="single" w:sz="4" w:space="0" w:color="auto"/>
            </w:tcBorders>
            <w:vAlign w:val="center"/>
          </w:tcPr>
          <w:p w14:paraId="002260E5" w14:textId="77777777" w:rsidR="004D6371" w:rsidRPr="000E7441" w:rsidRDefault="004D6371" w:rsidP="00AC4C00">
            <w:pPr>
              <w:widowControl/>
              <w:jc w:val="center"/>
              <w:rPr>
                <w:rFonts w:ascii="Century Gothic" w:hAnsi="Century Gothic" w:cs="Arial"/>
                <w:bCs/>
                <w:sz w:val="16"/>
                <w:szCs w:val="16"/>
              </w:rPr>
            </w:pPr>
          </w:p>
        </w:tc>
        <w:tc>
          <w:tcPr>
            <w:tcW w:w="1843" w:type="dxa"/>
            <w:tcBorders>
              <w:left w:val="single" w:sz="4" w:space="0" w:color="auto"/>
              <w:bottom w:val="single" w:sz="4" w:space="0" w:color="auto"/>
            </w:tcBorders>
          </w:tcPr>
          <w:p w14:paraId="41EBEE2F" w14:textId="77777777" w:rsidR="004D6371" w:rsidRPr="000E7441" w:rsidRDefault="004D6371" w:rsidP="00AC4C00">
            <w:pPr>
              <w:widowControl/>
              <w:jc w:val="center"/>
              <w:rPr>
                <w:rFonts w:ascii="Century Gothic" w:hAnsi="Century Gothic" w:cs="Arial"/>
                <w:bCs/>
                <w:sz w:val="16"/>
                <w:szCs w:val="16"/>
              </w:rPr>
            </w:pPr>
          </w:p>
        </w:tc>
        <w:tc>
          <w:tcPr>
            <w:tcW w:w="1701" w:type="dxa"/>
            <w:vMerge/>
            <w:tcBorders>
              <w:bottom w:val="single" w:sz="4" w:space="0" w:color="auto"/>
            </w:tcBorders>
          </w:tcPr>
          <w:p w14:paraId="131D5560" w14:textId="77777777" w:rsidR="004D6371" w:rsidRPr="000E7441" w:rsidRDefault="004D6371" w:rsidP="00AC4C00">
            <w:pPr>
              <w:widowControl/>
              <w:jc w:val="center"/>
              <w:rPr>
                <w:rFonts w:ascii="Century Gothic" w:hAnsi="Century Gothic"/>
                <w:sz w:val="16"/>
                <w:szCs w:val="16"/>
              </w:rPr>
            </w:pPr>
          </w:p>
        </w:tc>
        <w:tc>
          <w:tcPr>
            <w:tcW w:w="2137" w:type="dxa"/>
            <w:tcBorders>
              <w:bottom w:val="single" w:sz="4" w:space="0" w:color="auto"/>
              <w:right w:val="single" w:sz="4" w:space="0" w:color="auto"/>
            </w:tcBorders>
            <w:vAlign w:val="center"/>
          </w:tcPr>
          <w:p w14:paraId="6760ECA2" w14:textId="77777777" w:rsidR="004D6371" w:rsidRPr="000E7441" w:rsidRDefault="004D6371" w:rsidP="00AC4C00">
            <w:pPr>
              <w:widowControl/>
              <w:jc w:val="center"/>
              <w:rPr>
                <w:rFonts w:ascii="Century Gothic" w:hAnsi="Century Gothic" w:cs="Arial"/>
                <w:bCs/>
                <w:sz w:val="16"/>
                <w:szCs w:val="16"/>
              </w:rPr>
            </w:pPr>
            <w:proofErr w:type="spellStart"/>
            <w:r w:rsidRPr="000E7441">
              <w:rPr>
                <w:rFonts w:ascii="Century Gothic" w:hAnsi="Century Gothic" w:cs="Arial"/>
                <w:bCs/>
                <w:sz w:val="16"/>
                <w:szCs w:val="16"/>
              </w:rPr>
              <w:t>jm</w:t>
            </w:r>
            <w:proofErr w:type="spellEnd"/>
          </w:p>
        </w:tc>
      </w:tr>
    </w:tbl>
    <w:p w14:paraId="4C650E2C" w14:textId="010F030A" w:rsidR="005B2237" w:rsidRPr="000E7441" w:rsidRDefault="005B2237" w:rsidP="00AC5D83">
      <w:pPr>
        <w:widowControl/>
        <w:spacing w:before="120" w:after="120" w:line="259" w:lineRule="auto"/>
        <w:rPr>
          <w:rFonts w:ascii="Century Gothic" w:hAnsi="Century Gothic" w:cs="Arial"/>
          <w:bCs/>
          <w:sz w:val="19"/>
          <w:szCs w:val="19"/>
        </w:rPr>
      </w:pPr>
    </w:p>
    <w:p w14:paraId="0E9E1E94" w14:textId="77777777" w:rsidR="00647569" w:rsidRPr="000E7441" w:rsidRDefault="00647569" w:rsidP="00AC5D83">
      <w:pPr>
        <w:widowControl/>
        <w:spacing w:before="120" w:after="120" w:line="259" w:lineRule="auto"/>
        <w:rPr>
          <w:rFonts w:ascii="Century Gothic" w:hAnsi="Century Gothic" w:cs="Arial"/>
          <w:bCs/>
          <w:sz w:val="19"/>
          <w:szCs w:val="19"/>
        </w:rPr>
      </w:pPr>
    </w:p>
    <w:p w14:paraId="5BDD935C" w14:textId="0566D26E" w:rsidR="005B2237" w:rsidRPr="000E7441" w:rsidRDefault="005B2237" w:rsidP="005B2237">
      <w:pPr>
        <w:pStyle w:val="Figuras2"/>
      </w:pPr>
      <w:bookmarkStart w:id="98" w:name="_Toc86746197"/>
      <w:r w:rsidRPr="000E7441">
        <w:t>Figura 2.1</w:t>
      </w:r>
      <w:r w:rsidR="00D52D41" w:rsidRPr="000E7441">
        <w:t>0</w:t>
      </w:r>
      <w:r w:rsidRPr="000E7441">
        <w:t xml:space="preserve">. </w:t>
      </w:r>
      <w:r w:rsidR="008E23AB" w:rsidRPr="000E7441">
        <w:t>Ejemplo del Esquema de temas y variables de la Estadística de Natalidad</w:t>
      </w:r>
      <w:bookmarkEnd w:id="98"/>
    </w:p>
    <w:tbl>
      <w:tblPr>
        <w:tblStyle w:val="Tablaconcuadrcula"/>
        <w:tblW w:w="0" w:type="auto"/>
        <w:tblLook w:val="04A0" w:firstRow="1" w:lastRow="0" w:firstColumn="1" w:lastColumn="0" w:noHBand="0" w:noVBand="1"/>
      </w:tblPr>
      <w:tblGrid>
        <w:gridCol w:w="2122"/>
        <w:gridCol w:w="2268"/>
        <w:gridCol w:w="1984"/>
        <w:gridCol w:w="4396"/>
      </w:tblGrid>
      <w:tr w:rsidR="005B2237" w:rsidRPr="000E7441" w14:paraId="0B1FE6F1" w14:textId="77777777" w:rsidTr="00AC4C00">
        <w:trPr>
          <w:trHeight w:val="20"/>
        </w:trPr>
        <w:tc>
          <w:tcPr>
            <w:tcW w:w="2122" w:type="dxa"/>
            <w:shd w:val="clear" w:color="auto" w:fill="D5E3CF"/>
            <w:vAlign w:val="center"/>
          </w:tcPr>
          <w:p w14:paraId="5E6B2768" w14:textId="77777777" w:rsidR="005B2237" w:rsidRPr="000E7441" w:rsidRDefault="005B2237" w:rsidP="00AC4C00">
            <w:pPr>
              <w:widowControl/>
              <w:spacing w:line="259" w:lineRule="auto"/>
              <w:jc w:val="center"/>
              <w:rPr>
                <w:rFonts w:ascii="Century Gothic" w:hAnsi="Century Gothic" w:cs="Arial"/>
                <w:b/>
                <w:bCs/>
                <w:sz w:val="16"/>
                <w:szCs w:val="16"/>
              </w:rPr>
            </w:pPr>
            <w:r w:rsidRPr="000E7441">
              <w:rPr>
                <w:rFonts w:ascii="Century Gothic" w:hAnsi="Century Gothic" w:cs="Calibri"/>
                <w:b/>
                <w:bCs/>
                <w:kern w:val="24"/>
                <w:sz w:val="16"/>
                <w:szCs w:val="16"/>
              </w:rPr>
              <w:t>Tema</w:t>
            </w:r>
          </w:p>
        </w:tc>
        <w:tc>
          <w:tcPr>
            <w:tcW w:w="2268" w:type="dxa"/>
            <w:shd w:val="clear" w:color="auto" w:fill="D5E3CF"/>
            <w:vAlign w:val="center"/>
          </w:tcPr>
          <w:p w14:paraId="4FD3ABB4" w14:textId="77777777" w:rsidR="005B2237" w:rsidRPr="000E7441" w:rsidRDefault="005B2237" w:rsidP="00AC4C00">
            <w:pPr>
              <w:widowControl/>
              <w:spacing w:line="259" w:lineRule="auto"/>
              <w:jc w:val="center"/>
              <w:rPr>
                <w:rFonts w:ascii="Century Gothic" w:hAnsi="Century Gothic" w:cs="Arial"/>
                <w:b/>
                <w:bCs/>
                <w:sz w:val="16"/>
                <w:szCs w:val="16"/>
              </w:rPr>
            </w:pPr>
            <w:r w:rsidRPr="000E7441">
              <w:rPr>
                <w:rFonts w:ascii="Century Gothic" w:hAnsi="Century Gothic" w:cs="Calibri"/>
                <w:b/>
                <w:bCs/>
                <w:kern w:val="24"/>
                <w:sz w:val="16"/>
                <w:szCs w:val="16"/>
              </w:rPr>
              <w:t>Subtema (opcional)</w:t>
            </w:r>
          </w:p>
        </w:tc>
        <w:tc>
          <w:tcPr>
            <w:tcW w:w="1984" w:type="dxa"/>
            <w:shd w:val="clear" w:color="auto" w:fill="D5E3CF"/>
            <w:vAlign w:val="center"/>
          </w:tcPr>
          <w:p w14:paraId="066EF9F3" w14:textId="77777777" w:rsidR="005B2237" w:rsidRPr="000E7441" w:rsidRDefault="005B2237" w:rsidP="00AC4C00">
            <w:pPr>
              <w:widowControl/>
              <w:spacing w:line="259" w:lineRule="auto"/>
              <w:jc w:val="center"/>
              <w:rPr>
                <w:rFonts w:ascii="Century Gothic" w:hAnsi="Century Gothic" w:cs="Arial"/>
                <w:b/>
                <w:bCs/>
                <w:sz w:val="16"/>
                <w:szCs w:val="16"/>
              </w:rPr>
            </w:pPr>
            <w:r w:rsidRPr="000E7441">
              <w:rPr>
                <w:rFonts w:ascii="Century Gothic" w:hAnsi="Century Gothic" w:cs="Calibri"/>
                <w:b/>
                <w:bCs/>
                <w:kern w:val="24"/>
                <w:sz w:val="16"/>
                <w:szCs w:val="16"/>
              </w:rPr>
              <w:t>Variables Directas</w:t>
            </w:r>
          </w:p>
        </w:tc>
        <w:tc>
          <w:tcPr>
            <w:tcW w:w="4396" w:type="dxa"/>
            <w:shd w:val="clear" w:color="auto" w:fill="D5E3CF"/>
            <w:vAlign w:val="center"/>
          </w:tcPr>
          <w:p w14:paraId="6A77A5C8" w14:textId="77777777" w:rsidR="005B2237" w:rsidRPr="000E7441" w:rsidRDefault="005B2237" w:rsidP="00AC4C00">
            <w:pPr>
              <w:widowControl/>
              <w:spacing w:line="259" w:lineRule="auto"/>
              <w:jc w:val="center"/>
              <w:rPr>
                <w:rFonts w:ascii="Century Gothic" w:hAnsi="Century Gothic" w:cs="Arial"/>
                <w:b/>
                <w:bCs/>
                <w:sz w:val="16"/>
                <w:szCs w:val="16"/>
              </w:rPr>
            </w:pPr>
            <w:r w:rsidRPr="000E7441">
              <w:rPr>
                <w:rFonts w:ascii="Century Gothic" w:hAnsi="Century Gothic" w:cs="Calibri"/>
                <w:b/>
                <w:bCs/>
                <w:kern w:val="24"/>
                <w:sz w:val="16"/>
                <w:szCs w:val="16"/>
              </w:rPr>
              <w:t>Jerarquía de categorías</w:t>
            </w:r>
          </w:p>
        </w:tc>
      </w:tr>
      <w:tr w:rsidR="00C528BD" w:rsidRPr="000E7441" w14:paraId="6198D453" w14:textId="77777777" w:rsidTr="00AC4C00">
        <w:trPr>
          <w:trHeight w:val="20"/>
        </w:trPr>
        <w:tc>
          <w:tcPr>
            <w:tcW w:w="2122" w:type="dxa"/>
            <w:vMerge w:val="restart"/>
            <w:vAlign w:val="center"/>
          </w:tcPr>
          <w:p w14:paraId="61EB53A3" w14:textId="40D4E72B"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000000" w:themeColor="text1"/>
                <w:kern w:val="24"/>
                <w:sz w:val="16"/>
                <w:szCs w:val="16"/>
              </w:rPr>
              <w:t>Nacidos vivos</w:t>
            </w:r>
          </w:p>
        </w:tc>
        <w:tc>
          <w:tcPr>
            <w:tcW w:w="2268" w:type="dxa"/>
            <w:vMerge w:val="restart"/>
            <w:vAlign w:val="center"/>
          </w:tcPr>
          <w:p w14:paraId="1BF474E0" w14:textId="6B5EFDD5"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000000" w:themeColor="text1"/>
                <w:kern w:val="24"/>
                <w:sz w:val="16"/>
                <w:szCs w:val="16"/>
              </w:rPr>
              <w:t>Características del registrado</w:t>
            </w:r>
          </w:p>
        </w:tc>
        <w:tc>
          <w:tcPr>
            <w:tcW w:w="1984" w:type="dxa"/>
            <w:vAlign w:val="center"/>
          </w:tcPr>
          <w:p w14:paraId="0C3474FE" w14:textId="75598E8A"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231F20"/>
                <w:kern w:val="24"/>
                <w:sz w:val="16"/>
                <w:szCs w:val="16"/>
              </w:rPr>
              <w:t>Sexo</w:t>
            </w:r>
          </w:p>
        </w:tc>
        <w:tc>
          <w:tcPr>
            <w:tcW w:w="4396" w:type="dxa"/>
            <w:vAlign w:val="bottom"/>
          </w:tcPr>
          <w:p w14:paraId="5378EFEA" w14:textId="4C074DB5"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rPr>
              <w:t>• Hombre</w:t>
            </w:r>
            <w:r w:rsidRPr="000E7441">
              <w:rPr>
                <w:rFonts w:ascii="Century Gothic" w:hAnsi="Century Gothic" w:cs="Calibri"/>
                <w:color w:val="000000"/>
                <w:kern w:val="24"/>
                <w:sz w:val="16"/>
                <w:szCs w:val="16"/>
              </w:rPr>
              <w:br/>
              <w:t>• Mujer</w:t>
            </w:r>
            <w:r w:rsidRPr="000E7441">
              <w:rPr>
                <w:rFonts w:ascii="Century Gothic" w:hAnsi="Century Gothic" w:cs="Calibri"/>
                <w:color w:val="000000"/>
                <w:kern w:val="24"/>
                <w:sz w:val="16"/>
                <w:szCs w:val="16"/>
              </w:rPr>
              <w:br/>
              <w:t>• No especificado</w:t>
            </w:r>
          </w:p>
        </w:tc>
      </w:tr>
      <w:tr w:rsidR="00C528BD" w:rsidRPr="000E7441" w14:paraId="252B31CF" w14:textId="77777777" w:rsidTr="00AC4C00">
        <w:trPr>
          <w:trHeight w:val="20"/>
        </w:trPr>
        <w:tc>
          <w:tcPr>
            <w:tcW w:w="2122" w:type="dxa"/>
            <w:vMerge/>
            <w:vAlign w:val="center"/>
          </w:tcPr>
          <w:p w14:paraId="173898C0" w14:textId="77777777" w:rsidR="00C528BD" w:rsidRPr="000E7441" w:rsidRDefault="00C528BD" w:rsidP="00AC4C00">
            <w:pPr>
              <w:widowControl/>
              <w:spacing w:line="259" w:lineRule="auto"/>
              <w:rPr>
                <w:rFonts w:ascii="Century Gothic" w:hAnsi="Century Gothic" w:cs="Calibri"/>
                <w:color w:val="000000" w:themeColor="text1"/>
                <w:kern w:val="24"/>
                <w:sz w:val="16"/>
                <w:szCs w:val="16"/>
              </w:rPr>
            </w:pPr>
          </w:p>
        </w:tc>
        <w:tc>
          <w:tcPr>
            <w:tcW w:w="2268" w:type="dxa"/>
            <w:vMerge/>
            <w:vAlign w:val="center"/>
          </w:tcPr>
          <w:p w14:paraId="7148B14C" w14:textId="77777777" w:rsidR="00C528BD" w:rsidRPr="000E7441" w:rsidRDefault="00C528BD" w:rsidP="00AC4C00">
            <w:pPr>
              <w:widowControl/>
              <w:spacing w:line="259" w:lineRule="auto"/>
              <w:rPr>
                <w:rFonts w:ascii="Century Gothic" w:hAnsi="Century Gothic" w:cs="Calibri"/>
                <w:color w:val="000000" w:themeColor="text1"/>
                <w:kern w:val="24"/>
                <w:sz w:val="16"/>
                <w:szCs w:val="16"/>
              </w:rPr>
            </w:pPr>
          </w:p>
        </w:tc>
        <w:tc>
          <w:tcPr>
            <w:tcW w:w="1984" w:type="dxa"/>
            <w:vAlign w:val="center"/>
          </w:tcPr>
          <w:p w14:paraId="0CC6AF9E" w14:textId="7EEB80D1"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231F20"/>
                <w:kern w:val="24"/>
                <w:sz w:val="16"/>
                <w:szCs w:val="16"/>
              </w:rPr>
              <w:t>Condición de  Sobrevivencia al momento del registro</w:t>
            </w:r>
          </w:p>
        </w:tc>
        <w:tc>
          <w:tcPr>
            <w:tcW w:w="4396" w:type="dxa"/>
            <w:vAlign w:val="bottom"/>
          </w:tcPr>
          <w:p w14:paraId="3D4BEF61" w14:textId="42854800" w:rsidR="00C528BD" w:rsidRPr="000E7441" w:rsidRDefault="00C528BD"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rPr>
              <w:t>• Vivo</w:t>
            </w:r>
            <w:r w:rsidRPr="000E7441">
              <w:rPr>
                <w:rFonts w:ascii="Century Gothic" w:hAnsi="Century Gothic" w:cs="Calibri"/>
                <w:color w:val="000000"/>
                <w:kern w:val="24"/>
                <w:sz w:val="16"/>
                <w:szCs w:val="16"/>
              </w:rPr>
              <w:br/>
              <w:t>• Muerto</w:t>
            </w:r>
            <w:r w:rsidRPr="000E7441">
              <w:rPr>
                <w:rFonts w:ascii="Century Gothic" w:hAnsi="Century Gothic" w:cs="Calibri"/>
                <w:color w:val="000000"/>
                <w:kern w:val="24"/>
                <w:sz w:val="16"/>
                <w:szCs w:val="16"/>
              </w:rPr>
              <w:br/>
              <w:t>• No especificado</w:t>
            </w:r>
          </w:p>
        </w:tc>
      </w:tr>
      <w:tr w:rsidR="008E23AB" w:rsidRPr="000E7441" w14:paraId="5D837AD4" w14:textId="77777777" w:rsidTr="00AC4C00">
        <w:trPr>
          <w:trHeight w:val="20"/>
        </w:trPr>
        <w:tc>
          <w:tcPr>
            <w:tcW w:w="2122" w:type="dxa"/>
            <w:vMerge/>
            <w:vAlign w:val="center"/>
          </w:tcPr>
          <w:p w14:paraId="3F1658B5" w14:textId="58B76D33" w:rsidR="008E23AB" w:rsidRPr="000E7441" w:rsidRDefault="008E23AB" w:rsidP="00AC4C00">
            <w:pPr>
              <w:widowControl/>
              <w:spacing w:line="259" w:lineRule="auto"/>
              <w:rPr>
                <w:rFonts w:ascii="Century Gothic" w:hAnsi="Century Gothic" w:cs="Arial"/>
                <w:bCs/>
                <w:sz w:val="16"/>
                <w:szCs w:val="16"/>
              </w:rPr>
            </w:pPr>
          </w:p>
        </w:tc>
        <w:tc>
          <w:tcPr>
            <w:tcW w:w="2268" w:type="dxa"/>
            <w:vMerge w:val="restart"/>
            <w:vAlign w:val="center"/>
          </w:tcPr>
          <w:p w14:paraId="5755E873" w14:textId="0D555507"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themeColor="text1"/>
                <w:kern w:val="24"/>
                <w:sz w:val="16"/>
                <w:szCs w:val="16"/>
                <w:lang w:val="es-ES"/>
              </w:rPr>
              <w:t>Características del nacimiento</w:t>
            </w:r>
          </w:p>
        </w:tc>
        <w:tc>
          <w:tcPr>
            <w:tcW w:w="1984" w:type="dxa"/>
            <w:vAlign w:val="center"/>
          </w:tcPr>
          <w:p w14:paraId="15C375AC" w14:textId="5A0D9C82"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231F20"/>
                <w:kern w:val="24"/>
                <w:sz w:val="16"/>
                <w:szCs w:val="16"/>
                <w:lang w:val="es-ES"/>
              </w:rPr>
              <w:t>Tipo de nacimiento</w:t>
            </w:r>
          </w:p>
        </w:tc>
        <w:tc>
          <w:tcPr>
            <w:tcW w:w="4396" w:type="dxa"/>
            <w:vAlign w:val="bottom"/>
          </w:tcPr>
          <w:p w14:paraId="0685FE8F" w14:textId="32025FD0"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rPr>
              <w:t>• Simple</w:t>
            </w:r>
            <w:r w:rsidRPr="000E7441">
              <w:rPr>
                <w:rFonts w:ascii="Century Gothic" w:hAnsi="Century Gothic" w:cs="Calibri"/>
                <w:color w:val="000000"/>
                <w:kern w:val="24"/>
                <w:sz w:val="16"/>
                <w:szCs w:val="16"/>
              </w:rPr>
              <w:br/>
              <w:t xml:space="preserve">• Doble </w:t>
            </w:r>
            <w:r w:rsidRPr="000E7441">
              <w:rPr>
                <w:rFonts w:ascii="Century Gothic" w:hAnsi="Century Gothic" w:cs="Calibri"/>
                <w:color w:val="000000"/>
                <w:kern w:val="24"/>
                <w:sz w:val="16"/>
                <w:szCs w:val="16"/>
              </w:rPr>
              <w:br/>
              <w:t xml:space="preserve">• Triple o más </w:t>
            </w:r>
            <w:r w:rsidRPr="000E7441">
              <w:rPr>
                <w:rFonts w:ascii="Century Gothic" w:hAnsi="Century Gothic" w:cs="Calibri"/>
                <w:color w:val="000000"/>
                <w:kern w:val="24"/>
                <w:sz w:val="16"/>
                <w:szCs w:val="16"/>
              </w:rPr>
              <w:br/>
              <w:t>• No especificado</w:t>
            </w:r>
          </w:p>
        </w:tc>
      </w:tr>
      <w:tr w:rsidR="008E23AB" w:rsidRPr="000E7441" w14:paraId="288271AF" w14:textId="77777777" w:rsidTr="00AC4C00">
        <w:trPr>
          <w:trHeight w:val="20"/>
        </w:trPr>
        <w:tc>
          <w:tcPr>
            <w:tcW w:w="2122" w:type="dxa"/>
            <w:vMerge/>
            <w:vAlign w:val="center"/>
          </w:tcPr>
          <w:p w14:paraId="180C10C7" w14:textId="77777777" w:rsidR="008E23AB" w:rsidRPr="000E7441" w:rsidRDefault="008E23AB" w:rsidP="00AC4C00">
            <w:pPr>
              <w:widowControl/>
              <w:spacing w:line="259" w:lineRule="auto"/>
              <w:rPr>
                <w:rFonts w:ascii="Century Gothic" w:hAnsi="Century Gothic" w:cs="Arial"/>
                <w:bCs/>
                <w:sz w:val="16"/>
                <w:szCs w:val="16"/>
              </w:rPr>
            </w:pPr>
          </w:p>
        </w:tc>
        <w:tc>
          <w:tcPr>
            <w:tcW w:w="2268" w:type="dxa"/>
            <w:vMerge/>
            <w:vAlign w:val="center"/>
          </w:tcPr>
          <w:p w14:paraId="21EC5C24" w14:textId="77777777" w:rsidR="008E23AB" w:rsidRPr="000E7441" w:rsidRDefault="008E23AB" w:rsidP="00AC4C00">
            <w:pPr>
              <w:widowControl/>
              <w:spacing w:line="259" w:lineRule="auto"/>
              <w:rPr>
                <w:rFonts w:ascii="Century Gothic" w:hAnsi="Century Gothic" w:cs="Arial"/>
                <w:bCs/>
                <w:sz w:val="16"/>
                <w:szCs w:val="16"/>
              </w:rPr>
            </w:pPr>
          </w:p>
        </w:tc>
        <w:tc>
          <w:tcPr>
            <w:tcW w:w="1984" w:type="dxa"/>
            <w:vAlign w:val="center"/>
          </w:tcPr>
          <w:p w14:paraId="03978D40" w14:textId="3229634A"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lang w:val="es-ES"/>
              </w:rPr>
              <w:t>Lugar de atención del parto</w:t>
            </w:r>
          </w:p>
        </w:tc>
        <w:tc>
          <w:tcPr>
            <w:tcW w:w="4396" w:type="dxa"/>
            <w:vAlign w:val="bottom"/>
          </w:tcPr>
          <w:p w14:paraId="68127E41" w14:textId="2C94C190"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lang w:val="es-ES"/>
              </w:rPr>
              <w:t>• Hospital o clínica oficial                                                • Hospital o clínica privada</w:t>
            </w:r>
            <w:r w:rsidRPr="000E7441">
              <w:rPr>
                <w:rFonts w:ascii="Century Gothic" w:hAnsi="Century Gothic" w:cs="Calibri"/>
                <w:color w:val="000000"/>
                <w:kern w:val="24"/>
                <w:sz w:val="16"/>
                <w:szCs w:val="16"/>
                <w:lang w:val="es-ES"/>
              </w:rPr>
              <w:br/>
              <w:t>• Casa particular                                                              • Otro lugar                                                                        • No especificado</w:t>
            </w:r>
          </w:p>
        </w:tc>
      </w:tr>
      <w:tr w:rsidR="008E23AB" w:rsidRPr="000E7441" w14:paraId="6F603A35" w14:textId="77777777" w:rsidTr="00AC4C00">
        <w:trPr>
          <w:trHeight w:val="20"/>
        </w:trPr>
        <w:tc>
          <w:tcPr>
            <w:tcW w:w="2122" w:type="dxa"/>
            <w:vMerge/>
            <w:vAlign w:val="center"/>
          </w:tcPr>
          <w:p w14:paraId="2F5019E5" w14:textId="77777777" w:rsidR="008E23AB" w:rsidRPr="000E7441" w:rsidRDefault="008E23AB" w:rsidP="00AC4C00">
            <w:pPr>
              <w:widowControl/>
              <w:spacing w:line="259" w:lineRule="auto"/>
              <w:rPr>
                <w:rFonts w:ascii="Century Gothic" w:hAnsi="Century Gothic" w:cs="Arial"/>
                <w:bCs/>
                <w:sz w:val="16"/>
                <w:szCs w:val="16"/>
              </w:rPr>
            </w:pPr>
          </w:p>
        </w:tc>
        <w:tc>
          <w:tcPr>
            <w:tcW w:w="2268" w:type="dxa"/>
            <w:vMerge/>
            <w:vAlign w:val="center"/>
          </w:tcPr>
          <w:p w14:paraId="2EFE3F6F" w14:textId="77777777" w:rsidR="008E23AB" w:rsidRPr="000E7441" w:rsidRDefault="008E23AB" w:rsidP="00AC4C00">
            <w:pPr>
              <w:widowControl/>
              <w:spacing w:line="259" w:lineRule="auto"/>
              <w:rPr>
                <w:rFonts w:ascii="Century Gothic" w:hAnsi="Century Gothic" w:cs="Arial"/>
                <w:bCs/>
                <w:sz w:val="16"/>
                <w:szCs w:val="16"/>
              </w:rPr>
            </w:pPr>
          </w:p>
        </w:tc>
        <w:tc>
          <w:tcPr>
            <w:tcW w:w="1984" w:type="dxa"/>
            <w:vAlign w:val="center"/>
          </w:tcPr>
          <w:p w14:paraId="6AD4459C" w14:textId="0671BDA3"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lang w:val="es-ES"/>
              </w:rPr>
              <w:t>Persona que atendió el parto</w:t>
            </w:r>
          </w:p>
        </w:tc>
        <w:tc>
          <w:tcPr>
            <w:tcW w:w="4396" w:type="dxa"/>
            <w:vAlign w:val="bottom"/>
          </w:tcPr>
          <w:p w14:paraId="6C7F6C07" w14:textId="4D40998D" w:rsidR="008E23AB" w:rsidRPr="000E7441" w:rsidRDefault="008E23AB" w:rsidP="00AC4C00">
            <w:pPr>
              <w:widowControl/>
              <w:spacing w:line="259" w:lineRule="auto"/>
              <w:rPr>
                <w:rFonts w:ascii="Century Gothic" w:hAnsi="Century Gothic" w:cs="Arial"/>
                <w:bCs/>
                <w:sz w:val="16"/>
                <w:szCs w:val="16"/>
              </w:rPr>
            </w:pPr>
            <w:r w:rsidRPr="000E7441">
              <w:rPr>
                <w:rFonts w:ascii="Century Gothic" w:hAnsi="Century Gothic" w:cs="Calibri"/>
                <w:color w:val="000000"/>
                <w:kern w:val="24"/>
                <w:sz w:val="16"/>
                <w:szCs w:val="16"/>
                <w:lang w:val="es-ES"/>
              </w:rPr>
              <w:t>• Médico                                                                            • Enfermera</w:t>
            </w:r>
            <w:r w:rsidRPr="000E7441">
              <w:rPr>
                <w:rFonts w:ascii="Century Gothic" w:hAnsi="Century Gothic" w:cs="Calibri"/>
                <w:color w:val="000000"/>
                <w:kern w:val="24"/>
                <w:sz w:val="16"/>
                <w:szCs w:val="16"/>
                <w:lang w:val="es-ES"/>
              </w:rPr>
              <w:br/>
              <w:t>• Partera                                                                             • Otro                                                                                  • No especificado</w:t>
            </w:r>
          </w:p>
        </w:tc>
      </w:tr>
    </w:tbl>
    <w:p w14:paraId="59A5F239" w14:textId="77777777" w:rsidR="00A13865" w:rsidRPr="000E7441" w:rsidRDefault="00A13865" w:rsidP="00A13865">
      <w:pPr>
        <w:widowControl/>
        <w:spacing w:before="120" w:after="120" w:line="259" w:lineRule="auto"/>
        <w:rPr>
          <w:rFonts w:ascii="Century Gothic" w:hAnsi="Century Gothic" w:cs="Arial"/>
          <w:bCs/>
          <w:sz w:val="16"/>
          <w:szCs w:val="16"/>
        </w:rPr>
      </w:pPr>
      <w:r w:rsidRPr="000E7441">
        <w:rPr>
          <w:rFonts w:ascii="Century Gothic" w:hAnsi="Century Gothic" w:cs="Arial"/>
          <w:bCs/>
          <w:sz w:val="16"/>
          <w:szCs w:val="16"/>
        </w:rPr>
        <w:t>Nota: Para fines ilustrativos se presenta solo un extracto del total de variables que componen el Programa de Información.</w:t>
      </w:r>
    </w:p>
    <w:p w14:paraId="4E4A4EFF" w14:textId="3EF65529" w:rsidR="00DB4CBB" w:rsidRPr="000E7441" w:rsidRDefault="00AC5D83" w:rsidP="00AC5D83">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III</w:t>
      </w:r>
      <w:r w:rsidRPr="000E7441">
        <w:rPr>
          <w:rFonts w:ascii="Century Gothic" w:hAnsi="Century Gothic" w:cs="Arial"/>
          <w:bCs/>
          <w:sz w:val="19"/>
          <w:szCs w:val="19"/>
        </w:rPr>
        <w:t xml:space="preserve"> se presenta un ejemplo </w:t>
      </w:r>
      <w:r w:rsidR="000A79AE" w:rsidRPr="000E7441">
        <w:rPr>
          <w:rFonts w:ascii="Century Gothic" w:hAnsi="Century Gothic" w:cs="Arial"/>
          <w:bCs/>
          <w:sz w:val="19"/>
          <w:szCs w:val="19"/>
        </w:rPr>
        <w:t xml:space="preserve">con más detalle </w:t>
      </w:r>
      <w:r w:rsidRPr="000E7441">
        <w:rPr>
          <w:rFonts w:ascii="Century Gothic" w:hAnsi="Century Gothic" w:cs="Arial"/>
          <w:bCs/>
          <w:sz w:val="19"/>
          <w:szCs w:val="19"/>
        </w:rPr>
        <w:t xml:space="preserve">para </w:t>
      </w:r>
      <w:r w:rsidR="00272BAC" w:rsidRPr="000E7441">
        <w:rPr>
          <w:rFonts w:ascii="Century Gothic" w:hAnsi="Century Gothic" w:cs="Arial"/>
          <w:bCs/>
          <w:sz w:val="19"/>
          <w:szCs w:val="19"/>
        </w:rPr>
        <w:t>otro</w:t>
      </w:r>
      <w:r w:rsidRPr="000E7441">
        <w:rPr>
          <w:rFonts w:ascii="Century Gothic" w:hAnsi="Century Gothic" w:cs="Arial"/>
          <w:bCs/>
          <w:sz w:val="19"/>
          <w:szCs w:val="19"/>
        </w:rPr>
        <w:t xml:space="preserve">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13C561C2" w14:textId="272A64CE" w:rsidR="00AC4C00" w:rsidRPr="000E7441" w:rsidRDefault="00AC4C00">
      <w:pPr>
        <w:rPr>
          <w:rFonts w:ascii="Century Gothic" w:hAnsi="Century Gothic" w:cs="Arial"/>
          <w:b/>
          <w:sz w:val="19"/>
          <w:szCs w:val="19"/>
        </w:rPr>
      </w:pPr>
      <w:r w:rsidRPr="000E7441">
        <w:rPr>
          <w:rFonts w:ascii="Century Gothic" w:hAnsi="Century Gothic" w:cs="Arial"/>
          <w:b/>
          <w:sz w:val="19"/>
          <w:szCs w:val="19"/>
        </w:rPr>
        <w:br w:type="page"/>
      </w:r>
    </w:p>
    <w:p w14:paraId="2069FC31" w14:textId="77777777" w:rsidR="00770FE6" w:rsidRPr="000E7441" w:rsidRDefault="00770FE6" w:rsidP="00770FE6">
      <w:pPr>
        <w:widowControl/>
        <w:spacing w:before="120" w:after="120" w:line="259" w:lineRule="auto"/>
        <w:jc w:val="both"/>
        <w:rPr>
          <w:rFonts w:ascii="Century Gothic" w:hAnsi="Century Gothic" w:cs="Arial"/>
          <w:b/>
          <w:sz w:val="19"/>
          <w:szCs w:val="19"/>
        </w:rPr>
      </w:pPr>
    </w:p>
    <w:p w14:paraId="16441024" w14:textId="77777777" w:rsidR="00770FE6" w:rsidRPr="000E7441" w:rsidRDefault="00770FE6" w:rsidP="00931216">
      <w:pPr>
        <w:pStyle w:val="Prrafodelista"/>
        <w:widowControl/>
        <w:numPr>
          <w:ilvl w:val="0"/>
          <w:numId w:val="30"/>
        </w:numPr>
        <w:spacing w:before="120" w:after="120" w:line="259" w:lineRule="auto"/>
        <w:jc w:val="both"/>
        <w:rPr>
          <w:rFonts w:ascii="Century Gothic" w:hAnsi="Century Gothic" w:cs="Arial"/>
          <w:b/>
          <w:sz w:val="19"/>
          <w:szCs w:val="19"/>
        </w:rPr>
      </w:pPr>
      <w:bookmarkStart w:id="99" w:name="_Hlk81338057"/>
      <w:r w:rsidRPr="000E7441">
        <w:rPr>
          <w:rFonts w:ascii="Century Gothic" w:hAnsi="Century Gothic" w:cs="Arial"/>
          <w:b/>
          <w:sz w:val="19"/>
          <w:szCs w:val="19"/>
        </w:rPr>
        <w:t>Esquema de indicadores objetivo</w:t>
      </w:r>
    </w:p>
    <w:p w14:paraId="4C2C058D" w14:textId="4A2986D2" w:rsidR="00770FE6" w:rsidRPr="000E7441" w:rsidRDefault="00770FE6" w:rsidP="00770FE6">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Representación que muestra los indicadores objetivo del programa vinculándolos a las variables principales, directas o indirectas</w:t>
      </w:r>
      <w:r w:rsidR="009D5D36" w:rsidRPr="000E7441">
        <w:rPr>
          <w:rFonts w:ascii="Century Gothic" w:hAnsi="Century Gothic" w:cs="Arial"/>
          <w:bCs/>
          <w:sz w:val="19"/>
          <w:szCs w:val="19"/>
        </w:rPr>
        <w:t xml:space="preserve">; </w:t>
      </w:r>
      <w:bookmarkStart w:id="100" w:name="_Hlk81441659"/>
      <w:r w:rsidR="009D5D36" w:rsidRPr="000E7441">
        <w:rPr>
          <w:rFonts w:ascii="Century Gothic" w:hAnsi="Century Gothic" w:cs="Arial"/>
          <w:bCs/>
          <w:sz w:val="19"/>
          <w:szCs w:val="19"/>
        </w:rPr>
        <w:t xml:space="preserve">y presentando el algoritmo para su cálculo, ver </w:t>
      </w:r>
      <w:r w:rsidR="00CF0D28" w:rsidRPr="000E7441">
        <w:rPr>
          <w:rFonts w:ascii="Century Gothic" w:hAnsi="Century Gothic" w:cs="Arial"/>
          <w:bCs/>
          <w:sz w:val="19"/>
          <w:szCs w:val="19"/>
        </w:rPr>
        <w:t>figuras</w:t>
      </w:r>
      <w:r w:rsidR="009D5D36" w:rsidRPr="000E7441">
        <w:rPr>
          <w:rFonts w:ascii="Century Gothic" w:hAnsi="Century Gothic" w:cs="Arial"/>
          <w:bCs/>
          <w:sz w:val="19"/>
          <w:szCs w:val="19"/>
        </w:rPr>
        <w:t xml:space="preserve"> 2.</w:t>
      </w:r>
      <w:r w:rsidR="00A703FA" w:rsidRPr="000E7441">
        <w:rPr>
          <w:rFonts w:ascii="Century Gothic" w:hAnsi="Century Gothic" w:cs="Arial"/>
          <w:bCs/>
          <w:sz w:val="19"/>
          <w:szCs w:val="19"/>
        </w:rPr>
        <w:t>1</w:t>
      </w:r>
      <w:r w:rsidR="00D52D41" w:rsidRPr="000E7441">
        <w:rPr>
          <w:rFonts w:ascii="Century Gothic" w:hAnsi="Century Gothic" w:cs="Arial"/>
          <w:bCs/>
          <w:sz w:val="19"/>
          <w:szCs w:val="19"/>
        </w:rPr>
        <w:t>1</w:t>
      </w:r>
      <w:r w:rsidR="006979BB" w:rsidRPr="000E7441">
        <w:rPr>
          <w:rFonts w:ascii="Century Gothic" w:hAnsi="Century Gothic" w:cs="Arial"/>
          <w:bCs/>
          <w:sz w:val="19"/>
          <w:szCs w:val="19"/>
        </w:rPr>
        <w:t xml:space="preserve">, </w:t>
      </w:r>
      <w:r w:rsidR="009D5D36" w:rsidRPr="000E7441">
        <w:rPr>
          <w:rFonts w:ascii="Century Gothic" w:hAnsi="Century Gothic" w:cs="Arial"/>
          <w:bCs/>
          <w:sz w:val="19"/>
          <w:szCs w:val="19"/>
        </w:rPr>
        <w:t>2.</w:t>
      </w:r>
      <w:r w:rsidR="00A703FA" w:rsidRPr="000E7441">
        <w:rPr>
          <w:rFonts w:ascii="Century Gothic" w:hAnsi="Century Gothic" w:cs="Arial"/>
          <w:bCs/>
          <w:sz w:val="19"/>
          <w:szCs w:val="19"/>
        </w:rPr>
        <w:t>1</w:t>
      </w:r>
      <w:r w:rsidR="00D52D41" w:rsidRPr="000E7441">
        <w:rPr>
          <w:rFonts w:ascii="Century Gothic" w:hAnsi="Century Gothic" w:cs="Arial"/>
          <w:bCs/>
          <w:sz w:val="19"/>
          <w:szCs w:val="19"/>
        </w:rPr>
        <w:t>2</w:t>
      </w:r>
      <w:r w:rsidR="006979BB" w:rsidRPr="000E7441">
        <w:rPr>
          <w:rFonts w:ascii="Century Gothic" w:hAnsi="Century Gothic" w:cs="Arial"/>
          <w:bCs/>
          <w:sz w:val="19"/>
          <w:szCs w:val="19"/>
        </w:rPr>
        <w:t>, 2</w:t>
      </w:r>
      <w:r w:rsidR="00CB463E" w:rsidRPr="000E7441">
        <w:rPr>
          <w:rFonts w:ascii="Century Gothic" w:hAnsi="Century Gothic" w:cs="Arial"/>
          <w:bCs/>
          <w:sz w:val="19"/>
          <w:szCs w:val="19"/>
        </w:rPr>
        <w:t>.</w:t>
      </w:r>
      <w:r w:rsidR="006979BB" w:rsidRPr="000E7441">
        <w:rPr>
          <w:rFonts w:ascii="Century Gothic" w:hAnsi="Century Gothic" w:cs="Arial"/>
          <w:bCs/>
          <w:sz w:val="19"/>
          <w:szCs w:val="19"/>
        </w:rPr>
        <w:t>1</w:t>
      </w:r>
      <w:r w:rsidR="00D52D41" w:rsidRPr="000E7441">
        <w:rPr>
          <w:rFonts w:ascii="Century Gothic" w:hAnsi="Century Gothic" w:cs="Arial"/>
          <w:bCs/>
          <w:sz w:val="19"/>
          <w:szCs w:val="19"/>
        </w:rPr>
        <w:t>3</w:t>
      </w:r>
      <w:r w:rsidR="006979BB" w:rsidRPr="000E7441">
        <w:rPr>
          <w:rFonts w:ascii="Century Gothic" w:hAnsi="Century Gothic" w:cs="Arial"/>
          <w:bCs/>
          <w:sz w:val="19"/>
          <w:szCs w:val="19"/>
        </w:rPr>
        <w:t xml:space="preserve"> y 2.1</w:t>
      </w:r>
      <w:r w:rsidR="00D52D41" w:rsidRPr="000E7441">
        <w:rPr>
          <w:rFonts w:ascii="Century Gothic" w:hAnsi="Century Gothic" w:cs="Arial"/>
          <w:bCs/>
          <w:sz w:val="19"/>
          <w:szCs w:val="19"/>
        </w:rPr>
        <w:t>4</w:t>
      </w:r>
      <w:r w:rsidR="009D5D36" w:rsidRPr="000E7441">
        <w:rPr>
          <w:rFonts w:ascii="Century Gothic" w:hAnsi="Century Gothic" w:cs="Arial"/>
          <w:bCs/>
          <w:sz w:val="19"/>
          <w:szCs w:val="19"/>
        </w:rPr>
        <w:t>.</w:t>
      </w:r>
      <w:r w:rsidRPr="000E7441">
        <w:rPr>
          <w:rFonts w:ascii="Century Gothic" w:hAnsi="Century Gothic" w:cs="Arial"/>
          <w:bCs/>
          <w:sz w:val="19"/>
          <w:szCs w:val="19"/>
        </w:rPr>
        <w:t xml:space="preserve"> </w:t>
      </w:r>
      <w:bookmarkEnd w:id="100"/>
    </w:p>
    <w:p w14:paraId="4FDDCF35" w14:textId="6DE22100" w:rsidR="0011477D" w:rsidRPr="000E7441" w:rsidRDefault="00CF0D28" w:rsidP="008D2E2F">
      <w:pPr>
        <w:pStyle w:val="Figuras2"/>
      </w:pPr>
      <w:bookmarkStart w:id="101" w:name="_Toc86746198"/>
      <w:bookmarkEnd w:id="99"/>
      <w:r w:rsidRPr="000E7441">
        <w:t xml:space="preserve">Figura </w:t>
      </w:r>
      <w:r w:rsidR="0011477D" w:rsidRPr="000E7441">
        <w:t>2.</w:t>
      </w:r>
      <w:r w:rsidR="00A703FA" w:rsidRPr="000E7441">
        <w:t>1</w:t>
      </w:r>
      <w:r w:rsidR="00D52D41" w:rsidRPr="000E7441">
        <w:t>1</w:t>
      </w:r>
      <w:r w:rsidR="0011477D" w:rsidRPr="000E7441">
        <w:t xml:space="preserve">. </w:t>
      </w:r>
      <w:r w:rsidR="00EB7610" w:rsidRPr="000E7441">
        <w:t xml:space="preserve">Formato de llenado del </w:t>
      </w:r>
      <w:r w:rsidR="0011477D" w:rsidRPr="000E7441">
        <w:t>Esquema de indicadores objetivo (parte 1de 2)</w:t>
      </w:r>
      <w:bookmarkEnd w:id="101"/>
    </w:p>
    <w:p w14:paraId="0B630E0E" w14:textId="77777777" w:rsidR="00D828AB" w:rsidRPr="000E7441" w:rsidRDefault="00D828AB" w:rsidP="0011477D">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417"/>
        <w:gridCol w:w="1418"/>
        <w:gridCol w:w="1276"/>
        <w:gridCol w:w="1134"/>
        <w:gridCol w:w="1417"/>
        <w:gridCol w:w="1276"/>
        <w:gridCol w:w="1701"/>
      </w:tblGrid>
      <w:tr w:rsidR="00EC379A" w:rsidRPr="000E7441" w14:paraId="271D142E" w14:textId="77777777" w:rsidTr="00927C3B">
        <w:trPr>
          <w:trHeight w:val="726"/>
        </w:trPr>
        <w:tc>
          <w:tcPr>
            <w:tcW w:w="1413" w:type="dxa"/>
            <w:tcBorders>
              <w:bottom w:val="single" w:sz="4" w:space="0" w:color="auto"/>
            </w:tcBorders>
            <w:shd w:val="clear" w:color="auto" w:fill="D6E3BC" w:themeFill="accent3" w:themeFillTint="66"/>
            <w:vAlign w:val="center"/>
            <w:hideMark/>
          </w:tcPr>
          <w:p w14:paraId="721EF4D7" w14:textId="77777777" w:rsidR="00D828AB" w:rsidRPr="000E7441" w:rsidRDefault="00D828AB" w:rsidP="00485061">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6"/>
                <w:szCs w:val="16"/>
                <w:lang w:eastAsia="es-MX"/>
              </w:rPr>
              <w:t>Nombre del Indicador Objetivo</w:t>
            </w:r>
          </w:p>
        </w:tc>
        <w:tc>
          <w:tcPr>
            <w:tcW w:w="1417" w:type="dxa"/>
            <w:tcBorders>
              <w:bottom w:val="single" w:sz="4" w:space="0" w:color="auto"/>
            </w:tcBorders>
            <w:shd w:val="clear" w:color="000000" w:fill="D5E3CF"/>
            <w:vAlign w:val="center"/>
            <w:hideMark/>
          </w:tcPr>
          <w:p w14:paraId="28A3E06E"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Justificación conceptual</w:t>
            </w:r>
          </w:p>
        </w:tc>
        <w:tc>
          <w:tcPr>
            <w:tcW w:w="1418" w:type="dxa"/>
            <w:tcBorders>
              <w:bottom w:val="single" w:sz="4" w:space="0" w:color="auto"/>
            </w:tcBorders>
            <w:shd w:val="clear" w:color="000000" w:fill="D5E3CF"/>
            <w:vAlign w:val="center"/>
            <w:hideMark/>
          </w:tcPr>
          <w:p w14:paraId="31E5AD69"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Periodo de referencia del indicador</w:t>
            </w:r>
          </w:p>
        </w:tc>
        <w:tc>
          <w:tcPr>
            <w:tcW w:w="1276" w:type="dxa"/>
            <w:tcBorders>
              <w:bottom w:val="single" w:sz="4" w:space="0" w:color="auto"/>
            </w:tcBorders>
            <w:shd w:val="clear" w:color="000000" w:fill="D5E3CF"/>
            <w:vAlign w:val="center"/>
            <w:hideMark/>
          </w:tcPr>
          <w:p w14:paraId="533A59A1"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008D5015"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4845D9E5"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3AC4FCBC"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322095BC" w14:textId="77777777" w:rsidR="00D828AB" w:rsidRPr="000E7441" w:rsidRDefault="00D828AB" w:rsidP="00485061">
            <w:pPr>
              <w:widowControl/>
              <w:jc w:val="center"/>
              <w:rPr>
                <w:rFonts w:ascii="Century Gothic" w:hAnsi="Century Gothic" w:cs="Arial"/>
                <w:b/>
                <w:sz w:val="16"/>
                <w:szCs w:val="16"/>
              </w:rPr>
            </w:pPr>
            <w:r w:rsidRPr="000E7441">
              <w:rPr>
                <w:rFonts w:ascii="Century Gothic" w:hAnsi="Century Gothic" w:cs="Arial"/>
                <w:b/>
                <w:sz w:val="16"/>
                <w:szCs w:val="16"/>
              </w:rPr>
              <w:t xml:space="preserve">Dominios de estudio </w:t>
            </w:r>
          </w:p>
        </w:tc>
      </w:tr>
      <w:tr w:rsidR="00EC379A" w:rsidRPr="000E7441" w14:paraId="376471B1" w14:textId="77777777" w:rsidTr="009172AA">
        <w:trPr>
          <w:trHeight w:val="249"/>
        </w:trPr>
        <w:tc>
          <w:tcPr>
            <w:tcW w:w="1413" w:type="dxa"/>
            <w:vMerge w:val="restart"/>
            <w:tcBorders>
              <w:top w:val="single" w:sz="4" w:space="0" w:color="auto"/>
              <w:left w:val="single" w:sz="4" w:space="0" w:color="auto"/>
              <w:right w:val="single" w:sz="4" w:space="0" w:color="BFBFBF"/>
            </w:tcBorders>
            <w:shd w:val="clear" w:color="auto" w:fill="auto"/>
            <w:vAlign w:val="center"/>
            <w:hideMark/>
          </w:tcPr>
          <w:p w14:paraId="219BFC1C" w14:textId="77777777" w:rsidR="00D828AB" w:rsidRPr="000E7441" w:rsidRDefault="00D828AB" w:rsidP="00485061">
            <w:pPr>
              <w:widowControl/>
              <w:jc w:val="center"/>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6"/>
                <w:szCs w:val="16"/>
                <w:lang w:eastAsia="es-MX"/>
              </w:rPr>
              <w:t>Indicador 1</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78237803" w14:textId="77777777" w:rsidR="00D828AB" w:rsidRPr="000E7441" w:rsidRDefault="00D828AB"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418" w:type="dxa"/>
            <w:vMerge w:val="restart"/>
            <w:tcBorders>
              <w:top w:val="single" w:sz="4" w:space="0" w:color="auto"/>
              <w:left w:val="single" w:sz="4" w:space="0" w:color="BFBFBF"/>
              <w:right w:val="single" w:sz="4" w:space="0" w:color="BFBFBF"/>
            </w:tcBorders>
            <w:shd w:val="clear" w:color="auto" w:fill="auto"/>
            <w:vAlign w:val="center"/>
            <w:hideMark/>
          </w:tcPr>
          <w:p w14:paraId="03C013FD" w14:textId="77777777" w:rsidR="00D828AB" w:rsidRPr="000E7441"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7ACB7EFD" w14:textId="77777777" w:rsidR="00D828AB" w:rsidRPr="000E7441" w:rsidRDefault="00D828AB" w:rsidP="00485061">
            <w:pPr>
              <w:widowControl/>
              <w:jc w:val="center"/>
              <w:rPr>
                <w:rFonts w:ascii="Century Gothic" w:eastAsia="Times New Roman" w:hAnsi="Century Gothic" w:cs="Calibri"/>
                <w:sz w:val="18"/>
                <w:szCs w:val="18"/>
                <w:lang w:eastAsia="es-MX"/>
              </w:rPr>
            </w:pPr>
          </w:p>
        </w:tc>
        <w:tc>
          <w:tcPr>
            <w:tcW w:w="1134" w:type="dxa"/>
            <w:vMerge w:val="restart"/>
            <w:tcBorders>
              <w:top w:val="single" w:sz="4" w:space="0" w:color="auto"/>
              <w:left w:val="single" w:sz="4" w:space="0" w:color="BFBFBF"/>
              <w:right w:val="single" w:sz="4" w:space="0" w:color="BFBFBF"/>
            </w:tcBorders>
            <w:shd w:val="clear" w:color="auto" w:fill="auto"/>
            <w:vAlign w:val="center"/>
            <w:hideMark/>
          </w:tcPr>
          <w:p w14:paraId="6BD3A4F2" w14:textId="77777777" w:rsidR="00D828AB" w:rsidRPr="000E7441" w:rsidRDefault="00D828AB"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417" w:type="dxa"/>
            <w:vMerge w:val="restart"/>
            <w:tcBorders>
              <w:top w:val="single" w:sz="4" w:space="0" w:color="auto"/>
              <w:left w:val="single" w:sz="4" w:space="0" w:color="BFBFBF"/>
              <w:right w:val="single" w:sz="4" w:space="0" w:color="BFBFBF"/>
            </w:tcBorders>
            <w:shd w:val="clear" w:color="auto" w:fill="auto"/>
            <w:vAlign w:val="center"/>
            <w:hideMark/>
          </w:tcPr>
          <w:p w14:paraId="316BCDA1" w14:textId="77777777" w:rsidR="00D828AB" w:rsidRPr="000E7441" w:rsidRDefault="00D828AB" w:rsidP="00485061">
            <w:pPr>
              <w:widowControl/>
              <w:jc w:val="center"/>
              <w:rPr>
                <w:rFonts w:ascii="Century Gothic" w:eastAsia="Times New Roman" w:hAnsi="Century Gothic" w:cs="Calibri"/>
                <w:sz w:val="18"/>
                <w:szCs w:val="18"/>
                <w:lang w:eastAsia="es-MX"/>
              </w:rPr>
            </w:pPr>
          </w:p>
        </w:tc>
        <w:tc>
          <w:tcPr>
            <w:tcW w:w="1276" w:type="dxa"/>
            <w:vMerge w:val="restart"/>
            <w:tcBorders>
              <w:top w:val="single" w:sz="4" w:space="0" w:color="auto"/>
              <w:left w:val="single" w:sz="4" w:space="0" w:color="BFBFBF"/>
              <w:right w:val="single" w:sz="4" w:space="0" w:color="BFBFBF"/>
            </w:tcBorders>
            <w:shd w:val="clear" w:color="auto" w:fill="auto"/>
            <w:vAlign w:val="center"/>
            <w:hideMark/>
          </w:tcPr>
          <w:p w14:paraId="0FBC5AC1" w14:textId="77777777" w:rsidR="00D828AB" w:rsidRPr="000E7441" w:rsidRDefault="00D828AB" w:rsidP="00485061">
            <w:pPr>
              <w:widowControl/>
              <w:jc w:val="center"/>
              <w:rPr>
                <w:rFonts w:ascii="Century Gothic" w:eastAsia="Times New Roman" w:hAnsi="Century Gothic" w:cs="Calibri"/>
                <w:sz w:val="18"/>
                <w:szCs w:val="18"/>
                <w:lang w:eastAsia="es-MX"/>
              </w:rPr>
            </w:pPr>
          </w:p>
        </w:tc>
        <w:tc>
          <w:tcPr>
            <w:tcW w:w="1701"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47F2599B" w14:textId="77777777" w:rsidR="00D828AB" w:rsidRPr="000E7441" w:rsidRDefault="00D828AB" w:rsidP="00EC379A">
            <w:pPr>
              <w:widowControl/>
              <w:rPr>
                <w:rFonts w:ascii="Century Gothic" w:eastAsia="Times New Roman" w:hAnsi="Century Gothic" w:cs="Calibri"/>
                <w:sz w:val="16"/>
                <w:szCs w:val="16"/>
                <w:lang w:eastAsia="es-MX"/>
              </w:rPr>
            </w:pPr>
          </w:p>
        </w:tc>
      </w:tr>
      <w:tr w:rsidR="00EC379A" w:rsidRPr="000E7441" w14:paraId="27974A81" w14:textId="77777777" w:rsidTr="009172AA">
        <w:trPr>
          <w:trHeight w:val="249"/>
        </w:trPr>
        <w:tc>
          <w:tcPr>
            <w:tcW w:w="1413" w:type="dxa"/>
            <w:vMerge/>
            <w:tcBorders>
              <w:left w:val="single" w:sz="4" w:space="0" w:color="auto"/>
              <w:right w:val="single" w:sz="4" w:space="0" w:color="BFBFBF"/>
            </w:tcBorders>
            <w:vAlign w:val="center"/>
            <w:hideMark/>
          </w:tcPr>
          <w:p w14:paraId="236A59BC" w14:textId="77777777" w:rsidR="00D828AB" w:rsidRPr="000E7441"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4201513F" w14:textId="77777777" w:rsidR="00D828AB" w:rsidRPr="000E7441"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796B075"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AFC58C9" w14:textId="77777777" w:rsidR="00D828AB" w:rsidRPr="000E7441"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E70085" w14:textId="77777777" w:rsidR="00D828AB" w:rsidRPr="000E7441"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20BBE90"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779A88C1" w14:textId="77777777" w:rsidR="00D828AB" w:rsidRPr="000E7441"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7E7D4A46" w14:textId="77777777" w:rsidR="00D828AB" w:rsidRPr="000E7441" w:rsidRDefault="00D828AB" w:rsidP="00EC379A">
            <w:pPr>
              <w:widowControl/>
              <w:rPr>
                <w:rFonts w:ascii="Century Gothic" w:eastAsia="Times New Roman" w:hAnsi="Century Gothic" w:cs="Calibri"/>
                <w:sz w:val="16"/>
                <w:szCs w:val="16"/>
                <w:lang w:eastAsia="es-MX"/>
              </w:rPr>
            </w:pPr>
          </w:p>
        </w:tc>
      </w:tr>
      <w:tr w:rsidR="00EC379A" w:rsidRPr="000E7441" w14:paraId="6383F583" w14:textId="77777777" w:rsidTr="009172AA">
        <w:trPr>
          <w:trHeight w:val="249"/>
        </w:trPr>
        <w:tc>
          <w:tcPr>
            <w:tcW w:w="1413" w:type="dxa"/>
            <w:vMerge/>
            <w:tcBorders>
              <w:left w:val="single" w:sz="4" w:space="0" w:color="auto"/>
              <w:right w:val="single" w:sz="4" w:space="0" w:color="BFBFBF"/>
            </w:tcBorders>
            <w:vAlign w:val="center"/>
            <w:hideMark/>
          </w:tcPr>
          <w:p w14:paraId="72120011" w14:textId="77777777" w:rsidR="00D828AB" w:rsidRPr="000E7441"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379977C6" w14:textId="77777777" w:rsidR="00D828AB" w:rsidRPr="000E7441"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1594BA7A"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05C2A21B" w14:textId="77777777" w:rsidR="00D828AB" w:rsidRPr="000E7441"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6D199BD" w14:textId="77777777" w:rsidR="00D828AB" w:rsidRPr="000E7441"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0203966B"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EAE4788" w14:textId="77777777" w:rsidR="00D828AB" w:rsidRPr="000E7441"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EFB233E" w14:textId="77777777" w:rsidR="00D828AB" w:rsidRPr="000E7441" w:rsidRDefault="00D828AB" w:rsidP="00EC379A">
            <w:pPr>
              <w:widowControl/>
              <w:rPr>
                <w:rFonts w:ascii="Century Gothic" w:eastAsia="Times New Roman" w:hAnsi="Century Gothic" w:cs="Calibri"/>
                <w:sz w:val="16"/>
                <w:szCs w:val="16"/>
                <w:lang w:eastAsia="es-MX"/>
              </w:rPr>
            </w:pPr>
          </w:p>
        </w:tc>
      </w:tr>
      <w:tr w:rsidR="00EC379A" w:rsidRPr="000E7441" w14:paraId="1A246B02" w14:textId="77777777" w:rsidTr="009172AA">
        <w:trPr>
          <w:trHeight w:val="249"/>
        </w:trPr>
        <w:tc>
          <w:tcPr>
            <w:tcW w:w="1413" w:type="dxa"/>
            <w:vMerge/>
            <w:tcBorders>
              <w:left w:val="single" w:sz="4" w:space="0" w:color="auto"/>
              <w:right w:val="single" w:sz="4" w:space="0" w:color="BFBFBF"/>
            </w:tcBorders>
            <w:vAlign w:val="center"/>
            <w:hideMark/>
          </w:tcPr>
          <w:p w14:paraId="586E8352" w14:textId="77777777" w:rsidR="00D828AB" w:rsidRPr="000E7441"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22B0CDBD" w14:textId="77777777" w:rsidR="00D828AB" w:rsidRPr="000E7441"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73D1832E"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47A26C67" w14:textId="77777777" w:rsidR="00D828AB" w:rsidRPr="000E7441"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3D258C73" w14:textId="77777777" w:rsidR="00D828AB" w:rsidRPr="000E7441"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6489FA3B"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1C519D33" w14:textId="77777777" w:rsidR="00D828AB" w:rsidRPr="000E7441"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0208795C" w14:textId="77777777" w:rsidR="00D828AB" w:rsidRPr="000E7441" w:rsidRDefault="00D828AB" w:rsidP="00485061">
            <w:pPr>
              <w:widowControl/>
              <w:jc w:val="center"/>
              <w:rPr>
                <w:rFonts w:ascii="Century Gothic" w:eastAsia="Times New Roman" w:hAnsi="Century Gothic" w:cs="Calibri"/>
                <w:sz w:val="18"/>
                <w:szCs w:val="18"/>
                <w:lang w:eastAsia="es-MX"/>
              </w:rPr>
            </w:pPr>
          </w:p>
        </w:tc>
      </w:tr>
      <w:tr w:rsidR="00EC379A" w:rsidRPr="000E7441" w14:paraId="105DA1EA" w14:textId="77777777" w:rsidTr="009172AA">
        <w:trPr>
          <w:trHeight w:val="249"/>
        </w:trPr>
        <w:tc>
          <w:tcPr>
            <w:tcW w:w="1413" w:type="dxa"/>
            <w:vMerge/>
            <w:tcBorders>
              <w:left w:val="single" w:sz="4" w:space="0" w:color="auto"/>
              <w:right w:val="single" w:sz="4" w:space="0" w:color="BFBFBF"/>
            </w:tcBorders>
            <w:vAlign w:val="center"/>
            <w:hideMark/>
          </w:tcPr>
          <w:p w14:paraId="0229E222" w14:textId="77777777" w:rsidR="00D828AB" w:rsidRPr="000E7441"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right w:val="single" w:sz="4" w:space="0" w:color="BFBFBF"/>
            </w:tcBorders>
            <w:vAlign w:val="center"/>
            <w:hideMark/>
          </w:tcPr>
          <w:p w14:paraId="1BD4D186" w14:textId="77777777" w:rsidR="00D828AB" w:rsidRPr="000E7441"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right w:val="single" w:sz="4" w:space="0" w:color="BFBFBF"/>
            </w:tcBorders>
            <w:vAlign w:val="center"/>
            <w:hideMark/>
          </w:tcPr>
          <w:p w14:paraId="4E76CABD"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3E4C82F6" w14:textId="77777777" w:rsidR="00D828AB" w:rsidRPr="000E7441"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right w:val="single" w:sz="4" w:space="0" w:color="BFBFBF"/>
            </w:tcBorders>
            <w:vAlign w:val="center"/>
            <w:hideMark/>
          </w:tcPr>
          <w:p w14:paraId="1848EA17" w14:textId="77777777" w:rsidR="00D828AB" w:rsidRPr="000E7441"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right w:val="single" w:sz="4" w:space="0" w:color="BFBFBF"/>
            </w:tcBorders>
            <w:vAlign w:val="center"/>
            <w:hideMark/>
          </w:tcPr>
          <w:p w14:paraId="40493C36"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right w:val="single" w:sz="4" w:space="0" w:color="BFBFBF"/>
            </w:tcBorders>
            <w:vAlign w:val="center"/>
            <w:hideMark/>
          </w:tcPr>
          <w:p w14:paraId="5497C4E0" w14:textId="77777777" w:rsidR="00D828AB" w:rsidRPr="000E7441"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BFBFBF"/>
              <w:right w:val="single" w:sz="4" w:space="0" w:color="auto"/>
            </w:tcBorders>
            <w:shd w:val="clear" w:color="auto" w:fill="auto"/>
            <w:vAlign w:val="center"/>
            <w:hideMark/>
          </w:tcPr>
          <w:p w14:paraId="5D68965F" w14:textId="77777777" w:rsidR="00D828AB" w:rsidRPr="000E7441" w:rsidRDefault="00D828AB"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r>
      <w:tr w:rsidR="00EC379A" w:rsidRPr="000E7441" w14:paraId="2B670113" w14:textId="77777777" w:rsidTr="009172AA">
        <w:trPr>
          <w:trHeight w:val="249"/>
        </w:trPr>
        <w:tc>
          <w:tcPr>
            <w:tcW w:w="1413" w:type="dxa"/>
            <w:vMerge/>
            <w:tcBorders>
              <w:left w:val="single" w:sz="4" w:space="0" w:color="auto"/>
              <w:bottom w:val="single" w:sz="4" w:space="0" w:color="auto"/>
              <w:right w:val="single" w:sz="4" w:space="0" w:color="BFBFBF"/>
            </w:tcBorders>
            <w:vAlign w:val="center"/>
            <w:hideMark/>
          </w:tcPr>
          <w:p w14:paraId="73195AF5" w14:textId="77777777" w:rsidR="00D828AB" w:rsidRPr="000E7441" w:rsidRDefault="00D828AB" w:rsidP="00485061">
            <w:pPr>
              <w:widowControl/>
              <w:rPr>
                <w:rFonts w:ascii="Century Gothic" w:eastAsia="Times New Roman" w:hAnsi="Century Gothic" w:cs="Calibri"/>
                <w:b/>
                <w:bCs/>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EC357C0" w14:textId="77777777" w:rsidR="00D828AB" w:rsidRPr="000E7441" w:rsidRDefault="00D828AB" w:rsidP="00485061">
            <w:pPr>
              <w:widowControl/>
              <w:rPr>
                <w:rFonts w:ascii="Century Gothic" w:eastAsia="Times New Roman" w:hAnsi="Century Gothic" w:cs="Calibri"/>
                <w:sz w:val="18"/>
                <w:szCs w:val="18"/>
                <w:lang w:eastAsia="es-MX"/>
              </w:rPr>
            </w:pPr>
          </w:p>
        </w:tc>
        <w:tc>
          <w:tcPr>
            <w:tcW w:w="1418" w:type="dxa"/>
            <w:vMerge/>
            <w:tcBorders>
              <w:left w:val="single" w:sz="4" w:space="0" w:color="BFBFBF"/>
              <w:bottom w:val="single" w:sz="4" w:space="0" w:color="auto"/>
              <w:right w:val="single" w:sz="4" w:space="0" w:color="BFBFBF"/>
            </w:tcBorders>
            <w:vAlign w:val="center"/>
            <w:hideMark/>
          </w:tcPr>
          <w:p w14:paraId="170A2636"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7B68A7B3" w14:textId="77777777" w:rsidR="00D828AB" w:rsidRPr="000E7441" w:rsidRDefault="00D828AB" w:rsidP="00485061">
            <w:pPr>
              <w:widowControl/>
              <w:rPr>
                <w:rFonts w:ascii="Century Gothic" w:eastAsia="Times New Roman" w:hAnsi="Century Gothic" w:cs="Calibri"/>
                <w:sz w:val="18"/>
                <w:szCs w:val="18"/>
                <w:lang w:eastAsia="es-MX"/>
              </w:rPr>
            </w:pPr>
          </w:p>
        </w:tc>
        <w:tc>
          <w:tcPr>
            <w:tcW w:w="1134" w:type="dxa"/>
            <w:vMerge/>
            <w:tcBorders>
              <w:left w:val="single" w:sz="4" w:space="0" w:color="BFBFBF"/>
              <w:bottom w:val="single" w:sz="4" w:space="0" w:color="auto"/>
              <w:right w:val="single" w:sz="4" w:space="0" w:color="BFBFBF"/>
            </w:tcBorders>
            <w:vAlign w:val="center"/>
            <w:hideMark/>
          </w:tcPr>
          <w:p w14:paraId="78F6862B" w14:textId="77777777" w:rsidR="00D828AB" w:rsidRPr="000E7441" w:rsidRDefault="00D828AB" w:rsidP="00485061">
            <w:pPr>
              <w:widowControl/>
              <w:rPr>
                <w:rFonts w:ascii="Century Gothic" w:eastAsia="Times New Roman" w:hAnsi="Century Gothic" w:cs="Calibri"/>
                <w:sz w:val="18"/>
                <w:szCs w:val="18"/>
                <w:lang w:eastAsia="es-MX"/>
              </w:rPr>
            </w:pPr>
          </w:p>
        </w:tc>
        <w:tc>
          <w:tcPr>
            <w:tcW w:w="1417" w:type="dxa"/>
            <w:vMerge/>
            <w:tcBorders>
              <w:left w:val="single" w:sz="4" w:space="0" w:color="BFBFBF"/>
              <w:bottom w:val="single" w:sz="4" w:space="0" w:color="auto"/>
              <w:right w:val="single" w:sz="4" w:space="0" w:color="BFBFBF"/>
            </w:tcBorders>
            <w:vAlign w:val="center"/>
            <w:hideMark/>
          </w:tcPr>
          <w:p w14:paraId="24862179" w14:textId="77777777" w:rsidR="00D828AB" w:rsidRPr="000E7441" w:rsidRDefault="00D828AB" w:rsidP="00485061">
            <w:pPr>
              <w:widowControl/>
              <w:rPr>
                <w:rFonts w:ascii="Century Gothic" w:eastAsia="Times New Roman" w:hAnsi="Century Gothic" w:cs="Calibri"/>
                <w:sz w:val="18"/>
                <w:szCs w:val="18"/>
                <w:lang w:eastAsia="es-MX"/>
              </w:rPr>
            </w:pPr>
          </w:p>
        </w:tc>
        <w:tc>
          <w:tcPr>
            <w:tcW w:w="1276" w:type="dxa"/>
            <w:vMerge/>
            <w:tcBorders>
              <w:left w:val="single" w:sz="4" w:space="0" w:color="BFBFBF"/>
              <w:bottom w:val="single" w:sz="4" w:space="0" w:color="auto"/>
              <w:right w:val="single" w:sz="4" w:space="0" w:color="BFBFBF"/>
            </w:tcBorders>
            <w:vAlign w:val="center"/>
            <w:hideMark/>
          </w:tcPr>
          <w:p w14:paraId="48BEF08E" w14:textId="77777777" w:rsidR="00D828AB" w:rsidRPr="000E7441" w:rsidRDefault="00D828AB" w:rsidP="00485061">
            <w:pPr>
              <w:widowControl/>
              <w:rPr>
                <w:rFonts w:ascii="Century Gothic" w:eastAsia="Times New Roman" w:hAnsi="Century Gothic" w:cs="Calibri"/>
                <w:sz w:val="18"/>
                <w:szCs w:val="18"/>
                <w:lang w:eastAsia="es-MX"/>
              </w:rPr>
            </w:pPr>
          </w:p>
        </w:tc>
        <w:tc>
          <w:tcPr>
            <w:tcW w:w="1701" w:type="dxa"/>
            <w:tcBorders>
              <w:top w:val="single" w:sz="4" w:space="0" w:color="BFBFBF"/>
              <w:left w:val="single" w:sz="4" w:space="0" w:color="BFBFBF"/>
              <w:bottom w:val="single" w:sz="4" w:space="0" w:color="auto"/>
              <w:right w:val="single" w:sz="4" w:space="0" w:color="auto"/>
            </w:tcBorders>
            <w:shd w:val="clear" w:color="auto" w:fill="auto"/>
            <w:vAlign w:val="center"/>
            <w:hideMark/>
          </w:tcPr>
          <w:p w14:paraId="601F4A01" w14:textId="77777777" w:rsidR="00D828AB" w:rsidRPr="000E7441" w:rsidRDefault="00D828AB"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r>
    </w:tbl>
    <w:p w14:paraId="29A10148" w14:textId="77777777" w:rsidR="00D828AB" w:rsidRPr="000E7441" w:rsidRDefault="00D828AB" w:rsidP="0011477D">
      <w:pPr>
        <w:pStyle w:val="Prrafodelista"/>
        <w:ind w:left="1095"/>
        <w:jc w:val="center"/>
        <w:rPr>
          <w:rFonts w:ascii="Century Gothic" w:hAnsi="Century Gothic" w:cs="Arial"/>
          <w:b/>
          <w:sz w:val="19"/>
          <w:szCs w:val="19"/>
        </w:rPr>
      </w:pPr>
    </w:p>
    <w:p w14:paraId="20BAF6A8" w14:textId="301BFAAA" w:rsidR="0011477D" w:rsidRPr="000E7441" w:rsidRDefault="00CF0D28" w:rsidP="008D2E2F">
      <w:pPr>
        <w:pStyle w:val="Figuras2"/>
      </w:pPr>
      <w:bookmarkStart w:id="102" w:name="_Toc86746199"/>
      <w:r w:rsidRPr="000E7441">
        <w:t xml:space="preserve">Figura </w:t>
      </w:r>
      <w:r w:rsidR="0011477D" w:rsidRPr="000E7441">
        <w:t>2.</w:t>
      </w:r>
      <w:r w:rsidR="00A703FA" w:rsidRPr="000E7441">
        <w:t>1</w:t>
      </w:r>
      <w:r w:rsidR="00D52D41" w:rsidRPr="000E7441">
        <w:t>2</w:t>
      </w:r>
      <w:r w:rsidR="0011477D" w:rsidRPr="000E7441">
        <w:t xml:space="preserve">. </w:t>
      </w:r>
      <w:r w:rsidR="005C573B" w:rsidRPr="000E7441">
        <w:t xml:space="preserve">Formato de llenado del </w:t>
      </w:r>
      <w:r w:rsidR="0011477D" w:rsidRPr="000E7441">
        <w:t xml:space="preserve">Esquema de indicadores objetivo (parte </w:t>
      </w:r>
      <w:r w:rsidR="00ED7C9B" w:rsidRPr="000E7441">
        <w:t xml:space="preserve">2 </w:t>
      </w:r>
      <w:r w:rsidR="0011477D" w:rsidRPr="000E7441">
        <w:t>de 2)</w:t>
      </w:r>
      <w:bookmarkEnd w:id="102"/>
    </w:p>
    <w:tbl>
      <w:tblPr>
        <w:tblpPr w:leftFromText="141" w:rightFromText="141" w:vertAnchor="text" w:horzAnchor="margin" w:tblpY="329"/>
        <w:tblW w:w="11052" w:type="dxa"/>
        <w:tblLayout w:type="fixed"/>
        <w:tblCellMar>
          <w:left w:w="70" w:type="dxa"/>
          <w:right w:w="70" w:type="dxa"/>
        </w:tblCellMar>
        <w:tblLook w:val="04A0" w:firstRow="1" w:lastRow="0" w:firstColumn="1" w:lastColumn="0" w:noHBand="0" w:noVBand="1"/>
      </w:tblPr>
      <w:tblGrid>
        <w:gridCol w:w="1293"/>
        <w:gridCol w:w="970"/>
        <w:gridCol w:w="851"/>
        <w:gridCol w:w="1701"/>
        <w:gridCol w:w="1139"/>
        <w:gridCol w:w="992"/>
        <w:gridCol w:w="1134"/>
        <w:gridCol w:w="978"/>
        <w:gridCol w:w="860"/>
        <w:gridCol w:w="1134"/>
      </w:tblGrid>
      <w:tr w:rsidR="0002159E" w:rsidRPr="000E7441" w14:paraId="646913FD" w14:textId="77777777" w:rsidTr="00927C3B">
        <w:trPr>
          <w:trHeight w:val="189"/>
        </w:trPr>
        <w:tc>
          <w:tcPr>
            <w:tcW w:w="1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3F955A28" w14:textId="77777777" w:rsidR="0002159E" w:rsidRPr="000E7441" w:rsidRDefault="0002159E" w:rsidP="00485061">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w:t>
            </w:r>
          </w:p>
        </w:tc>
        <w:tc>
          <w:tcPr>
            <w:tcW w:w="35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FB0832D" w14:textId="77777777" w:rsidR="0002159E" w:rsidRPr="000E7441" w:rsidRDefault="0002159E"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Variables principales</w:t>
            </w:r>
          </w:p>
        </w:tc>
        <w:tc>
          <w:tcPr>
            <w:tcW w:w="2131" w:type="dxa"/>
            <w:gridSpan w:val="2"/>
            <w:tcBorders>
              <w:top w:val="single" w:sz="4" w:space="0" w:color="000000" w:themeColor="text1"/>
              <w:left w:val="single" w:sz="4" w:space="0" w:color="000000" w:themeColor="text1"/>
              <w:bottom w:val="single" w:sz="4" w:space="0" w:color="000000" w:themeColor="text1"/>
              <w:right w:val="single" w:sz="4" w:space="0" w:color="000000"/>
            </w:tcBorders>
            <w:shd w:val="clear" w:color="000000" w:fill="D5E3CF"/>
            <w:vAlign w:val="center"/>
            <w:hideMark/>
          </w:tcPr>
          <w:p w14:paraId="11A53C9A" w14:textId="77777777" w:rsidR="0002159E" w:rsidRPr="000E7441" w:rsidRDefault="0002159E"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Variables indirectas</w:t>
            </w:r>
          </w:p>
        </w:tc>
        <w:tc>
          <w:tcPr>
            <w:tcW w:w="4106" w:type="dxa"/>
            <w:gridSpan w:val="4"/>
            <w:tcBorders>
              <w:top w:val="single" w:sz="4" w:space="0" w:color="000000" w:themeColor="text1"/>
              <w:left w:val="nil"/>
              <w:bottom w:val="single" w:sz="4" w:space="0" w:color="000000" w:themeColor="text1"/>
              <w:right w:val="single" w:sz="4" w:space="0" w:color="000000" w:themeColor="text1"/>
            </w:tcBorders>
            <w:shd w:val="clear" w:color="000000" w:fill="D5E3CF"/>
            <w:vAlign w:val="center"/>
            <w:hideMark/>
          </w:tcPr>
          <w:p w14:paraId="0B129EF7" w14:textId="77777777" w:rsidR="0002159E" w:rsidRPr="000E7441" w:rsidRDefault="0002159E"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Variables directas</w:t>
            </w:r>
          </w:p>
        </w:tc>
      </w:tr>
      <w:tr w:rsidR="0002159E" w:rsidRPr="000E7441" w14:paraId="1C40AC0C" w14:textId="77777777" w:rsidTr="00927C3B">
        <w:trPr>
          <w:trHeight w:val="496"/>
        </w:trPr>
        <w:tc>
          <w:tcPr>
            <w:tcW w:w="12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E30BBD6" w14:textId="77777777" w:rsidR="0002159E" w:rsidRPr="000E7441" w:rsidRDefault="0002159E"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Algoritmo del Indicador Objetivo</w:t>
            </w:r>
          </w:p>
        </w:tc>
        <w:tc>
          <w:tcPr>
            <w:tcW w:w="9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EA2BBF0"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Acrónimo</w:t>
            </w:r>
          </w:p>
        </w:tc>
        <w:tc>
          <w:tcPr>
            <w:tcW w:w="85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410ACB1"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Nombre variable principal</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EBDFF94" w14:textId="77777777" w:rsidR="0002159E" w:rsidRPr="000E7441" w:rsidRDefault="0002159E"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Algoritmo de cada variable principal (compuesto de variables indirectas y/o directas)</w:t>
            </w:r>
          </w:p>
        </w:tc>
        <w:tc>
          <w:tcPr>
            <w:tcW w:w="113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C595"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Acrónimo</w:t>
            </w:r>
          </w:p>
          <w:p w14:paraId="27629F80" w14:textId="77777777" w:rsidR="00927C3B" w:rsidRPr="000E7441" w:rsidRDefault="00927C3B"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(algoritmo)</w:t>
            </w:r>
          </w:p>
        </w:tc>
        <w:tc>
          <w:tcPr>
            <w:tcW w:w="9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D8DB816"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Nombre variable indirecta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0DBDB84"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Acrónimo</w:t>
            </w:r>
          </w:p>
          <w:p w14:paraId="5D812148" w14:textId="77777777" w:rsidR="00D80C2D" w:rsidRPr="000E7441" w:rsidRDefault="00D80C2D"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(algoritmo)</w:t>
            </w:r>
          </w:p>
        </w:tc>
        <w:tc>
          <w:tcPr>
            <w:tcW w:w="97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DE6A830"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Nombre variable directa</w:t>
            </w:r>
          </w:p>
        </w:tc>
        <w:tc>
          <w:tcPr>
            <w:tcW w:w="86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4CF1BE4"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Pregunta</w:t>
            </w:r>
          </w:p>
        </w:tc>
        <w:tc>
          <w:tcPr>
            <w:tcW w:w="113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86DED98" w14:textId="77777777" w:rsidR="0002159E" w:rsidRPr="000E7441" w:rsidRDefault="0002159E" w:rsidP="00485061">
            <w:pPr>
              <w:widowControl/>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Opción de Jerarquía de categorías que se usa para el cálculo</w:t>
            </w:r>
          </w:p>
        </w:tc>
      </w:tr>
      <w:tr w:rsidR="0002159E" w:rsidRPr="000E7441" w14:paraId="4EB4F928" w14:textId="77777777" w:rsidTr="00927C3B">
        <w:trPr>
          <w:trHeight w:val="249"/>
        </w:trPr>
        <w:tc>
          <w:tcPr>
            <w:tcW w:w="1293" w:type="dxa"/>
            <w:vMerge w:val="restart"/>
            <w:tcBorders>
              <w:top w:val="single" w:sz="4" w:space="0" w:color="auto"/>
              <w:left w:val="single" w:sz="4" w:space="0" w:color="auto"/>
              <w:bottom w:val="single" w:sz="4" w:space="0" w:color="BFBFBF"/>
              <w:right w:val="single" w:sz="4" w:space="0" w:color="BFBFBF"/>
            </w:tcBorders>
            <w:shd w:val="clear" w:color="auto" w:fill="auto"/>
            <w:noWrap/>
            <w:vAlign w:val="bottom"/>
            <w:hideMark/>
          </w:tcPr>
          <w:p w14:paraId="78151B4D" w14:textId="77777777" w:rsidR="0002159E" w:rsidRPr="000E7441" w:rsidRDefault="0002159E" w:rsidP="00485061">
            <w:pPr>
              <w:widowControl/>
              <w:rPr>
                <w:rFonts w:ascii="Calibri" w:eastAsia="Times New Roman" w:hAnsi="Calibri" w:cs="Calibri"/>
                <w:color w:val="000000"/>
                <w:lang w:eastAsia="es-MX"/>
              </w:rPr>
            </w:pPr>
          </w:p>
          <w:p w14:paraId="5CC55C19" w14:textId="77777777" w:rsidR="0002159E" w:rsidRPr="000E7441"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A6B0021" w14:textId="77777777" w:rsidR="0002159E" w:rsidRPr="000E7441" w:rsidRDefault="0002159E"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851"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15F0ABB0" w14:textId="77777777" w:rsidR="0002159E" w:rsidRPr="000E7441"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CF72D2B" w14:textId="77777777" w:rsidR="0002159E" w:rsidRPr="000E7441" w:rsidRDefault="0002159E" w:rsidP="00485061">
            <w:pPr>
              <w:widowControl/>
              <w:rPr>
                <w:rFonts w:ascii="Calibri" w:eastAsia="Times New Roman" w:hAnsi="Calibri" w:cs="Calibri"/>
                <w:color w:val="000000"/>
                <w:lang w:eastAsia="es-MX"/>
              </w:rPr>
            </w:pPr>
          </w:p>
          <w:p w14:paraId="418CA73C" w14:textId="77777777" w:rsidR="0002159E" w:rsidRPr="000E7441"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auto"/>
              <w:left w:val="single" w:sz="4" w:space="0" w:color="BFBFBF"/>
              <w:bottom w:val="single" w:sz="4" w:space="0" w:color="BFBFBF"/>
              <w:right w:val="single" w:sz="4" w:space="0" w:color="BFBFBF"/>
            </w:tcBorders>
            <w:shd w:val="clear" w:color="auto" w:fill="auto"/>
            <w:noWrap/>
            <w:vAlign w:val="bottom"/>
            <w:hideMark/>
          </w:tcPr>
          <w:p w14:paraId="4BF86FC1" w14:textId="77777777" w:rsidR="0002159E" w:rsidRPr="000E7441" w:rsidRDefault="0002159E" w:rsidP="00485061">
            <w:pPr>
              <w:widowControl/>
              <w:rPr>
                <w:rFonts w:ascii="Calibri" w:eastAsia="Times New Roman" w:hAnsi="Calibri" w:cs="Calibri"/>
                <w:color w:val="000000"/>
                <w:lang w:eastAsia="es-MX"/>
              </w:rPr>
            </w:pPr>
          </w:p>
          <w:p w14:paraId="14E4197B" w14:textId="77777777" w:rsidR="0002159E" w:rsidRPr="000E7441"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auto"/>
              <w:left w:val="single" w:sz="4" w:space="0" w:color="BFBFBF"/>
              <w:bottom w:val="single" w:sz="4" w:space="0" w:color="BFBFBF"/>
              <w:right w:val="single" w:sz="4" w:space="0" w:color="BFBFBF"/>
            </w:tcBorders>
            <w:shd w:val="clear" w:color="auto" w:fill="auto"/>
            <w:vAlign w:val="center"/>
            <w:hideMark/>
          </w:tcPr>
          <w:p w14:paraId="0DB23969" w14:textId="77777777" w:rsidR="0002159E" w:rsidRPr="000E7441"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9512DB1"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0A5289CA"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B7CBD7D"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auto"/>
              <w:left w:val="single" w:sz="4" w:space="0" w:color="BFBFBF"/>
              <w:bottom w:val="single" w:sz="4" w:space="0" w:color="BFBFBF"/>
              <w:right w:val="single" w:sz="4" w:space="0" w:color="auto"/>
            </w:tcBorders>
            <w:shd w:val="clear" w:color="auto" w:fill="auto"/>
            <w:vAlign w:val="center"/>
            <w:hideMark/>
          </w:tcPr>
          <w:p w14:paraId="1B7E133E" w14:textId="77777777" w:rsidR="0002159E" w:rsidRPr="000E7441" w:rsidRDefault="0002159E" w:rsidP="00485061">
            <w:pPr>
              <w:widowControl/>
              <w:rPr>
                <w:rFonts w:ascii="Century Gothic" w:eastAsia="Times New Roman" w:hAnsi="Century Gothic" w:cs="Calibri"/>
                <w:sz w:val="18"/>
                <w:szCs w:val="18"/>
                <w:lang w:eastAsia="es-MX"/>
              </w:rPr>
            </w:pPr>
          </w:p>
        </w:tc>
      </w:tr>
      <w:tr w:rsidR="0002159E" w:rsidRPr="000E7441" w14:paraId="4ED86AE9"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0FC73FE3" w14:textId="77777777" w:rsidR="0002159E" w:rsidRPr="000E7441"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69EA9E76" w14:textId="77777777" w:rsidR="0002159E" w:rsidRPr="000E7441"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68CDFB24" w14:textId="77777777" w:rsidR="0002159E" w:rsidRPr="000E7441"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412891F5" w14:textId="77777777" w:rsidR="0002159E" w:rsidRPr="000E7441"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4C7443D6" w14:textId="77777777" w:rsidR="0002159E" w:rsidRPr="000E7441"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235B4ECC"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0EAAABA"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5A4410A"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9600190"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0328C9F5" w14:textId="77777777" w:rsidR="0002159E" w:rsidRPr="000E7441" w:rsidRDefault="0002159E" w:rsidP="00485061">
            <w:pPr>
              <w:widowControl/>
              <w:rPr>
                <w:rFonts w:ascii="Century Gothic" w:eastAsia="Times New Roman" w:hAnsi="Century Gothic" w:cs="Calibri"/>
                <w:sz w:val="18"/>
                <w:szCs w:val="18"/>
                <w:lang w:eastAsia="es-MX"/>
              </w:rPr>
            </w:pPr>
          </w:p>
        </w:tc>
      </w:tr>
      <w:tr w:rsidR="0002159E" w:rsidRPr="000E7441" w14:paraId="47E62520"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5F8A3B3F" w14:textId="77777777" w:rsidR="0002159E" w:rsidRPr="000E7441"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550FBF1F" w14:textId="77777777" w:rsidR="0002159E" w:rsidRPr="000E7441" w:rsidRDefault="0002159E" w:rsidP="00485061">
            <w:pPr>
              <w:widowControl/>
              <w:rPr>
                <w:rFonts w:ascii="Century Gothic" w:eastAsia="Times New Roman" w:hAnsi="Century Gothic" w:cs="Calibri"/>
                <w:sz w:val="18"/>
                <w:szCs w:val="18"/>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5823DCEE" w14:textId="77777777" w:rsidR="0002159E" w:rsidRPr="000E7441"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72DF7A0A" w14:textId="77777777" w:rsidR="0002159E" w:rsidRPr="000E7441"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0259BAD6" w14:textId="77777777" w:rsidR="0002159E" w:rsidRPr="000E7441"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4761581E"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7E4F76"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4BB6D89"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565EA6C"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61DF2047" w14:textId="77777777" w:rsidR="0002159E" w:rsidRPr="000E7441" w:rsidRDefault="0002159E" w:rsidP="00485061">
            <w:pPr>
              <w:widowControl/>
              <w:rPr>
                <w:rFonts w:ascii="Century Gothic" w:eastAsia="Times New Roman" w:hAnsi="Century Gothic" w:cs="Calibri"/>
                <w:sz w:val="18"/>
                <w:szCs w:val="18"/>
                <w:lang w:eastAsia="es-MX"/>
              </w:rPr>
            </w:pPr>
          </w:p>
        </w:tc>
      </w:tr>
      <w:tr w:rsidR="0002159E" w:rsidRPr="000E7441" w14:paraId="32C7EF8B"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632B1497" w14:textId="77777777" w:rsidR="0002159E" w:rsidRPr="000E7441" w:rsidRDefault="0002159E" w:rsidP="00485061">
            <w:pPr>
              <w:widowControl/>
              <w:rPr>
                <w:rFonts w:ascii="Calibri" w:eastAsia="Times New Roman" w:hAnsi="Calibri" w:cs="Calibri"/>
                <w:color w:val="000000"/>
                <w:lang w:eastAsia="es-MX"/>
              </w:rPr>
            </w:pPr>
          </w:p>
        </w:tc>
        <w:tc>
          <w:tcPr>
            <w:tcW w:w="970"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06C1C824" w14:textId="77777777" w:rsidR="0002159E" w:rsidRPr="000E7441" w:rsidRDefault="0002159E" w:rsidP="00485061">
            <w:pPr>
              <w:widowControl/>
              <w:rPr>
                <w:rFonts w:ascii="Calibri" w:eastAsia="Times New Roman" w:hAnsi="Calibri" w:cs="Calibri"/>
                <w:color w:val="000000"/>
                <w:lang w:eastAsia="es-MX"/>
              </w:rPr>
            </w:pPr>
          </w:p>
          <w:p w14:paraId="5327B40A" w14:textId="77777777" w:rsidR="0002159E" w:rsidRPr="000E7441" w:rsidRDefault="0002159E" w:rsidP="00485061">
            <w:pPr>
              <w:widowControl/>
              <w:rPr>
                <w:rFonts w:ascii="Calibri" w:eastAsia="Times New Roman" w:hAnsi="Calibri" w:cs="Calibri"/>
                <w:color w:val="000000"/>
                <w:lang w:eastAsia="es-MX"/>
              </w:rPr>
            </w:pPr>
          </w:p>
        </w:tc>
        <w:tc>
          <w:tcPr>
            <w:tcW w:w="851"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532CEDB" w14:textId="77777777" w:rsidR="0002159E" w:rsidRPr="000E7441" w:rsidRDefault="0002159E" w:rsidP="00485061">
            <w:pPr>
              <w:widowControl/>
              <w:jc w:val="center"/>
              <w:rPr>
                <w:rFonts w:ascii="Century Gothic" w:eastAsia="Times New Roman" w:hAnsi="Century Gothic" w:cs="Calibri"/>
                <w:sz w:val="18"/>
                <w:szCs w:val="18"/>
                <w:lang w:eastAsia="es-MX"/>
              </w:rPr>
            </w:pPr>
          </w:p>
        </w:tc>
        <w:tc>
          <w:tcPr>
            <w:tcW w:w="1701"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79367E9F" w14:textId="77777777" w:rsidR="0002159E" w:rsidRPr="000E7441" w:rsidRDefault="0002159E" w:rsidP="00485061">
            <w:pPr>
              <w:widowControl/>
              <w:rPr>
                <w:rFonts w:ascii="Calibri" w:eastAsia="Times New Roman" w:hAnsi="Calibri" w:cs="Calibri"/>
                <w:color w:val="000000"/>
                <w:lang w:eastAsia="es-MX"/>
              </w:rPr>
            </w:pPr>
          </w:p>
          <w:p w14:paraId="3AA49C83" w14:textId="77777777" w:rsidR="0002159E" w:rsidRPr="000E7441" w:rsidRDefault="0002159E" w:rsidP="00485061">
            <w:pPr>
              <w:widowControl/>
              <w:rPr>
                <w:rFonts w:ascii="Calibri" w:eastAsia="Times New Roman" w:hAnsi="Calibri" w:cs="Calibri"/>
                <w:color w:val="000000"/>
                <w:lang w:eastAsia="es-MX"/>
              </w:rPr>
            </w:pPr>
          </w:p>
        </w:tc>
        <w:tc>
          <w:tcPr>
            <w:tcW w:w="1139" w:type="dxa"/>
            <w:vMerge w:val="restart"/>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58152614" w14:textId="77777777" w:rsidR="0002159E" w:rsidRPr="000E7441" w:rsidRDefault="0002159E" w:rsidP="00485061">
            <w:pPr>
              <w:widowControl/>
              <w:rPr>
                <w:rFonts w:ascii="Calibri" w:eastAsia="Times New Roman" w:hAnsi="Calibri" w:cs="Calibri"/>
                <w:color w:val="000000"/>
                <w:lang w:eastAsia="es-MX"/>
              </w:rPr>
            </w:pPr>
          </w:p>
          <w:p w14:paraId="3E62BAF6" w14:textId="77777777" w:rsidR="0002159E" w:rsidRPr="000E7441" w:rsidRDefault="0002159E" w:rsidP="00485061">
            <w:pPr>
              <w:widowControl/>
              <w:rPr>
                <w:rFonts w:ascii="Calibri" w:eastAsia="Times New Roman" w:hAnsi="Calibri" w:cs="Calibri"/>
                <w:color w:val="000000"/>
                <w:lang w:eastAsia="es-MX"/>
              </w:rPr>
            </w:pPr>
          </w:p>
        </w:tc>
        <w:tc>
          <w:tcPr>
            <w:tcW w:w="99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AB4635" w14:textId="77777777" w:rsidR="0002159E" w:rsidRPr="000E7441" w:rsidRDefault="0002159E" w:rsidP="00485061">
            <w:pPr>
              <w:widowControl/>
              <w:jc w:val="center"/>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1B14D1A"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9E79D04"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57F4945"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4F2AA9FB" w14:textId="77777777" w:rsidR="0002159E" w:rsidRPr="000E7441" w:rsidRDefault="0002159E" w:rsidP="00485061">
            <w:pPr>
              <w:widowControl/>
              <w:rPr>
                <w:rFonts w:ascii="Century Gothic" w:eastAsia="Times New Roman" w:hAnsi="Century Gothic" w:cs="Calibri"/>
                <w:sz w:val="18"/>
                <w:szCs w:val="18"/>
                <w:lang w:eastAsia="es-MX"/>
              </w:rPr>
            </w:pPr>
          </w:p>
        </w:tc>
      </w:tr>
      <w:tr w:rsidR="0002159E" w:rsidRPr="000E7441" w14:paraId="119BF8CD" w14:textId="77777777" w:rsidTr="00927C3B">
        <w:trPr>
          <w:trHeight w:val="249"/>
        </w:trPr>
        <w:tc>
          <w:tcPr>
            <w:tcW w:w="1293" w:type="dxa"/>
            <w:vMerge/>
            <w:tcBorders>
              <w:top w:val="single" w:sz="4" w:space="0" w:color="BFBFBF"/>
              <w:left w:val="single" w:sz="4" w:space="0" w:color="auto"/>
              <w:bottom w:val="single" w:sz="4" w:space="0" w:color="BFBFBF"/>
              <w:right w:val="single" w:sz="4" w:space="0" w:color="BFBFBF"/>
            </w:tcBorders>
            <w:vAlign w:val="center"/>
            <w:hideMark/>
          </w:tcPr>
          <w:p w14:paraId="3B3D7220" w14:textId="77777777" w:rsidR="0002159E" w:rsidRPr="000E7441"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BFBFBF"/>
              <w:right w:val="single" w:sz="4" w:space="0" w:color="BFBFBF"/>
            </w:tcBorders>
            <w:vAlign w:val="center"/>
            <w:hideMark/>
          </w:tcPr>
          <w:p w14:paraId="3F500C2B" w14:textId="77777777" w:rsidR="0002159E" w:rsidRPr="000E7441"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BFBFBF"/>
              <w:right w:val="single" w:sz="4" w:space="0" w:color="BFBFBF"/>
            </w:tcBorders>
            <w:vAlign w:val="center"/>
            <w:hideMark/>
          </w:tcPr>
          <w:p w14:paraId="7CEF9F97" w14:textId="77777777" w:rsidR="0002159E" w:rsidRPr="000E7441"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BFBFBF"/>
              <w:right w:val="single" w:sz="4" w:space="0" w:color="BFBFBF"/>
            </w:tcBorders>
            <w:vAlign w:val="center"/>
            <w:hideMark/>
          </w:tcPr>
          <w:p w14:paraId="0FCA591F" w14:textId="77777777" w:rsidR="0002159E" w:rsidRPr="000E7441"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BFBFBF"/>
              <w:right w:val="single" w:sz="4" w:space="0" w:color="BFBFBF"/>
            </w:tcBorders>
            <w:vAlign w:val="center"/>
            <w:hideMark/>
          </w:tcPr>
          <w:p w14:paraId="60C9B813" w14:textId="77777777" w:rsidR="0002159E" w:rsidRPr="000E7441"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BFBFBF"/>
              <w:right w:val="single" w:sz="4" w:space="0" w:color="BFBFBF"/>
            </w:tcBorders>
            <w:vAlign w:val="center"/>
            <w:hideMark/>
          </w:tcPr>
          <w:p w14:paraId="35A7AB7C"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C6A942D"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C38447"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AB64A12"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auto"/>
            </w:tcBorders>
            <w:shd w:val="clear" w:color="auto" w:fill="auto"/>
            <w:vAlign w:val="center"/>
          </w:tcPr>
          <w:p w14:paraId="2E4469CF" w14:textId="77777777" w:rsidR="0002159E" w:rsidRPr="000E7441" w:rsidRDefault="0002159E" w:rsidP="00485061">
            <w:pPr>
              <w:widowControl/>
              <w:rPr>
                <w:rFonts w:ascii="Century Gothic" w:eastAsia="Times New Roman" w:hAnsi="Century Gothic" w:cs="Calibri"/>
                <w:sz w:val="18"/>
                <w:szCs w:val="18"/>
                <w:lang w:eastAsia="es-MX"/>
              </w:rPr>
            </w:pPr>
          </w:p>
        </w:tc>
      </w:tr>
      <w:tr w:rsidR="0002159E" w:rsidRPr="000E7441" w14:paraId="54B4CB7C" w14:textId="77777777" w:rsidTr="00927C3B">
        <w:trPr>
          <w:trHeight w:val="249"/>
        </w:trPr>
        <w:tc>
          <w:tcPr>
            <w:tcW w:w="1293" w:type="dxa"/>
            <w:vMerge/>
            <w:tcBorders>
              <w:top w:val="single" w:sz="4" w:space="0" w:color="BFBFBF"/>
              <w:left w:val="single" w:sz="4" w:space="0" w:color="auto"/>
              <w:bottom w:val="single" w:sz="4" w:space="0" w:color="auto"/>
              <w:right w:val="single" w:sz="4" w:space="0" w:color="BFBFBF"/>
            </w:tcBorders>
            <w:vAlign w:val="center"/>
            <w:hideMark/>
          </w:tcPr>
          <w:p w14:paraId="27A498B5" w14:textId="77777777" w:rsidR="0002159E" w:rsidRPr="000E7441" w:rsidRDefault="0002159E" w:rsidP="00485061">
            <w:pPr>
              <w:widowControl/>
              <w:rPr>
                <w:rFonts w:ascii="Calibri" w:eastAsia="Times New Roman" w:hAnsi="Calibri" w:cs="Calibri"/>
                <w:color w:val="000000"/>
                <w:lang w:eastAsia="es-MX"/>
              </w:rPr>
            </w:pPr>
          </w:p>
        </w:tc>
        <w:tc>
          <w:tcPr>
            <w:tcW w:w="970" w:type="dxa"/>
            <w:vMerge/>
            <w:tcBorders>
              <w:top w:val="single" w:sz="4" w:space="0" w:color="BFBFBF"/>
              <w:left w:val="single" w:sz="4" w:space="0" w:color="BFBFBF"/>
              <w:bottom w:val="single" w:sz="4" w:space="0" w:color="auto"/>
              <w:right w:val="single" w:sz="4" w:space="0" w:color="BFBFBF"/>
            </w:tcBorders>
            <w:vAlign w:val="center"/>
            <w:hideMark/>
          </w:tcPr>
          <w:p w14:paraId="70830F20" w14:textId="77777777" w:rsidR="0002159E" w:rsidRPr="000E7441" w:rsidRDefault="0002159E" w:rsidP="00485061">
            <w:pPr>
              <w:widowControl/>
              <w:rPr>
                <w:rFonts w:ascii="Calibri" w:eastAsia="Times New Roman" w:hAnsi="Calibri" w:cs="Calibri"/>
                <w:color w:val="000000"/>
                <w:lang w:eastAsia="es-MX"/>
              </w:rPr>
            </w:pPr>
          </w:p>
        </w:tc>
        <w:tc>
          <w:tcPr>
            <w:tcW w:w="851" w:type="dxa"/>
            <w:vMerge/>
            <w:tcBorders>
              <w:top w:val="single" w:sz="4" w:space="0" w:color="BFBFBF"/>
              <w:left w:val="single" w:sz="4" w:space="0" w:color="BFBFBF"/>
              <w:bottom w:val="single" w:sz="4" w:space="0" w:color="auto"/>
              <w:right w:val="single" w:sz="4" w:space="0" w:color="BFBFBF"/>
            </w:tcBorders>
            <w:vAlign w:val="center"/>
            <w:hideMark/>
          </w:tcPr>
          <w:p w14:paraId="6EE82161" w14:textId="77777777" w:rsidR="0002159E" w:rsidRPr="000E7441" w:rsidRDefault="0002159E" w:rsidP="00485061">
            <w:pPr>
              <w:widowControl/>
              <w:rPr>
                <w:rFonts w:ascii="Century Gothic" w:eastAsia="Times New Roman" w:hAnsi="Century Gothic" w:cs="Calibri"/>
                <w:sz w:val="18"/>
                <w:szCs w:val="18"/>
                <w:lang w:eastAsia="es-MX"/>
              </w:rPr>
            </w:pPr>
          </w:p>
        </w:tc>
        <w:tc>
          <w:tcPr>
            <w:tcW w:w="1701" w:type="dxa"/>
            <w:vMerge/>
            <w:tcBorders>
              <w:top w:val="single" w:sz="4" w:space="0" w:color="BFBFBF"/>
              <w:left w:val="single" w:sz="4" w:space="0" w:color="BFBFBF"/>
              <w:bottom w:val="single" w:sz="4" w:space="0" w:color="auto"/>
              <w:right w:val="single" w:sz="4" w:space="0" w:color="BFBFBF"/>
            </w:tcBorders>
            <w:vAlign w:val="center"/>
            <w:hideMark/>
          </w:tcPr>
          <w:p w14:paraId="5A556FA9" w14:textId="77777777" w:rsidR="0002159E" w:rsidRPr="000E7441" w:rsidRDefault="0002159E" w:rsidP="00485061">
            <w:pPr>
              <w:widowControl/>
              <w:rPr>
                <w:rFonts w:ascii="Calibri" w:eastAsia="Times New Roman" w:hAnsi="Calibri" w:cs="Calibri"/>
                <w:color w:val="000000"/>
                <w:lang w:eastAsia="es-MX"/>
              </w:rPr>
            </w:pPr>
          </w:p>
        </w:tc>
        <w:tc>
          <w:tcPr>
            <w:tcW w:w="1139" w:type="dxa"/>
            <w:vMerge/>
            <w:tcBorders>
              <w:top w:val="single" w:sz="4" w:space="0" w:color="BFBFBF"/>
              <w:left w:val="single" w:sz="4" w:space="0" w:color="BFBFBF"/>
              <w:bottom w:val="single" w:sz="4" w:space="0" w:color="auto"/>
              <w:right w:val="single" w:sz="4" w:space="0" w:color="BFBFBF"/>
            </w:tcBorders>
            <w:vAlign w:val="center"/>
            <w:hideMark/>
          </w:tcPr>
          <w:p w14:paraId="1AA9961D" w14:textId="77777777" w:rsidR="0002159E" w:rsidRPr="000E7441" w:rsidRDefault="0002159E" w:rsidP="00485061">
            <w:pPr>
              <w:widowControl/>
              <w:rPr>
                <w:rFonts w:ascii="Calibri" w:eastAsia="Times New Roman" w:hAnsi="Calibri" w:cs="Calibri"/>
                <w:color w:val="000000"/>
                <w:lang w:eastAsia="es-MX"/>
              </w:rPr>
            </w:pPr>
          </w:p>
        </w:tc>
        <w:tc>
          <w:tcPr>
            <w:tcW w:w="992" w:type="dxa"/>
            <w:vMerge/>
            <w:tcBorders>
              <w:top w:val="single" w:sz="4" w:space="0" w:color="BFBFBF"/>
              <w:left w:val="single" w:sz="4" w:space="0" w:color="BFBFBF"/>
              <w:bottom w:val="single" w:sz="4" w:space="0" w:color="auto"/>
              <w:right w:val="single" w:sz="4" w:space="0" w:color="BFBFBF"/>
            </w:tcBorders>
            <w:vAlign w:val="center"/>
            <w:hideMark/>
          </w:tcPr>
          <w:p w14:paraId="76F0A9B4"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BFBFBF"/>
            </w:tcBorders>
            <w:shd w:val="clear" w:color="auto" w:fill="auto"/>
            <w:vAlign w:val="center"/>
          </w:tcPr>
          <w:p w14:paraId="09AB500F"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978" w:type="dxa"/>
            <w:tcBorders>
              <w:top w:val="single" w:sz="4" w:space="0" w:color="BFBFBF"/>
              <w:left w:val="single" w:sz="4" w:space="0" w:color="BFBFBF"/>
              <w:bottom w:val="single" w:sz="4" w:space="0" w:color="auto"/>
              <w:right w:val="single" w:sz="4" w:space="0" w:color="BFBFBF"/>
            </w:tcBorders>
            <w:shd w:val="clear" w:color="auto" w:fill="auto"/>
            <w:vAlign w:val="center"/>
          </w:tcPr>
          <w:p w14:paraId="0C2B180F" w14:textId="77777777" w:rsidR="0002159E" w:rsidRPr="000E7441" w:rsidRDefault="0002159E" w:rsidP="00485061">
            <w:pPr>
              <w:widowControl/>
              <w:jc w:val="both"/>
              <w:rPr>
                <w:rFonts w:ascii="Century Gothic" w:eastAsia="Times New Roman" w:hAnsi="Century Gothic" w:cs="Calibri"/>
                <w:sz w:val="18"/>
                <w:szCs w:val="18"/>
                <w:lang w:eastAsia="es-MX"/>
              </w:rPr>
            </w:pPr>
          </w:p>
        </w:tc>
        <w:tc>
          <w:tcPr>
            <w:tcW w:w="860" w:type="dxa"/>
            <w:tcBorders>
              <w:top w:val="single" w:sz="4" w:space="0" w:color="BFBFBF"/>
              <w:left w:val="single" w:sz="4" w:space="0" w:color="BFBFBF"/>
              <w:bottom w:val="single" w:sz="4" w:space="0" w:color="auto"/>
              <w:right w:val="single" w:sz="4" w:space="0" w:color="BFBFBF"/>
            </w:tcBorders>
            <w:shd w:val="clear" w:color="auto" w:fill="auto"/>
            <w:vAlign w:val="center"/>
          </w:tcPr>
          <w:p w14:paraId="6C46AB4C" w14:textId="77777777" w:rsidR="0002159E" w:rsidRPr="000E7441" w:rsidRDefault="0002159E" w:rsidP="00485061">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auto"/>
              <w:right w:val="single" w:sz="4" w:space="0" w:color="auto"/>
            </w:tcBorders>
            <w:shd w:val="clear" w:color="auto" w:fill="auto"/>
            <w:vAlign w:val="center"/>
          </w:tcPr>
          <w:p w14:paraId="6E26771F" w14:textId="77777777" w:rsidR="0002159E" w:rsidRPr="000E7441" w:rsidRDefault="0002159E" w:rsidP="00485061">
            <w:pPr>
              <w:widowControl/>
              <w:rPr>
                <w:rFonts w:ascii="Century Gothic" w:eastAsia="Times New Roman" w:hAnsi="Century Gothic" w:cs="Calibri"/>
                <w:sz w:val="18"/>
                <w:szCs w:val="18"/>
                <w:lang w:eastAsia="es-MX"/>
              </w:rPr>
            </w:pPr>
          </w:p>
        </w:tc>
      </w:tr>
    </w:tbl>
    <w:p w14:paraId="36EF2B30" w14:textId="77777777" w:rsidR="0011477D" w:rsidRPr="000E7441" w:rsidRDefault="0011477D" w:rsidP="0002159E">
      <w:pPr>
        <w:rPr>
          <w:rFonts w:ascii="Century Gothic" w:hAnsi="Century Gothic" w:cs="Arial"/>
          <w:b/>
          <w:sz w:val="19"/>
          <w:szCs w:val="19"/>
        </w:rPr>
      </w:pPr>
    </w:p>
    <w:p w14:paraId="1058B3CC" w14:textId="77777777" w:rsidR="006979BB" w:rsidRPr="000E7441" w:rsidRDefault="006979BB" w:rsidP="00ED7C9B">
      <w:pPr>
        <w:widowControl/>
        <w:spacing w:before="120" w:after="120" w:line="259" w:lineRule="auto"/>
        <w:rPr>
          <w:rFonts w:ascii="Century Gothic" w:hAnsi="Century Gothic" w:cs="Arial"/>
          <w:bCs/>
          <w:sz w:val="19"/>
          <w:szCs w:val="19"/>
        </w:rPr>
      </w:pPr>
    </w:p>
    <w:p w14:paraId="47953619" w14:textId="77777777" w:rsidR="004D0BB2" w:rsidRPr="000E7441" w:rsidRDefault="000A79AE" w:rsidP="004D0BB2">
      <w:pPr>
        <w:ind w:left="23"/>
        <w:jc w:val="center"/>
        <w:outlineLvl w:val="0"/>
        <w:rPr>
          <w:rFonts w:ascii="Century Gothic" w:eastAsia="Arial" w:hAnsi="Century Gothic"/>
          <w:b/>
          <w:bCs/>
          <w:sz w:val="19"/>
          <w:szCs w:val="24"/>
        </w:rPr>
      </w:pPr>
      <w:bookmarkStart w:id="103" w:name="_Toc84927095"/>
      <w:r w:rsidRPr="000E7441">
        <w:rPr>
          <w:b/>
          <w:bCs/>
        </w:rPr>
        <w:t>Figura 2.1</w:t>
      </w:r>
      <w:r w:rsidR="00D52D41" w:rsidRPr="000E7441">
        <w:rPr>
          <w:b/>
          <w:bCs/>
        </w:rPr>
        <w:t>3</w:t>
      </w:r>
      <w:r w:rsidRPr="000E7441">
        <w:rPr>
          <w:b/>
          <w:bCs/>
        </w:rPr>
        <w:t>.</w:t>
      </w:r>
      <w:r w:rsidRPr="000E7441">
        <w:t xml:space="preserve"> </w:t>
      </w:r>
      <w:bookmarkEnd w:id="103"/>
      <w:r w:rsidR="004D0BB2" w:rsidRPr="000E7441">
        <w:rPr>
          <w:rFonts w:ascii="Century Gothic" w:eastAsia="Arial" w:hAnsi="Century Gothic"/>
          <w:b/>
          <w:bCs/>
          <w:sz w:val="19"/>
          <w:szCs w:val="24"/>
        </w:rPr>
        <w:t>Ejemplo del Esquema de indicadores objetivo Estadística de Sacrificio de Ganado en Rastros Municipales - parte 1 de 2</w:t>
      </w:r>
    </w:p>
    <w:p w14:paraId="441031BC" w14:textId="77777777" w:rsidR="000A79AE" w:rsidRPr="000E7441" w:rsidRDefault="000A79AE" w:rsidP="000A79AE">
      <w:pPr>
        <w:pStyle w:val="Prrafodelista"/>
        <w:ind w:left="1095"/>
        <w:jc w:val="center"/>
        <w:rPr>
          <w:rFonts w:ascii="Century Gothic" w:hAnsi="Century Gothic" w:cs="Arial"/>
          <w:b/>
          <w:sz w:val="19"/>
          <w:szCs w:val="19"/>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43"/>
        <w:gridCol w:w="1417"/>
        <w:gridCol w:w="993"/>
        <w:gridCol w:w="1134"/>
        <w:gridCol w:w="1417"/>
        <w:gridCol w:w="1276"/>
        <w:gridCol w:w="1701"/>
      </w:tblGrid>
      <w:tr w:rsidR="000A79AE" w:rsidRPr="000E7441" w14:paraId="27935BE8" w14:textId="77777777" w:rsidTr="00AB4F4F">
        <w:trPr>
          <w:cantSplit/>
          <w:trHeight w:val="20"/>
        </w:trPr>
        <w:tc>
          <w:tcPr>
            <w:tcW w:w="1271" w:type="dxa"/>
            <w:tcBorders>
              <w:bottom w:val="single" w:sz="4" w:space="0" w:color="auto"/>
            </w:tcBorders>
            <w:shd w:val="clear" w:color="auto" w:fill="D6E3BC" w:themeFill="accent3" w:themeFillTint="66"/>
            <w:vAlign w:val="center"/>
            <w:hideMark/>
          </w:tcPr>
          <w:p w14:paraId="3C50D0BD" w14:textId="77777777" w:rsidR="000A79AE" w:rsidRPr="000E7441" w:rsidRDefault="000A79AE" w:rsidP="00A5101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6"/>
                <w:szCs w:val="16"/>
                <w:lang w:eastAsia="es-MX"/>
              </w:rPr>
              <w:t>Nombre del Indicador Objetivo</w:t>
            </w:r>
          </w:p>
        </w:tc>
        <w:tc>
          <w:tcPr>
            <w:tcW w:w="1843" w:type="dxa"/>
            <w:tcBorders>
              <w:bottom w:val="single" w:sz="4" w:space="0" w:color="auto"/>
            </w:tcBorders>
            <w:shd w:val="clear" w:color="000000" w:fill="D5E3CF"/>
            <w:vAlign w:val="center"/>
            <w:hideMark/>
          </w:tcPr>
          <w:p w14:paraId="0364BB87"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Justificación conceptual</w:t>
            </w:r>
          </w:p>
        </w:tc>
        <w:tc>
          <w:tcPr>
            <w:tcW w:w="1417" w:type="dxa"/>
            <w:tcBorders>
              <w:bottom w:val="single" w:sz="4" w:space="0" w:color="auto"/>
            </w:tcBorders>
            <w:shd w:val="clear" w:color="000000" w:fill="D5E3CF"/>
            <w:vAlign w:val="center"/>
            <w:hideMark/>
          </w:tcPr>
          <w:p w14:paraId="4A7AEDDA"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Periodo de referencia del indicador</w:t>
            </w:r>
          </w:p>
        </w:tc>
        <w:tc>
          <w:tcPr>
            <w:tcW w:w="993" w:type="dxa"/>
            <w:tcBorders>
              <w:bottom w:val="single" w:sz="4" w:space="0" w:color="auto"/>
            </w:tcBorders>
            <w:shd w:val="clear" w:color="000000" w:fill="D5E3CF"/>
            <w:vAlign w:val="center"/>
            <w:hideMark/>
          </w:tcPr>
          <w:p w14:paraId="6903ACCB"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Parámetro de interés</w:t>
            </w:r>
          </w:p>
        </w:tc>
        <w:tc>
          <w:tcPr>
            <w:tcW w:w="1134" w:type="dxa"/>
            <w:tcBorders>
              <w:bottom w:val="single" w:sz="4" w:space="0" w:color="auto"/>
            </w:tcBorders>
            <w:shd w:val="clear" w:color="000000" w:fill="E2EFDA"/>
            <w:vAlign w:val="center"/>
            <w:hideMark/>
          </w:tcPr>
          <w:p w14:paraId="4D08D777"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Unidad de medida especial</w:t>
            </w:r>
          </w:p>
        </w:tc>
        <w:tc>
          <w:tcPr>
            <w:tcW w:w="1417" w:type="dxa"/>
            <w:tcBorders>
              <w:bottom w:val="single" w:sz="4" w:space="0" w:color="auto"/>
            </w:tcBorders>
            <w:shd w:val="clear" w:color="000000" w:fill="D5E3CF"/>
            <w:vAlign w:val="center"/>
            <w:hideMark/>
          </w:tcPr>
          <w:p w14:paraId="673EC366"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Fenómeno de interés</w:t>
            </w:r>
          </w:p>
        </w:tc>
        <w:tc>
          <w:tcPr>
            <w:tcW w:w="1276" w:type="dxa"/>
            <w:tcBorders>
              <w:bottom w:val="single" w:sz="4" w:space="0" w:color="auto"/>
            </w:tcBorders>
            <w:shd w:val="clear" w:color="000000" w:fill="D5E3CF"/>
            <w:vAlign w:val="center"/>
            <w:hideMark/>
          </w:tcPr>
          <w:p w14:paraId="6DDB11B8"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Universo de análisis del indicador</w:t>
            </w:r>
          </w:p>
        </w:tc>
        <w:tc>
          <w:tcPr>
            <w:tcW w:w="1701" w:type="dxa"/>
            <w:tcBorders>
              <w:bottom w:val="single" w:sz="4" w:space="0" w:color="auto"/>
            </w:tcBorders>
            <w:shd w:val="clear" w:color="auto" w:fill="D6E3BC" w:themeFill="accent3" w:themeFillTint="66"/>
            <w:vAlign w:val="center"/>
            <w:hideMark/>
          </w:tcPr>
          <w:p w14:paraId="0843AEBE"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 xml:space="preserve">Dominios de estudio </w:t>
            </w:r>
          </w:p>
        </w:tc>
      </w:tr>
      <w:tr w:rsidR="004041FE" w:rsidRPr="000E7441" w14:paraId="4B832357" w14:textId="77777777" w:rsidTr="00AB4F4F">
        <w:trPr>
          <w:cantSplit/>
          <w:trHeight w:val="20"/>
        </w:trPr>
        <w:tc>
          <w:tcPr>
            <w:tcW w:w="1271" w:type="dxa"/>
            <w:tcBorders>
              <w:top w:val="single" w:sz="4" w:space="0" w:color="auto"/>
              <w:left w:val="single" w:sz="4" w:space="0" w:color="auto"/>
              <w:right w:val="single" w:sz="4" w:space="0" w:color="BFBFBF"/>
            </w:tcBorders>
            <w:shd w:val="clear" w:color="auto" w:fill="auto"/>
            <w:vAlign w:val="center"/>
            <w:hideMark/>
          </w:tcPr>
          <w:p w14:paraId="5B39A58D" w14:textId="2F790DD0" w:rsidR="004041FE" w:rsidRPr="000E7441" w:rsidRDefault="00141F72" w:rsidP="00A51017">
            <w:pPr>
              <w:widowControl/>
              <w:jc w:val="center"/>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Total</w:t>
            </w:r>
            <w:r w:rsidR="004041FE" w:rsidRPr="000E7441">
              <w:rPr>
                <w:rFonts w:ascii="Century Gothic" w:eastAsia="Times New Roman" w:hAnsi="Century Gothic" w:cs="Calibri"/>
                <w:b/>
                <w:bCs/>
                <w:sz w:val="16"/>
                <w:szCs w:val="16"/>
                <w:lang w:eastAsia="es-MX"/>
              </w:rPr>
              <w:t xml:space="preserve"> de cabezas sacrificadas</w:t>
            </w:r>
          </w:p>
        </w:tc>
        <w:tc>
          <w:tcPr>
            <w:tcW w:w="1843" w:type="dxa"/>
            <w:tcBorders>
              <w:top w:val="single" w:sz="4" w:space="0" w:color="auto"/>
              <w:left w:val="single" w:sz="4" w:space="0" w:color="BFBFBF"/>
              <w:right w:val="single" w:sz="4" w:space="0" w:color="BFBFBF"/>
            </w:tcBorders>
            <w:shd w:val="clear" w:color="auto" w:fill="auto"/>
            <w:vAlign w:val="center"/>
            <w:hideMark/>
          </w:tcPr>
          <w:p w14:paraId="35F10163" w14:textId="77777777" w:rsidR="007F65A7" w:rsidRPr="000E7441" w:rsidRDefault="007F65A7" w:rsidP="007F65A7">
            <w:pPr>
              <w:pStyle w:val="Textocomentario"/>
              <w:rPr>
                <w:rFonts w:ascii="Century Gothic" w:hAnsi="Century Gothic"/>
                <w:sz w:val="16"/>
                <w:szCs w:val="16"/>
              </w:rPr>
            </w:pPr>
            <w:r w:rsidRPr="000E7441">
              <w:rPr>
                <w:rFonts w:ascii="Century Gothic" w:hAnsi="Century Gothic"/>
                <w:sz w:val="16"/>
                <w:szCs w:val="16"/>
              </w:rPr>
              <w:t>Contribuir en la medición de la producción de carne</w:t>
            </w:r>
          </w:p>
          <w:p w14:paraId="4D90FCFF" w14:textId="52153486" w:rsidR="004041FE" w:rsidRPr="000E7441" w:rsidRDefault="007F65A7" w:rsidP="00AB4F4F">
            <w:pPr>
              <w:pStyle w:val="Textocomentario"/>
              <w:rPr>
                <w:rFonts w:ascii="Century Gothic" w:eastAsia="Times New Roman" w:hAnsi="Century Gothic" w:cs="Calibri"/>
                <w:sz w:val="16"/>
                <w:szCs w:val="16"/>
                <w:lang w:eastAsia="es-MX"/>
              </w:rPr>
            </w:pPr>
            <w:r w:rsidRPr="000E7441">
              <w:rPr>
                <w:rFonts w:ascii="Century Gothic" w:hAnsi="Century Gothic"/>
                <w:sz w:val="16"/>
                <w:szCs w:val="16"/>
              </w:rPr>
              <w:t>a nivel nacional.</w:t>
            </w:r>
          </w:p>
        </w:tc>
        <w:tc>
          <w:tcPr>
            <w:tcW w:w="1417" w:type="dxa"/>
            <w:tcBorders>
              <w:top w:val="single" w:sz="4" w:space="0" w:color="auto"/>
              <w:left w:val="single" w:sz="4" w:space="0" w:color="BFBFBF"/>
              <w:right w:val="single" w:sz="4" w:space="0" w:color="BFBFBF"/>
            </w:tcBorders>
            <w:shd w:val="clear" w:color="auto" w:fill="auto"/>
            <w:vAlign w:val="center"/>
            <w:hideMark/>
          </w:tcPr>
          <w:p w14:paraId="4E469642" w14:textId="31935037" w:rsidR="004041FE" w:rsidRPr="000E7441" w:rsidRDefault="004041FE"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Mensual</w:t>
            </w:r>
          </w:p>
        </w:tc>
        <w:tc>
          <w:tcPr>
            <w:tcW w:w="993" w:type="dxa"/>
            <w:tcBorders>
              <w:top w:val="single" w:sz="4" w:space="0" w:color="auto"/>
              <w:left w:val="single" w:sz="4" w:space="0" w:color="BFBFBF"/>
              <w:right w:val="single" w:sz="4" w:space="0" w:color="BFBFBF"/>
            </w:tcBorders>
            <w:shd w:val="clear" w:color="auto" w:fill="auto"/>
            <w:vAlign w:val="center"/>
            <w:hideMark/>
          </w:tcPr>
          <w:p w14:paraId="04FF30BB" w14:textId="41DF3C28" w:rsidR="004041FE" w:rsidRPr="000E7441" w:rsidRDefault="004041FE"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Total</w:t>
            </w:r>
          </w:p>
        </w:tc>
        <w:tc>
          <w:tcPr>
            <w:tcW w:w="1134" w:type="dxa"/>
            <w:tcBorders>
              <w:top w:val="single" w:sz="4" w:space="0" w:color="auto"/>
              <w:left w:val="single" w:sz="4" w:space="0" w:color="BFBFBF"/>
              <w:right w:val="single" w:sz="4" w:space="0" w:color="BFBFBF"/>
            </w:tcBorders>
            <w:shd w:val="clear" w:color="auto" w:fill="auto"/>
            <w:vAlign w:val="center"/>
            <w:hideMark/>
          </w:tcPr>
          <w:p w14:paraId="4CFD25BD" w14:textId="2CF75874" w:rsidR="004041FE" w:rsidRPr="000E7441" w:rsidRDefault="004041FE"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r w:rsidR="00141F72" w:rsidRPr="000E7441">
              <w:rPr>
                <w:rFonts w:ascii="Century Gothic" w:eastAsia="Times New Roman" w:hAnsi="Century Gothic" w:cs="Calibri"/>
                <w:sz w:val="16"/>
                <w:szCs w:val="16"/>
                <w:lang w:eastAsia="es-MX"/>
              </w:rPr>
              <w:t>Número</w:t>
            </w:r>
            <w:r w:rsidR="00744A16" w:rsidRPr="000E7441">
              <w:rPr>
                <w:rFonts w:ascii="Century Gothic" w:eastAsia="Times New Roman" w:hAnsi="Century Gothic" w:cs="Calibri"/>
                <w:sz w:val="16"/>
                <w:szCs w:val="16"/>
                <w:lang w:eastAsia="es-MX"/>
              </w:rPr>
              <w:t xml:space="preserve"> de cabezas de ganado sacrificas</w:t>
            </w:r>
          </w:p>
        </w:tc>
        <w:tc>
          <w:tcPr>
            <w:tcW w:w="1417" w:type="dxa"/>
            <w:tcBorders>
              <w:top w:val="single" w:sz="4" w:space="0" w:color="auto"/>
              <w:left w:val="single" w:sz="4" w:space="0" w:color="BFBFBF"/>
              <w:right w:val="single" w:sz="4" w:space="0" w:color="BFBFBF"/>
            </w:tcBorders>
            <w:shd w:val="clear" w:color="auto" w:fill="auto"/>
            <w:vAlign w:val="center"/>
            <w:hideMark/>
          </w:tcPr>
          <w:p w14:paraId="269D9928" w14:textId="1671EF08" w:rsidR="004041FE" w:rsidRPr="000E7441" w:rsidRDefault="008F77ED"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Capacidad de abasto de carne</w:t>
            </w:r>
          </w:p>
        </w:tc>
        <w:tc>
          <w:tcPr>
            <w:tcW w:w="1276" w:type="dxa"/>
            <w:tcBorders>
              <w:top w:val="single" w:sz="4" w:space="0" w:color="auto"/>
              <w:left w:val="single" w:sz="4" w:space="0" w:color="BFBFBF"/>
              <w:right w:val="single" w:sz="4" w:space="0" w:color="BFBFBF"/>
            </w:tcBorders>
            <w:shd w:val="clear" w:color="auto" w:fill="auto"/>
            <w:vAlign w:val="center"/>
            <w:hideMark/>
          </w:tcPr>
          <w:p w14:paraId="070950AD" w14:textId="50A1CF31" w:rsidR="004041FE" w:rsidRPr="000E7441" w:rsidRDefault="004041FE"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Rastros municipales</w:t>
            </w:r>
          </w:p>
        </w:tc>
        <w:tc>
          <w:tcPr>
            <w:tcW w:w="1701" w:type="dxa"/>
            <w:tcBorders>
              <w:top w:val="single" w:sz="4" w:space="0" w:color="auto"/>
              <w:left w:val="single" w:sz="4" w:space="0" w:color="BFBFBF"/>
              <w:right w:val="single" w:sz="4" w:space="0" w:color="auto"/>
            </w:tcBorders>
            <w:shd w:val="clear" w:color="auto" w:fill="auto"/>
            <w:vAlign w:val="center"/>
          </w:tcPr>
          <w:p w14:paraId="6379F86A" w14:textId="77777777" w:rsidR="004041FE" w:rsidRPr="000E7441" w:rsidRDefault="004041FE" w:rsidP="00A5101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Nacional</w:t>
            </w:r>
          </w:p>
          <w:p w14:paraId="0B68B8B8" w14:textId="5FD38EAC" w:rsidR="004041FE" w:rsidRPr="000E7441" w:rsidRDefault="004041FE" w:rsidP="00AB4F4F">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Entidad federativa </w:t>
            </w:r>
          </w:p>
        </w:tc>
      </w:tr>
    </w:tbl>
    <w:p w14:paraId="39F256A7" w14:textId="77777777" w:rsidR="000A79AE" w:rsidRPr="000E7441" w:rsidRDefault="000A79AE" w:rsidP="000A79AE">
      <w:pPr>
        <w:pStyle w:val="Prrafodelista"/>
        <w:ind w:left="1095"/>
        <w:jc w:val="center"/>
        <w:rPr>
          <w:rFonts w:ascii="Century Gothic" w:hAnsi="Century Gothic" w:cs="Arial"/>
          <w:b/>
          <w:sz w:val="19"/>
          <w:szCs w:val="19"/>
        </w:rPr>
      </w:pPr>
    </w:p>
    <w:p w14:paraId="20F32913" w14:textId="4684C1D0" w:rsidR="003A3098" w:rsidRPr="000E7441" w:rsidRDefault="003A3098">
      <w:pPr>
        <w:rPr>
          <w:rFonts w:ascii="Century Gothic" w:hAnsi="Century Gothic" w:cs="Arial"/>
          <w:b/>
          <w:sz w:val="19"/>
          <w:szCs w:val="19"/>
        </w:rPr>
      </w:pPr>
      <w:r w:rsidRPr="000E7441">
        <w:rPr>
          <w:rFonts w:ascii="Century Gothic" w:hAnsi="Century Gothic" w:cs="Arial"/>
          <w:b/>
          <w:sz w:val="19"/>
          <w:szCs w:val="19"/>
        </w:rPr>
        <w:br w:type="page"/>
      </w:r>
    </w:p>
    <w:p w14:paraId="6E0C2A44" w14:textId="77777777" w:rsidR="000A79AE" w:rsidRPr="000E7441" w:rsidRDefault="000A79AE" w:rsidP="000A79AE">
      <w:pPr>
        <w:pStyle w:val="Prrafodelista"/>
        <w:ind w:left="1095"/>
        <w:jc w:val="center"/>
        <w:rPr>
          <w:rFonts w:ascii="Century Gothic" w:hAnsi="Century Gothic" w:cs="Arial"/>
          <w:b/>
          <w:sz w:val="19"/>
          <w:szCs w:val="19"/>
        </w:rPr>
      </w:pPr>
    </w:p>
    <w:p w14:paraId="2B7B80AA" w14:textId="2E4125B1" w:rsidR="000A79AE" w:rsidRPr="000E7441" w:rsidRDefault="000A79AE" w:rsidP="000A79AE">
      <w:pPr>
        <w:pStyle w:val="Figuras2"/>
        <w:rPr>
          <w:color w:val="FF0000"/>
        </w:rPr>
      </w:pPr>
      <w:bookmarkStart w:id="104" w:name="_Toc84927096"/>
      <w:bookmarkStart w:id="105" w:name="_Toc86746200"/>
      <w:r w:rsidRPr="000E7441">
        <w:t>Figura 2.1</w:t>
      </w:r>
      <w:r w:rsidR="00D52D41" w:rsidRPr="000E7441">
        <w:t>4</w:t>
      </w:r>
      <w:r w:rsidRPr="000E7441">
        <w:t xml:space="preserve">. </w:t>
      </w:r>
      <w:bookmarkEnd w:id="104"/>
      <w:r w:rsidR="008F77ED" w:rsidRPr="000E7441">
        <w:t>Ejemplo del Esquema de indicadores objetivo Estadística de Sacrificio de Ganado en Rastros Municipales</w:t>
      </w:r>
      <w:r w:rsidR="00F465F2" w:rsidRPr="000E7441">
        <w:t>-</w:t>
      </w:r>
      <w:r w:rsidR="00CB463E" w:rsidRPr="000E7441">
        <w:t xml:space="preserve"> parte 2 de 2</w:t>
      </w:r>
      <w:bookmarkEnd w:id="105"/>
    </w:p>
    <w:tbl>
      <w:tblPr>
        <w:tblpPr w:leftFromText="141" w:rightFromText="141" w:vertAnchor="text" w:horzAnchor="margin" w:tblpXSpec="center" w:tblpY="329"/>
        <w:tblW w:w="10688" w:type="dxa"/>
        <w:jc w:val="center"/>
        <w:tblLayout w:type="fixed"/>
        <w:tblCellMar>
          <w:left w:w="70" w:type="dxa"/>
          <w:right w:w="70" w:type="dxa"/>
        </w:tblCellMar>
        <w:tblLook w:val="04A0" w:firstRow="1" w:lastRow="0" w:firstColumn="1" w:lastColumn="0" w:noHBand="0" w:noVBand="1"/>
      </w:tblPr>
      <w:tblGrid>
        <w:gridCol w:w="1759"/>
        <w:gridCol w:w="776"/>
        <w:gridCol w:w="988"/>
        <w:gridCol w:w="1493"/>
        <w:gridCol w:w="868"/>
        <w:gridCol w:w="815"/>
        <w:gridCol w:w="868"/>
        <w:gridCol w:w="949"/>
        <w:gridCol w:w="1085"/>
        <w:gridCol w:w="1087"/>
      </w:tblGrid>
      <w:tr w:rsidR="000A79AE" w:rsidRPr="000E7441" w14:paraId="285278B9" w14:textId="77777777" w:rsidTr="004254C3">
        <w:trPr>
          <w:trHeight w:val="186"/>
          <w:jc w:val="center"/>
        </w:trPr>
        <w:tc>
          <w:tcPr>
            <w:tcW w:w="1759" w:type="dxa"/>
            <w:tcBorders>
              <w:top w:val="single" w:sz="4" w:space="0" w:color="auto"/>
              <w:left w:val="single" w:sz="4" w:space="0" w:color="auto"/>
              <w:bottom w:val="single" w:sz="4" w:space="0" w:color="000000" w:themeColor="text1"/>
              <w:right w:val="single" w:sz="4" w:space="0" w:color="000000" w:themeColor="text1"/>
            </w:tcBorders>
            <w:shd w:val="clear" w:color="auto" w:fill="D6E3BC" w:themeFill="accent3" w:themeFillTint="66"/>
            <w:vAlign w:val="center"/>
            <w:hideMark/>
          </w:tcPr>
          <w:p w14:paraId="3C03CD87"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 </w:t>
            </w:r>
          </w:p>
        </w:tc>
        <w:tc>
          <w:tcPr>
            <w:tcW w:w="325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8F090BA"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Variables principales</w:t>
            </w:r>
          </w:p>
        </w:tc>
        <w:tc>
          <w:tcPr>
            <w:tcW w:w="1683" w:type="dxa"/>
            <w:gridSpan w:val="2"/>
            <w:tcBorders>
              <w:top w:val="single" w:sz="4" w:space="0" w:color="auto"/>
              <w:left w:val="single" w:sz="4" w:space="0" w:color="000000" w:themeColor="text1"/>
              <w:bottom w:val="single" w:sz="4" w:space="0" w:color="000000" w:themeColor="text1"/>
              <w:right w:val="single" w:sz="4" w:space="0" w:color="000000"/>
            </w:tcBorders>
            <w:shd w:val="clear" w:color="000000" w:fill="D5E3CF"/>
            <w:vAlign w:val="center"/>
            <w:hideMark/>
          </w:tcPr>
          <w:p w14:paraId="3FED23DC"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Variables indirectas</w:t>
            </w:r>
          </w:p>
        </w:tc>
        <w:tc>
          <w:tcPr>
            <w:tcW w:w="3989" w:type="dxa"/>
            <w:gridSpan w:val="4"/>
            <w:tcBorders>
              <w:top w:val="single" w:sz="4" w:space="0" w:color="auto"/>
              <w:left w:val="nil"/>
              <w:bottom w:val="single" w:sz="4" w:space="0" w:color="000000" w:themeColor="text1"/>
              <w:right w:val="single" w:sz="4" w:space="0" w:color="auto"/>
            </w:tcBorders>
            <w:shd w:val="clear" w:color="000000" w:fill="D5E3CF"/>
            <w:vAlign w:val="center"/>
            <w:hideMark/>
          </w:tcPr>
          <w:p w14:paraId="0785852B"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Variables directas</w:t>
            </w:r>
          </w:p>
        </w:tc>
      </w:tr>
      <w:tr w:rsidR="000A79AE" w:rsidRPr="000E7441" w14:paraId="0F548CC8" w14:textId="77777777" w:rsidTr="004254C3">
        <w:trPr>
          <w:trHeight w:val="489"/>
          <w:jc w:val="center"/>
        </w:trPr>
        <w:tc>
          <w:tcPr>
            <w:tcW w:w="175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EEE0A39"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Algoritmo del Indicador Objetivo</w:t>
            </w:r>
          </w:p>
        </w:tc>
        <w:tc>
          <w:tcPr>
            <w:tcW w:w="776"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D0B35AE"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Acrónimo</w:t>
            </w:r>
          </w:p>
        </w:tc>
        <w:tc>
          <w:tcPr>
            <w:tcW w:w="98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2170930"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Nombre variable principal</w:t>
            </w:r>
          </w:p>
        </w:tc>
        <w:tc>
          <w:tcPr>
            <w:tcW w:w="1492"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8C83A06" w14:textId="77777777" w:rsidR="000A79AE" w:rsidRPr="000E7441" w:rsidRDefault="000A79AE" w:rsidP="00A51017">
            <w:pPr>
              <w:widowControl/>
              <w:jc w:val="center"/>
              <w:rPr>
                <w:rFonts w:ascii="Century Gothic" w:eastAsia="Times New Roman" w:hAnsi="Century Gothic" w:cs="Calibri"/>
                <w:b/>
                <w:bCs/>
                <w:color w:val="000000"/>
                <w:sz w:val="14"/>
                <w:szCs w:val="14"/>
                <w:lang w:eastAsia="es-MX"/>
              </w:rPr>
            </w:pPr>
            <w:r w:rsidRPr="000E7441">
              <w:rPr>
                <w:rFonts w:ascii="Century Gothic" w:eastAsia="Times New Roman" w:hAnsi="Century Gothic" w:cs="Calibri"/>
                <w:b/>
                <w:bCs/>
                <w:color w:val="000000"/>
                <w:sz w:val="14"/>
                <w:szCs w:val="14"/>
                <w:lang w:eastAsia="es-MX"/>
              </w:rPr>
              <w:t>Algoritmo de cada variable principal (compuesto de variables indirectas y/o directas)</w:t>
            </w:r>
          </w:p>
        </w:tc>
        <w:tc>
          <w:tcPr>
            <w:tcW w:w="86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466CBE1"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Acrónimo</w:t>
            </w:r>
          </w:p>
          <w:p w14:paraId="36A83D19"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(algoritmo)</w:t>
            </w:r>
          </w:p>
        </w:tc>
        <w:tc>
          <w:tcPr>
            <w:tcW w:w="814"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6F3CB10F"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Nombre variable indirecta</w:t>
            </w:r>
          </w:p>
        </w:tc>
        <w:tc>
          <w:tcPr>
            <w:tcW w:w="868"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6618982"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Acrónimo</w:t>
            </w:r>
          </w:p>
          <w:p w14:paraId="66E4F9D8"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(algoritmo)</w:t>
            </w:r>
          </w:p>
        </w:tc>
        <w:tc>
          <w:tcPr>
            <w:tcW w:w="94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951C774"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Nombre variable directa</w:t>
            </w:r>
          </w:p>
        </w:tc>
        <w:tc>
          <w:tcPr>
            <w:tcW w:w="1085"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15DB43C"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Pregunta</w:t>
            </w:r>
          </w:p>
        </w:tc>
        <w:tc>
          <w:tcPr>
            <w:tcW w:w="1085"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12D84ED2" w14:textId="77777777" w:rsidR="000A79AE" w:rsidRPr="000E7441" w:rsidRDefault="000A79AE" w:rsidP="00A51017">
            <w:pPr>
              <w:widowControl/>
              <w:rPr>
                <w:rFonts w:ascii="Century Gothic" w:eastAsia="Times New Roman" w:hAnsi="Century Gothic" w:cs="Calibri"/>
                <w:b/>
                <w:bCs/>
                <w:sz w:val="14"/>
                <w:szCs w:val="14"/>
                <w:lang w:eastAsia="es-MX"/>
              </w:rPr>
            </w:pPr>
            <w:r w:rsidRPr="000E7441">
              <w:rPr>
                <w:rFonts w:ascii="Century Gothic" w:eastAsia="Times New Roman" w:hAnsi="Century Gothic" w:cs="Calibri"/>
                <w:b/>
                <w:bCs/>
                <w:sz w:val="14"/>
                <w:szCs w:val="14"/>
                <w:lang w:eastAsia="es-MX"/>
              </w:rPr>
              <w:t>Opción de Jerarquía de categorías que se usa para el cálculo</w:t>
            </w:r>
          </w:p>
        </w:tc>
      </w:tr>
      <w:tr w:rsidR="000A79AE" w:rsidRPr="000E7441" w14:paraId="61B6B30B" w14:textId="77777777" w:rsidTr="004254C3">
        <w:trPr>
          <w:trHeight w:val="1525"/>
          <w:jc w:val="center"/>
        </w:trPr>
        <w:tc>
          <w:tcPr>
            <w:tcW w:w="1759" w:type="dxa"/>
            <w:vMerge w:val="restart"/>
            <w:tcBorders>
              <w:top w:val="single" w:sz="4" w:space="0" w:color="auto"/>
              <w:left w:val="single" w:sz="4" w:space="0" w:color="auto"/>
              <w:right w:val="single" w:sz="4" w:space="0" w:color="BFBFBF"/>
            </w:tcBorders>
            <w:shd w:val="clear" w:color="auto" w:fill="auto"/>
            <w:noWrap/>
            <w:vAlign w:val="bottom"/>
            <w:hideMark/>
          </w:tcPr>
          <w:p w14:paraId="3999211F" w14:textId="77777777" w:rsidR="001E6079" w:rsidRPr="000E7441" w:rsidRDefault="001E6079" w:rsidP="00A51017">
            <w:pPr>
              <w:widowControl/>
              <w:jc w:val="center"/>
              <w:rPr>
                <w:rFonts w:ascii="Century Gothic" w:eastAsia="Times New Roman" w:hAnsi="Century Gothic" w:cs="Calibri"/>
                <w:sz w:val="14"/>
                <w:szCs w:val="14"/>
                <w:lang w:eastAsia="es-MX"/>
              </w:rPr>
            </w:pPr>
          </w:p>
          <w:p w14:paraId="1D76BBBF" w14:textId="536FBE97" w:rsidR="001E6079" w:rsidRPr="000E7441" w:rsidRDefault="001E6079" w:rsidP="00A51017">
            <w:pPr>
              <w:widowControl/>
              <w:jc w:val="center"/>
              <w:rPr>
                <w:rFonts w:ascii="Century Gothic" w:eastAsia="Times New Roman" w:hAnsi="Century Gothic" w:cs="Calibri"/>
                <w:sz w:val="14"/>
                <w:szCs w:val="14"/>
                <w:lang w:eastAsia="es-MX"/>
              </w:rPr>
            </w:pPr>
          </w:p>
          <w:p w14:paraId="00EF7F93" w14:textId="47965BC0" w:rsidR="00AC3E45" w:rsidRPr="000E7441" w:rsidRDefault="00AC3E45" w:rsidP="00A51017">
            <w:pPr>
              <w:widowControl/>
              <w:jc w:val="center"/>
              <w:rPr>
                <w:rFonts w:ascii="Century Gothic" w:eastAsia="Times New Roman" w:hAnsi="Century Gothic" w:cs="Calibri"/>
                <w:sz w:val="14"/>
                <w:szCs w:val="14"/>
                <w:lang w:eastAsia="es-MX"/>
              </w:rPr>
            </w:pPr>
          </w:p>
          <w:p w14:paraId="6E4AA512" w14:textId="7286B7E7" w:rsidR="00AC3E45" w:rsidRPr="000E7441" w:rsidRDefault="00AC3E45" w:rsidP="00A51017">
            <w:pPr>
              <w:widowControl/>
              <w:jc w:val="center"/>
              <w:rPr>
                <w:rFonts w:ascii="Century Gothic" w:eastAsia="Times New Roman" w:hAnsi="Century Gothic" w:cs="Calibri"/>
                <w:sz w:val="14"/>
                <w:szCs w:val="14"/>
                <w:lang w:eastAsia="es-MX"/>
              </w:rPr>
            </w:pPr>
          </w:p>
          <w:p w14:paraId="354A1779" w14:textId="77777777" w:rsidR="00AC3E45" w:rsidRPr="000E7441" w:rsidRDefault="00AC3E45" w:rsidP="00A51017">
            <w:pPr>
              <w:widowControl/>
              <w:jc w:val="center"/>
              <w:rPr>
                <w:rFonts w:ascii="Century Gothic" w:eastAsia="Times New Roman" w:hAnsi="Century Gothic" w:cs="Calibri"/>
                <w:sz w:val="14"/>
                <w:szCs w:val="14"/>
                <w:lang w:eastAsia="es-MX"/>
              </w:rPr>
            </w:pPr>
          </w:p>
          <w:p w14:paraId="6B787200" w14:textId="77777777" w:rsidR="001E6079" w:rsidRPr="000E7441" w:rsidRDefault="001E6079" w:rsidP="00A51017">
            <w:pPr>
              <w:widowControl/>
              <w:jc w:val="center"/>
              <w:rPr>
                <w:rFonts w:ascii="Century Gothic" w:eastAsia="Times New Roman" w:hAnsi="Century Gothic" w:cs="Calibri"/>
                <w:sz w:val="14"/>
                <w:szCs w:val="14"/>
                <w:lang w:eastAsia="es-MX"/>
              </w:rPr>
            </w:pPr>
          </w:p>
          <w:p w14:paraId="3AA6F1B1" w14:textId="77777777" w:rsidR="000A79AE" w:rsidRPr="000E7441" w:rsidRDefault="000A79AE" w:rsidP="00A51017">
            <w:pPr>
              <w:widowControl/>
              <w:rPr>
                <w:rFonts w:ascii="Calibri" w:eastAsia="Times New Roman" w:hAnsi="Calibri" w:cs="Calibri"/>
                <w:color w:val="000000"/>
                <w:lang w:eastAsia="es-MX"/>
              </w:rPr>
            </w:pPr>
          </w:p>
          <w:p w14:paraId="3192F23C" w14:textId="77777777" w:rsidR="000A79AE" w:rsidRPr="000E7441" w:rsidRDefault="000A79AE" w:rsidP="00D74BAA">
            <w:pPr>
              <w:widowControl/>
              <w:jc w:val="center"/>
              <w:rPr>
                <w:rFonts w:ascii="Calibri" w:eastAsia="Times New Roman" w:hAnsi="Calibri" w:cs="Calibri"/>
                <w:color w:val="000000"/>
                <w:lang w:eastAsia="es-MX"/>
              </w:rPr>
            </w:pPr>
          </w:p>
        </w:tc>
        <w:tc>
          <w:tcPr>
            <w:tcW w:w="776"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6D63C6F4" w14:textId="3894901F" w:rsidR="000A79AE" w:rsidRPr="000E7441" w:rsidRDefault="00141F72" w:rsidP="00A51017">
            <w:pPr>
              <w:widowControl/>
              <w:rPr>
                <w:rFonts w:ascii="Century Gothic" w:eastAsia="Times New Roman" w:hAnsi="Century Gothic" w:cs="Calibri"/>
                <w:i/>
                <w:iCs/>
                <w:sz w:val="16"/>
                <w:szCs w:val="16"/>
                <w:lang w:eastAsia="es-MX"/>
              </w:rPr>
            </w:pPr>
            <w:r w:rsidRPr="000E7441">
              <w:rPr>
                <w:rFonts w:ascii="Century Gothic" w:eastAsia="Times New Roman" w:hAnsi="Century Gothic" w:cs="Calibri"/>
                <w:i/>
                <w:iCs/>
                <w:sz w:val="14"/>
                <w:szCs w:val="14"/>
                <w:lang w:eastAsia="es-MX"/>
              </w:rPr>
              <w:t>CB</w:t>
            </w:r>
          </w:p>
        </w:tc>
        <w:tc>
          <w:tcPr>
            <w:tcW w:w="988"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27D472B5" w14:textId="3552B5F0" w:rsidR="000A79AE" w:rsidRPr="000E7441" w:rsidRDefault="0013603C"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Número de cabezas sacrificadas de ganado bovino</w:t>
            </w:r>
          </w:p>
        </w:tc>
        <w:tc>
          <w:tcPr>
            <w:tcW w:w="1492"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503B5F47" w14:textId="77777777" w:rsidR="001E6079" w:rsidRPr="000E7441" w:rsidRDefault="001E6079" w:rsidP="001E6079">
            <w:pPr>
              <w:widowControl/>
              <w:rPr>
                <w:rFonts w:ascii="Calibri" w:eastAsia="Times New Roman" w:hAnsi="Calibri" w:cs="Calibri"/>
                <w:color w:val="000000"/>
                <w:sz w:val="16"/>
                <w:szCs w:val="16"/>
                <w:lang w:eastAsia="es-MX"/>
              </w:rPr>
            </w:pPr>
            <m:oMathPara>
              <m:oMath>
                <m:r>
                  <w:rPr>
                    <w:rFonts w:ascii="Cambria Math" w:eastAsiaTheme="minorEastAsia" w:hAnsi="Cambria Math"/>
                    <w:color w:val="000000" w:themeColor="text1"/>
                    <w:sz w:val="14"/>
                    <w:szCs w:val="14"/>
                  </w:rPr>
                  <m:t>CB=</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m:t>
                    </m:r>
                    <m:r>
                      <m:rPr>
                        <m:aln/>
                      </m:rPr>
                      <w:rPr>
                        <w:rFonts w:ascii="Cambria Math" w:hAnsi="Cambria Math"/>
                        <w:color w:val="000000" w:themeColor="text1"/>
                        <w:sz w:val="14"/>
                        <w:szCs w:val="14"/>
                      </w:rPr>
                      <m:t>=1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bov</m:t>
                    </m:r>
                  </m:e>
                </m:nary>
              </m:oMath>
            </m:oMathPara>
          </w:p>
          <w:p w14:paraId="0FED7A0E" w14:textId="77777777" w:rsidR="000A79AE" w:rsidRPr="000E7441" w:rsidRDefault="000A79AE" w:rsidP="00A51017">
            <w:pPr>
              <w:widowControl/>
              <w:rPr>
                <w:rFonts w:ascii="Calibri" w:eastAsia="Times New Roman" w:hAnsi="Calibri" w:cs="Calibri"/>
                <w:color w:val="000000"/>
                <w:sz w:val="16"/>
                <w:szCs w:val="16"/>
                <w:lang w:eastAsia="es-MX"/>
              </w:rPr>
            </w:pPr>
          </w:p>
          <w:p w14:paraId="601BF448" w14:textId="77777777" w:rsidR="002E7652" w:rsidRPr="000E7441" w:rsidRDefault="002E7652" w:rsidP="00D4778F">
            <w:pPr>
              <w:widowControl/>
              <w:jc w:val="center"/>
              <w:rPr>
                <w:rFonts w:ascii="Century Gothic" w:eastAsia="Times New Roman" w:hAnsi="Century Gothic" w:cs="Calibri"/>
                <w:sz w:val="14"/>
                <w:szCs w:val="14"/>
                <w:lang w:eastAsia="es-MX"/>
              </w:rPr>
            </w:pPr>
          </w:p>
          <w:p w14:paraId="7C5CCB77" w14:textId="6EF8F6AB" w:rsidR="000A79AE" w:rsidRPr="000E7441" w:rsidRDefault="000A79AE" w:rsidP="00D4778F">
            <w:pPr>
              <w:widowControl/>
              <w:jc w:val="center"/>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Donde:</w:t>
            </w:r>
            <w:r w:rsidRPr="000E7441">
              <w:t xml:space="preserve"> </w:t>
            </w:r>
            <w:r w:rsidRPr="000E7441">
              <w:rPr>
                <w:rFonts w:ascii="Century Gothic" w:eastAsia="Times New Roman" w:hAnsi="Century Gothic" w:cs="Calibri"/>
                <w:sz w:val="14"/>
                <w:szCs w:val="14"/>
                <w:lang w:eastAsia="es-MX"/>
              </w:rPr>
              <w:t xml:space="preserve">i desde 1 hasta n, con n = </w:t>
            </w:r>
            <w:r w:rsidR="00D4778F" w:rsidRPr="000E7441">
              <w:rPr>
                <w:rFonts w:ascii="Century Gothic" w:eastAsia="Times New Roman" w:hAnsi="Century Gothic" w:cs="Calibri"/>
                <w:sz w:val="14"/>
                <w:szCs w:val="14"/>
                <w:lang w:eastAsia="es-MX"/>
              </w:rPr>
              <w:t>rastros</w:t>
            </w:r>
            <w:r w:rsidR="00141F72" w:rsidRPr="000E7441">
              <w:rPr>
                <w:rFonts w:ascii="Century Gothic" w:eastAsia="Times New Roman" w:hAnsi="Century Gothic" w:cs="Calibri"/>
                <w:sz w:val="14"/>
                <w:szCs w:val="14"/>
                <w:lang w:eastAsia="es-MX"/>
              </w:rPr>
              <w:t xml:space="preserve"> municipales</w:t>
            </w:r>
            <w:r w:rsidR="00D4778F" w:rsidRPr="000E7441">
              <w:rPr>
                <w:rFonts w:ascii="Century Gothic" w:eastAsia="Times New Roman" w:hAnsi="Century Gothic" w:cs="Calibri"/>
                <w:sz w:val="14"/>
                <w:szCs w:val="14"/>
                <w:lang w:eastAsia="es-MX"/>
              </w:rPr>
              <w:t xml:space="preserve"> </w:t>
            </w:r>
          </w:p>
        </w:tc>
        <w:tc>
          <w:tcPr>
            <w:tcW w:w="868" w:type="dxa"/>
            <w:tcBorders>
              <w:top w:val="single" w:sz="4" w:space="0" w:color="auto"/>
              <w:left w:val="single" w:sz="4" w:space="0" w:color="BFBFBF"/>
              <w:bottom w:val="single" w:sz="4" w:space="0" w:color="BFBFBF"/>
              <w:right w:val="single" w:sz="4" w:space="0" w:color="BFBFBF"/>
            </w:tcBorders>
            <w:shd w:val="clear" w:color="auto" w:fill="auto"/>
            <w:noWrap/>
            <w:vAlign w:val="center"/>
            <w:hideMark/>
          </w:tcPr>
          <w:p w14:paraId="0EF68381" w14:textId="77777777" w:rsidR="000A79AE" w:rsidRPr="000E7441" w:rsidRDefault="000A79AE" w:rsidP="00A51017">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No aplica</w:t>
            </w:r>
          </w:p>
          <w:p w14:paraId="221F954D" w14:textId="77777777" w:rsidR="000A79AE" w:rsidRPr="000E7441" w:rsidRDefault="000A79AE" w:rsidP="00A51017">
            <w:pPr>
              <w:widowControl/>
              <w:rPr>
                <w:rFonts w:ascii="Calibri" w:eastAsia="Times New Roman" w:hAnsi="Calibri" w:cs="Calibri"/>
                <w:color w:val="000000"/>
                <w:sz w:val="16"/>
                <w:szCs w:val="16"/>
                <w:lang w:eastAsia="es-MX"/>
              </w:rPr>
            </w:pPr>
          </w:p>
        </w:tc>
        <w:tc>
          <w:tcPr>
            <w:tcW w:w="814"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30AF6F9C" w14:textId="334B725E" w:rsidR="000A79AE" w:rsidRPr="000E7441" w:rsidRDefault="00141F72"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No aplica</w:t>
            </w:r>
          </w:p>
        </w:tc>
        <w:tc>
          <w:tcPr>
            <w:tcW w:w="868" w:type="dxa"/>
            <w:tcBorders>
              <w:top w:val="single" w:sz="4" w:space="0" w:color="auto"/>
              <w:left w:val="single" w:sz="4" w:space="0" w:color="BFBFBF"/>
              <w:right w:val="single" w:sz="4" w:space="0" w:color="BFBFBF"/>
            </w:tcBorders>
            <w:shd w:val="clear" w:color="auto" w:fill="auto"/>
            <w:vAlign w:val="center"/>
            <w:hideMark/>
          </w:tcPr>
          <w:p w14:paraId="555975D5" w14:textId="61C3E153" w:rsidR="000A79AE" w:rsidRPr="000E7441" w:rsidRDefault="00141F72" w:rsidP="00A51017">
            <w:pPr>
              <w:widowControl/>
              <w:jc w:val="both"/>
              <w:rPr>
                <w:rFonts w:ascii="Century Gothic" w:eastAsia="Times New Roman" w:hAnsi="Century Gothic" w:cs="Calibri"/>
                <w:i/>
                <w:iCs/>
                <w:sz w:val="16"/>
                <w:szCs w:val="16"/>
                <w:lang w:eastAsia="es-MX"/>
              </w:rPr>
            </w:pPr>
            <w:proofErr w:type="spellStart"/>
            <w:r w:rsidRPr="000E7441">
              <w:rPr>
                <w:rFonts w:ascii="Century Gothic" w:eastAsia="Times New Roman" w:hAnsi="Century Gothic" w:cs="Calibri"/>
                <w:i/>
                <w:iCs/>
                <w:sz w:val="14"/>
                <w:szCs w:val="14"/>
                <w:lang w:eastAsia="es-MX"/>
              </w:rPr>
              <w:t>bov</w:t>
            </w:r>
            <w:proofErr w:type="spellEnd"/>
          </w:p>
        </w:tc>
        <w:tc>
          <w:tcPr>
            <w:tcW w:w="949" w:type="dxa"/>
            <w:tcBorders>
              <w:top w:val="single" w:sz="4" w:space="0" w:color="auto"/>
              <w:left w:val="single" w:sz="4" w:space="0" w:color="BFBFBF"/>
              <w:right w:val="single" w:sz="4" w:space="0" w:color="BFBFBF"/>
            </w:tcBorders>
            <w:shd w:val="clear" w:color="auto" w:fill="auto"/>
            <w:vAlign w:val="center"/>
            <w:hideMark/>
          </w:tcPr>
          <w:p w14:paraId="640A5520" w14:textId="6A110144" w:rsidR="000A79AE" w:rsidRPr="000E7441" w:rsidRDefault="0013603C"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de ganado bovino</w:t>
            </w:r>
            <w:r w:rsidR="00141F72" w:rsidRPr="000E7441">
              <w:rPr>
                <w:rFonts w:ascii="Century Gothic" w:eastAsia="Times New Roman" w:hAnsi="Century Gothic" w:cs="Calibri"/>
                <w:sz w:val="14"/>
                <w:szCs w:val="14"/>
                <w:lang w:eastAsia="es-MX"/>
              </w:rPr>
              <w:t xml:space="preserve"> por rastro municipal</w:t>
            </w:r>
          </w:p>
        </w:tc>
        <w:tc>
          <w:tcPr>
            <w:tcW w:w="1085" w:type="dxa"/>
            <w:tcBorders>
              <w:top w:val="single" w:sz="4" w:space="0" w:color="auto"/>
              <w:left w:val="single" w:sz="4" w:space="0" w:color="BFBFBF"/>
              <w:right w:val="single" w:sz="4" w:space="0" w:color="BFBFBF"/>
            </w:tcBorders>
            <w:shd w:val="clear" w:color="auto" w:fill="auto"/>
            <w:vAlign w:val="center"/>
            <w:hideMark/>
          </w:tcPr>
          <w:p w14:paraId="73189490" w14:textId="77777777" w:rsidR="00CA4D32" w:rsidRPr="000E7441" w:rsidRDefault="00CA4D32" w:rsidP="00CA4D32">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(A)</w:t>
            </w:r>
          </w:p>
          <w:p w14:paraId="7B70AA47" w14:textId="19810278" w:rsidR="000A79AE" w:rsidRPr="000E7441" w:rsidRDefault="000A79AE" w:rsidP="00CA4D32">
            <w:pPr>
              <w:widowControl/>
              <w:rPr>
                <w:rFonts w:ascii="Century Gothic" w:eastAsia="Times New Roman" w:hAnsi="Century Gothic" w:cs="Calibri"/>
                <w:sz w:val="14"/>
                <w:szCs w:val="14"/>
                <w:lang w:eastAsia="es-MX"/>
              </w:rPr>
            </w:pPr>
          </w:p>
        </w:tc>
        <w:tc>
          <w:tcPr>
            <w:tcW w:w="1085" w:type="dxa"/>
            <w:tcBorders>
              <w:top w:val="single" w:sz="4" w:space="0" w:color="auto"/>
              <w:left w:val="single" w:sz="4" w:space="0" w:color="BFBFBF"/>
              <w:right w:val="single" w:sz="4" w:space="0" w:color="auto"/>
            </w:tcBorders>
            <w:shd w:val="clear" w:color="auto" w:fill="auto"/>
            <w:vAlign w:val="center"/>
            <w:hideMark/>
          </w:tcPr>
          <w:p w14:paraId="2C415716" w14:textId="05487776" w:rsidR="000A79AE" w:rsidRPr="000E7441" w:rsidRDefault="00141F72" w:rsidP="00A5101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1. Bovino</w:t>
            </w:r>
          </w:p>
        </w:tc>
      </w:tr>
      <w:tr w:rsidR="000A79AE" w:rsidRPr="000E7441" w14:paraId="18E64795" w14:textId="77777777" w:rsidTr="004254C3">
        <w:trPr>
          <w:trHeight w:val="1355"/>
          <w:jc w:val="center"/>
        </w:trPr>
        <w:tc>
          <w:tcPr>
            <w:tcW w:w="1759" w:type="dxa"/>
            <w:vMerge/>
            <w:tcBorders>
              <w:left w:val="single" w:sz="4" w:space="0" w:color="auto"/>
              <w:right w:val="single" w:sz="4" w:space="0" w:color="BFBFBF"/>
            </w:tcBorders>
            <w:vAlign w:val="center"/>
            <w:hideMark/>
          </w:tcPr>
          <w:p w14:paraId="38FF94D9" w14:textId="77777777" w:rsidR="000A79AE" w:rsidRPr="000E7441" w:rsidRDefault="000A79AE" w:rsidP="00A51017">
            <w:pPr>
              <w:widowControl/>
              <w:rPr>
                <w:rFonts w:ascii="Calibri" w:eastAsia="Times New Roman" w:hAnsi="Calibri" w:cs="Calibri"/>
                <w:color w:val="000000"/>
                <w:lang w:eastAsia="es-MX"/>
              </w:rPr>
            </w:pPr>
          </w:p>
        </w:tc>
        <w:tc>
          <w:tcPr>
            <w:tcW w:w="776"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21AC274" w14:textId="355D007D" w:rsidR="000A79AE" w:rsidRPr="000E7441" w:rsidRDefault="003876B0" w:rsidP="00A51017">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CP</w:t>
            </w:r>
            <w:r w:rsidR="00D4778F" w:rsidRPr="000E7441">
              <w:rPr>
                <w:rFonts w:ascii="Century Gothic" w:eastAsia="Times New Roman" w:hAnsi="Century Gothic" w:cs="Calibri"/>
                <w:sz w:val="14"/>
                <w:szCs w:val="14"/>
                <w:lang w:eastAsia="es-MX"/>
              </w:rPr>
              <w:t xml:space="preserve"> </w:t>
            </w:r>
          </w:p>
        </w:tc>
        <w:tc>
          <w:tcPr>
            <w:tcW w:w="98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7A2A3B3" w14:textId="0C24A198" w:rsidR="000A79AE" w:rsidRPr="000E7441" w:rsidRDefault="00D4778F"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Número de cabezas sacrificadas de ganado porcino</w:t>
            </w:r>
          </w:p>
        </w:tc>
        <w:tc>
          <w:tcPr>
            <w:tcW w:w="149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56ECF6A" w14:textId="199E686B" w:rsidR="000A79AE" w:rsidRPr="000E7441" w:rsidRDefault="00000000" w:rsidP="00A51017">
            <w:pPr>
              <w:widowControl/>
              <w:rPr>
                <w:rFonts w:ascii="Calibri" w:eastAsia="Times New Roman" w:hAnsi="Calibri" w:cs="Calibri"/>
                <w:color w:val="000000"/>
                <w:sz w:val="16"/>
                <w:szCs w:val="16"/>
                <w:lang w:eastAsia="es-MX"/>
              </w:rPr>
            </w:pPr>
            <m:oMathPara>
              <m:oMathParaPr>
                <m:jc m:val="center"/>
              </m:oMathParaPr>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CP</m:t>
                    </m:r>
                  </m:e>
                  <m:sub>
                    <m:r>
                      <w:rPr>
                        <w:rFonts w:ascii="Cambria Math" w:eastAsiaTheme="minorEastAsia" w:hAnsi="Cambria Math"/>
                        <w:color w:val="000000" w:themeColor="text1"/>
                        <w:sz w:val="14"/>
                        <w:szCs w:val="14"/>
                      </w:rPr>
                      <m:t xml:space="preserve"> </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por</m:t>
                    </m:r>
                  </m:e>
                </m:nary>
              </m:oMath>
            </m:oMathPara>
          </w:p>
          <w:p w14:paraId="2717D0A1" w14:textId="77777777" w:rsidR="000A79AE" w:rsidRPr="000E7441" w:rsidRDefault="000A79AE" w:rsidP="00A51017">
            <w:pPr>
              <w:widowControl/>
              <w:rPr>
                <w:rFonts w:ascii="Calibri" w:eastAsia="Times New Roman" w:hAnsi="Calibri" w:cs="Calibri"/>
                <w:color w:val="000000"/>
                <w:sz w:val="16"/>
                <w:szCs w:val="16"/>
                <w:lang w:eastAsia="es-MX"/>
              </w:rPr>
            </w:pPr>
          </w:p>
          <w:p w14:paraId="66F59794" w14:textId="4BC8E708" w:rsidR="000A79AE" w:rsidRPr="000E7441" w:rsidRDefault="000A79AE" w:rsidP="00A51017">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 xml:space="preserve">Donde todo i desde 1 hasta n, con n = </w:t>
            </w:r>
            <w:r w:rsidR="00307AD8" w:rsidRPr="000E7441">
              <w:rPr>
                <w:rFonts w:ascii="Century Gothic" w:eastAsia="Times New Roman" w:hAnsi="Century Gothic" w:cs="Calibri"/>
                <w:sz w:val="14"/>
                <w:szCs w:val="14"/>
                <w:lang w:eastAsia="es-MX"/>
              </w:rPr>
              <w:t xml:space="preserve"> con n = rastros </w:t>
            </w:r>
            <w:r w:rsidR="003876B0" w:rsidRPr="000E7441">
              <w:rPr>
                <w:rFonts w:ascii="Century Gothic" w:eastAsia="Times New Roman" w:hAnsi="Century Gothic" w:cs="Calibri"/>
                <w:sz w:val="14"/>
                <w:szCs w:val="14"/>
                <w:lang w:eastAsia="es-MX"/>
              </w:rPr>
              <w:t>municipales</w:t>
            </w:r>
          </w:p>
          <w:p w14:paraId="76C4FD33" w14:textId="77777777" w:rsidR="000A79AE" w:rsidRPr="000E7441" w:rsidRDefault="000A79AE" w:rsidP="00A51017">
            <w:pPr>
              <w:widowControl/>
              <w:rPr>
                <w:rFonts w:ascii="Calibri" w:eastAsia="Times New Roman" w:hAnsi="Calibri" w:cs="Calibri"/>
                <w:color w:val="000000"/>
                <w:sz w:val="16"/>
                <w:szCs w:val="16"/>
                <w:lang w:eastAsia="es-MX"/>
              </w:rPr>
            </w:pPr>
          </w:p>
        </w:tc>
        <w:tc>
          <w:tcPr>
            <w:tcW w:w="86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329811" w14:textId="77777777" w:rsidR="000A79AE" w:rsidRPr="000E7441" w:rsidRDefault="000A79AE" w:rsidP="00A51017">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No aplica</w:t>
            </w:r>
          </w:p>
          <w:p w14:paraId="7600BED5" w14:textId="77777777" w:rsidR="000A79AE" w:rsidRPr="000E7441" w:rsidRDefault="000A79AE" w:rsidP="00A51017">
            <w:pPr>
              <w:widowControl/>
              <w:rPr>
                <w:rFonts w:ascii="Calibri" w:eastAsia="Times New Roman" w:hAnsi="Calibri" w:cs="Calibri"/>
                <w:color w:val="000000"/>
                <w:sz w:val="16"/>
                <w:szCs w:val="16"/>
                <w:lang w:eastAsia="es-MX"/>
              </w:rPr>
            </w:pPr>
          </w:p>
          <w:p w14:paraId="15A5D88F" w14:textId="77777777" w:rsidR="000A79AE" w:rsidRPr="000E7441" w:rsidRDefault="000A79AE" w:rsidP="00A51017">
            <w:pPr>
              <w:widowControl/>
              <w:rPr>
                <w:rFonts w:ascii="Calibri" w:eastAsia="Times New Roman" w:hAnsi="Calibri" w:cs="Calibri"/>
                <w:color w:val="000000"/>
                <w:sz w:val="16"/>
                <w:szCs w:val="16"/>
                <w:lang w:eastAsia="es-MX"/>
              </w:rPr>
            </w:pPr>
          </w:p>
        </w:tc>
        <w:tc>
          <w:tcPr>
            <w:tcW w:w="81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6719E13" w14:textId="26C73BC5" w:rsidR="000A79AE" w:rsidRPr="000E7441" w:rsidRDefault="003876B0" w:rsidP="00A5101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No aplica</w:t>
            </w:r>
          </w:p>
        </w:tc>
        <w:tc>
          <w:tcPr>
            <w:tcW w:w="8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C9F441" w14:textId="489D3603" w:rsidR="000A79AE" w:rsidRPr="000E7441" w:rsidRDefault="003876B0" w:rsidP="00A51017">
            <w:pPr>
              <w:widowControl/>
              <w:jc w:val="both"/>
              <w:rPr>
                <w:rFonts w:ascii="Century Gothic" w:eastAsia="Times New Roman" w:hAnsi="Century Gothic" w:cs="Calibri"/>
                <w:i/>
                <w:iCs/>
                <w:sz w:val="16"/>
                <w:szCs w:val="16"/>
                <w:lang w:eastAsia="es-MX"/>
              </w:rPr>
            </w:pPr>
            <w:r w:rsidRPr="000E7441">
              <w:rPr>
                <w:rFonts w:ascii="Century Gothic" w:eastAsia="Times New Roman" w:hAnsi="Century Gothic" w:cs="Calibri"/>
                <w:i/>
                <w:iCs/>
                <w:sz w:val="14"/>
                <w:szCs w:val="14"/>
                <w:lang w:eastAsia="es-MX"/>
              </w:rPr>
              <w:t>por</w:t>
            </w:r>
          </w:p>
        </w:tc>
        <w:tc>
          <w:tcPr>
            <w:tcW w:w="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1AC21AE" w14:textId="4CCFC870" w:rsidR="000A79AE" w:rsidRPr="000E7441" w:rsidRDefault="00D4778F" w:rsidP="00A5101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4"/>
                <w:szCs w:val="14"/>
                <w:lang w:eastAsia="es-MX"/>
              </w:rPr>
              <w:t>Número de cabezas sacrificadas de ganado porcino</w:t>
            </w:r>
            <w:r w:rsidR="00141F72" w:rsidRPr="000E7441">
              <w:rPr>
                <w:rFonts w:ascii="Century Gothic" w:eastAsia="Times New Roman" w:hAnsi="Century Gothic" w:cs="Calibri"/>
                <w:sz w:val="14"/>
                <w:szCs w:val="14"/>
                <w:lang w:eastAsia="es-MX"/>
              </w:rPr>
              <w:t xml:space="preserve"> por rastro municipal</w:t>
            </w:r>
          </w:p>
        </w:tc>
        <w:tc>
          <w:tcPr>
            <w:tcW w:w="10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3694172" w14:textId="77777777" w:rsidR="00D4778F" w:rsidRPr="000E7441" w:rsidRDefault="00D4778F" w:rsidP="00D4778F">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(A)</w:t>
            </w:r>
          </w:p>
          <w:p w14:paraId="6394CF4C" w14:textId="6DBF7FE1" w:rsidR="000A79AE" w:rsidRPr="000E7441" w:rsidRDefault="000A79AE" w:rsidP="00D4778F">
            <w:pPr>
              <w:widowControl/>
              <w:rPr>
                <w:rFonts w:ascii="Century Gothic" w:eastAsia="Times New Roman" w:hAnsi="Century Gothic" w:cs="Calibri"/>
                <w:sz w:val="16"/>
                <w:szCs w:val="16"/>
                <w:lang w:eastAsia="es-MX"/>
              </w:rPr>
            </w:pPr>
          </w:p>
        </w:tc>
        <w:tc>
          <w:tcPr>
            <w:tcW w:w="1085" w:type="dxa"/>
            <w:tcBorders>
              <w:top w:val="single" w:sz="4" w:space="0" w:color="BFBFBF"/>
              <w:left w:val="single" w:sz="4" w:space="0" w:color="BFBFBF"/>
              <w:bottom w:val="single" w:sz="4" w:space="0" w:color="BFBFBF"/>
              <w:right w:val="single" w:sz="4" w:space="0" w:color="auto"/>
            </w:tcBorders>
            <w:shd w:val="clear" w:color="auto" w:fill="auto"/>
            <w:vAlign w:val="center"/>
          </w:tcPr>
          <w:p w14:paraId="0A3B1D78" w14:textId="6699DB3D" w:rsidR="000A79AE" w:rsidRPr="000E7441" w:rsidRDefault="00141F72"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2. Porcino</w:t>
            </w:r>
          </w:p>
        </w:tc>
      </w:tr>
      <w:tr w:rsidR="00307AD8" w:rsidRPr="000E7441" w14:paraId="1BD29306" w14:textId="77777777" w:rsidTr="004254C3">
        <w:trPr>
          <w:trHeight w:val="1355"/>
          <w:jc w:val="center"/>
        </w:trPr>
        <w:tc>
          <w:tcPr>
            <w:tcW w:w="1759" w:type="dxa"/>
            <w:tcBorders>
              <w:left w:val="single" w:sz="4" w:space="0" w:color="auto"/>
              <w:right w:val="single" w:sz="4" w:space="0" w:color="BFBFBF"/>
            </w:tcBorders>
            <w:vAlign w:val="center"/>
          </w:tcPr>
          <w:p w14:paraId="7EF01CDE" w14:textId="77777777" w:rsidR="00307AD8" w:rsidRPr="000E7441" w:rsidRDefault="00307AD8" w:rsidP="00A51017">
            <w:pPr>
              <w:widowControl/>
              <w:rPr>
                <w:rFonts w:ascii="Calibri" w:eastAsia="Times New Roman" w:hAnsi="Calibri" w:cs="Calibri"/>
                <w:color w:val="000000"/>
                <w:lang w:eastAsia="es-MX"/>
              </w:rPr>
            </w:pPr>
          </w:p>
          <w:p w14:paraId="74505CDD" w14:textId="77777777" w:rsidR="00AC3E45" w:rsidRPr="000E7441" w:rsidRDefault="00AC3E45" w:rsidP="00AC3E45">
            <w:pPr>
              <w:widowControl/>
              <w:jc w:val="center"/>
              <w:rPr>
                <w:rFonts w:ascii="Century Gothic" w:eastAsia="Times New Roman" w:hAnsi="Century Gothic" w:cs="Calibri"/>
                <w:sz w:val="14"/>
                <w:szCs w:val="14"/>
                <w:lang w:eastAsia="es-MX"/>
              </w:rPr>
            </w:pPr>
            <w:r w:rsidRPr="000E7441">
              <w:rPr>
                <w:noProof/>
                <w:lang w:eastAsia="es-MX"/>
              </w:rPr>
              <mc:AlternateContent>
                <mc:Choice Requires="wps">
                  <w:drawing>
                    <wp:anchor distT="0" distB="0" distL="114300" distR="114300" simplePos="0" relativeHeight="255737344" behindDoc="0" locked="0" layoutInCell="1" allowOverlap="1" wp14:anchorId="4A0790C8" wp14:editId="1F4A244C">
                      <wp:simplePos x="0" y="0"/>
                      <wp:positionH relativeFrom="column">
                        <wp:posOffset>-35560</wp:posOffset>
                      </wp:positionH>
                      <wp:positionV relativeFrom="paragraph">
                        <wp:posOffset>-916940</wp:posOffset>
                      </wp:positionV>
                      <wp:extent cx="1180465" cy="763270"/>
                      <wp:effectExtent l="0" t="0" r="0" b="0"/>
                      <wp:wrapNone/>
                      <wp:docPr id="18" name="CuadroTexto 1"/>
                      <wp:cNvGraphicFramePr/>
                      <a:graphic xmlns:a="http://schemas.openxmlformats.org/drawingml/2006/main">
                        <a:graphicData uri="http://schemas.microsoft.com/office/word/2010/wordprocessingShape">
                          <wps:wsp>
                            <wps:cNvSpPr txBox="1"/>
                            <wps:spPr>
                              <a:xfrm>
                                <a:off x="0" y="0"/>
                                <a:ext cx="1180465" cy="7632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E0A401" w14:textId="77777777" w:rsidR="00C80910" w:rsidRPr="00E4529E" w:rsidRDefault="00000000" w:rsidP="00AC3E45">
                                  <w:pPr>
                                    <w:rPr>
                                      <w:rFonts w:eastAsiaTheme="minorEastAsia"/>
                                      <w:iCs/>
                                      <w:color w:val="000000" w:themeColor="text1"/>
                                      <w:sz w:val="15"/>
                                      <w:szCs w:val="15"/>
                                    </w:rPr>
                                  </w:pPr>
                                  <m:oMathPara>
                                    <m:oMathParaPr>
                                      <m:jc m:val="left"/>
                                    </m:oMathParaPr>
                                    <m:oMath>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SG</m:t>
                                          </m:r>
                                        </m:e>
                                        <m:sub>
                                          <m:r>
                                            <w:rPr>
                                              <w:rFonts w:ascii="Cambria Math" w:hAnsi="Cambria Math"/>
                                              <w:color w:val="000000" w:themeColor="text1"/>
                                              <w:sz w:val="15"/>
                                              <w:szCs w:val="15"/>
                                            </w:rPr>
                                            <m:t>ent</m:t>
                                          </m:r>
                                        </m:sub>
                                      </m:sSub>
                                      <m:r>
                                        <w:rPr>
                                          <w:rFonts w:ascii="Cambria Math" w:hAnsi="Cambria Math"/>
                                          <w:color w:val="000000" w:themeColor="text1"/>
                                          <w:sz w:val="15"/>
                                          <w:szCs w:val="15"/>
                                        </w:rPr>
                                        <m:t>=</m:t>
                                      </m:r>
                                    </m:oMath>
                                  </m:oMathPara>
                                </w:p>
                                <w:p w14:paraId="63008870" w14:textId="77777777" w:rsidR="00C80910" w:rsidRPr="00E4529E" w:rsidRDefault="00C80910" w:rsidP="00AC3E45">
                                  <w:pPr>
                                    <w:rPr>
                                      <w:rFonts w:eastAsiaTheme="minorEastAsia"/>
                                      <w:iCs/>
                                      <w:color w:val="000000" w:themeColor="text1"/>
                                      <w:sz w:val="15"/>
                                      <w:szCs w:val="15"/>
                                    </w:rPr>
                                  </w:pPr>
                                </w:p>
                                <w:p w14:paraId="267F14DE" w14:textId="77777777" w:rsidR="00C80910" w:rsidRPr="00E4529E" w:rsidRDefault="00C80910" w:rsidP="00AC3E45">
                                  <w:pPr>
                                    <w:rPr>
                                      <w:rFonts w:eastAsiaTheme="minorEastAsia"/>
                                      <w:iCs/>
                                      <w:color w:val="000000" w:themeColor="text1"/>
                                      <w:sz w:val="16"/>
                                      <w:szCs w:val="16"/>
                                    </w:rPr>
                                  </w:pPr>
                                  <w:r w:rsidRPr="00E4529E">
                                    <w:rPr>
                                      <w:rFonts w:hAnsi="Calibri"/>
                                      <w:i/>
                                      <w:iCs/>
                                      <w:color w:val="000000" w:themeColor="text1"/>
                                      <w:sz w:val="15"/>
                                      <w:szCs w:val="15"/>
                                    </w:rPr>
                                    <w:t xml:space="preserve"> </w:t>
                                  </w:r>
                                  <m:oMath>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CB</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CP</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CO</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CC</m:t>
                                            </m:r>
                                          </m:e>
                                          <m:sub>
                                            <m:r>
                                              <w:rPr>
                                                <w:rFonts w:ascii="Cambria Math" w:hAnsi="Cambria Math"/>
                                                <w:color w:val="000000" w:themeColor="text1"/>
                                                <w:sz w:val="15"/>
                                                <w:szCs w:val="15"/>
                                              </w:rPr>
                                              <m:t>j</m:t>
                                            </m:r>
                                          </m:sub>
                                        </m:sSub>
                                      </m:e>
                                    </m:nary>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4A0790C8" id="_x0000_t202" coordsize="21600,21600" o:spt="202" path="m,l,21600r21600,l21600,xe">
                      <v:stroke joinstyle="miter"/>
                      <v:path gradientshapeok="t" o:connecttype="rect"/>
                    </v:shapetype>
                    <v:shape id="CuadroTexto 1" o:spid="_x0000_s1026" type="#_x0000_t202" style="position:absolute;left:0;text-align:left;margin-left:-2.8pt;margin-top:-72.2pt;width:92.95pt;height:60.1pt;z-index:2557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" filled="f" stroked="f">
                      <v:textbox inset="0,0,0,0">
                        <w:txbxContent>
                          <w:p w14:paraId="36E0A401" w14:textId="77777777" w:rsidR="00C80910" w:rsidRPr="00E4529E" w:rsidRDefault="00000000" w:rsidP="00AC3E45">
                            <w:pPr>
                              <w:rPr>
                                <w:rFonts w:eastAsiaTheme="minorEastAsia"/>
                                <w:iCs/>
                                <w:color w:val="000000" w:themeColor="text1"/>
                                <w:sz w:val="15"/>
                                <w:szCs w:val="15"/>
                              </w:rPr>
                            </w:pPr>
                            <m:oMathPara>
                              <m:oMathParaPr>
                                <m:jc m:val="left"/>
                              </m:oMathParaPr>
                              <m:oMath>
                                <m:sSub>
                                  <m:sSubPr>
                                    <m:ctrlPr>
                                      <w:rPr>
                                        <w:rFonts w:ascii="Cambria Math" w:hAnsi="Cambria Math"/>
                                        <w:i/>
                                        <w:iCs/>
                                        <w:color w:val="000000" w:themeColor="text1"/>
                                        <w:sz w:val="15"/>
                                        <w:szCs w:val="15"/>
                                      </w:rPr>
                                    </m:ctrlPr>
                                  </m:sSubPr>
                                  <m:e>
                                    <m:r>
                                      <w:rPr>
                                        <w:rFonts w:ascii="Cambria Math" w:hAnsi="Cambria Math"/>
                                        <w:color w:val="000000" w:themeColor="text1"/>
                                        <w:sz w:val="15"/>
                                        <w:szCs w:val="15"/>
                                      </w:rPr>
                                      <m:t>SG</m:t>
                                    </m:r>
                                  </m:e>
                                  <m:sub>
                                    <m:r>
                                      <w:rPr>
                                        <w:rFonts w:ascii="Cambria Math" w:hAnsi="Cambria Math"/>
                                        <w:color w:val="000000" w:themeColor="text1"/>
                                        <w:sz w:val="15"/>
                                        <w:szCs w:val="15"/>
                                      </w:rPr>
                                      <m:t>ent</m:t>
                                    </m:r>
                                  </m:sub>
                                </m:sSub>
                                <m:r>
                                  <w:rPr>
                                    <w:rFonts w:ascii="Cambria Math" w:hAnsi="Cambria Math"/>
                                    <w:color w:val="000000" w:themeColor="text1"/>
                                    <w:sz w:val="15"/>
                                    <w:szCs w:val="15"/>
                                  </w:rPr>
                                  <m:t>=</m:t>
                                </m:r>
                              </m:oMath>
                            </m:oMathPara>
                          </w:p>
                          <w:p w14:paraId="63008870" w14:textId="77777777" w:rsidR="00C80910" w:rsidRPr="00E4529E" w:rsidRDefault="00C80910" w:rsidP="00AC3E45">
                            <w:pPr>
                              <w:rPr>
                                <w:rFonts w:eastAsiaTheme="minorEastAsia"/>
                                <w:iCs/>
                                <w:color w:val="000000" w:themeColor="text1"/>
                                <w:sz w:val="15"/>
                                <w:szCs w:val="15"/>
                              </w:rPr>
                            </w:pPr>
                          </w:p>
                          <w:p w14:paraId="267F14DE" w14:textId="77777777" w:rsidR="00C80910" w:rsidRPr="00E4529E" w:rsidRDefault="00C80910" w:rsidP="00AC3E45">
                            <w:pPr>
                              <w:rPr>
                                <w:rFonts w:eastAsiaTheme="minorEastAsia"/>
                                <w:iCs/>
                                <w:color w:val="000000" w:themeColor="text1"/>
                                <w:sz w:val="16"/>
                                <w:szCs w:val="16"/>
                              </w:rPr>
                            </w:pPr>
                            <w:r w:rsidRPr="00E4529E">
                              <w:rPr>
                                <w:rFonts w:hAnsi="Calibri"/>
                                <w:i/>
                                <w:iCs/>
                                <w:color w:val="000000" w:themeColor="text1"/>
                                <w:sz w:val="15"/>
                                <w:szCs w:val="15"/>
                              </w:rPr>
                              <w:t xml:space="preserve"> </w:t>
                            </w:r>
                            <m:oMath>
                              <m:nary>
                                <m:naryPr>
                                  <m:chr m:val="∑"/>
                                  <m:ctrlPr>
                                    <w:rPr>
                                      <w:rFonts w:ascii="Cambria Math" w:eastAsiaTheme="minorEastAsia" w:hAnsi="Cambria Math"/>
                                      <w:i/>
                                      <w:iCs/>
                                      <w:color w:val="000000" w:themeColor="text1"/>
                                      <w:sz w:val="15"/>
                                      <w:szCs w:val="15"/>
                                    </w:rPr>
                                  </m:ctrlPr>
                                </m:naryPr>
                                <m:sub>
                                  <m:r>
                                    <w:rPr>
                                      <w:rFonts w:ascii="Cambria Math" w:hAnsi="Cambria Math"/>
                                      <w:color w:val="000000" w:themeColor="text1"/>
                                      <w:sz w:val="15"/>
                                      <w:szCs w:val="15"/>
                                    </w:rPr>
                                    <m:t>j=1</m:t>
                                  </m:r>
                                </m:sub>
                                <m:sup>
                                  <m:r>
                                    <w:rPr>
                                      <w:rFonts w:ascii="Cambria Math" w:hAnsi="Cambria Math"/>
                                      <w:color w:val="000000" w:themeColor="text1"/>
                                      <w:sz w:val="15"/>
                                      <w:szCs w:val="15"/>
                                    </w:rPr>
                                    <m:t>32</m:t>
                                  </m:r>
                                </m:sup>
                                <m:e>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CB</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CP</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CO</m:t>
                                      </m:r>
                                    </m:e>
                                    <m:sub>
                                      <m:r>
                                        <w:rPr>
                                          <w:rFonts w:ascii="Cambria Math" w:hAnsi="Cambria Math"/>
                                          <w:color w:val="000000" w:themeColor="text1"/>
                                          <w:sz w:val="15"/>
                                          <w:szCs w:val="15"/>
                                        </w:rPr>
                                        <m:t>j</m:t>
                                      </m:r>
                                    </m:sub>
                                  </m:sSub>
                                  <m:r>
                                    <w:rPr>
                                      <w:rFonts w:ascii="Cambria Math" w:eastAsiaTheme="minorEastAsia" w:hAnsi="Cambria Math"/>
                                      <w:color w:val="000000" w:themeColor="text1"/>
                                      <w:sz w:val="15"/>
                                      <w:szCs w:val="15"/>
                                    </w:rPr>
                                    <m:t>+</m:t>
                                  </m:r>
                                  <m:sSub>
                                    <m:sSubPr>
                                      <m:ctrlPr>
                                        <w:rPr>
                                          <w:rFonts w:ascii="Cambria Math" w:eastAsiaTheme="minorEastAsia" w:hAnsi="Cambria Math"/>
                                          <w:i/>
                                          <w:iCs/>
                                          <w:color w:val="000000" w:themeColor="text1"/>
                                          <w:sz w:val="15"/>
                                          <w:szCs w:val="15"/>
                                        </w:rPr>
                                      </m:ctrlPr>
                                    </m:sSubPr>
                                    <m:e>
                                      <m:r>
                                        <w:rPr>
                                          <w:rFonts w:ascii="Cambria Math" w:hAnsi="Cambria Math"/>
                                          <w:color w:val="000000" w:themeColor="text1"/>
                                          <w:sz w:val="15"/>
                                          <w:szCs w:val="15"/>
                                        </w:rPr>
                                        <m:t>CC</m:t>
                                      </m:r>
                                    </m:e>
                                    <m:sub>
                                      <m:r>
                                        <w:rPr>
                                          <w:rFonts w:ascii="Cambria Math" w:hAnsi="Cambria Math"/>
                                          <w:color w:val="000000" w:themeColor="text1"/>
                                          <w:sz w:val="15"/>
                                          <w:szCs w:val="15"/>
                                        </w:rPr>
                                        <m:t>j</m:t>
                                      </m:r>
                                    </m:sub>
                                  </m:sSub>
                                </m:e>
                              </m:nary>
                            </m:oMath>
                          </w:p>
                        </w:txbxContent>
                      </v:textbox>
                    </v:shape>
                  </w:pict>
                </mc:Fallback>
              </mc:AlternateContent>
            </w:r>
            <w:r w:rsidRPr="000E7441">
              <w:rPr>
                <w:rFonts w:ascii="Century Gothic" w:eastAsia="Times New Roman" w:hAnsi="Century Gothic" w:cs="Calibri"/>
                <w:sz w:val="14"/>
                <w:szCs w:val="14"/>
                <w:lang w:eastAsia="es-MX"/>
              </w:rPr>
              <w:t>Donde: j = 1 hasta 32, número de entidades federativas</w:t>
            </w:r>
          </w:p>
          <w:p w14:paraId="095BE7AA" w14:textId="553F781F" w:rsidR="00A23B8A" w:rsidRPr="000E7441" w:rsidRDefault="00A23B8A" w:rsidP="00A51017">
            <w:pPr>
              <w:widowControl/>
              <w:rPr>
                <w:rFonts w:ascii="Calibri" w:eastAsia="Times New Roman" w:hAnsi="Calibri" w:cs="Calibri"/>
                <w:color w:val="000000"/>
                <w:lang w:eastAsia="es-MX"/>
              </w:rPr>
            </w:pPr>
          </w:p>
        </w:tc>
        <w:tc>
          <w:tcPr>
            <w:tcW w:w="7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5D30A99" w14:textId="1293EB33" w:rsidR="00307AD8" w:rsidRPr="000E7441" w:rsidRDefault="003876B0" w:rsidP="00A51017">
            <w:pPr>
              <w:widowControl/>
              <w:rPr>
                <w:rFonts w:ascii="Century Gothic" w:eastAsia="Times New Roman" w:hAnsi="Century Gothic" w:cs="Calibri"/>
                <w:i/>
                <w:iCs/>
                <w:sz w:val="14"/>
                <w:szCs w:val="14"/>
                <w:lang w:eastAsia="es-MX"/>
              </w:rPr>
            </w:pPr>
            <w:r w:rsidRPr="000E7441">
              <w:rPr>
                <w:rFonts w:ascii="Century Gothic" w:eastAsia="Times New Roman" w:hAnsi="Century Gothic" w:cs="Calibri"/>
                <w:i/>
                <w:iCs/>
                <w:sz w:val="14"/>
                <w:szCs w:val="14"/>
                <w:lang w:eastAsia="es-MX"/>
              </w:rPr>
              <w:t>CO</w:t>
            </w:r>
          </w:p>
        </w:tc>
        <w:tc>
          <w:tcPr>
            <w:tcW w:w="98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C4A5F02" w14:textId="4F62594A" w:rsidR="00307AD8" w:rsidRPr="000E7441" w:rsidRDefault="004264DC" w:rsidP="00A51017">
            <w:pPr>
              <w:widowControl/>
              <w:jc w:val="center"/>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de ganado ovino</w:t>
            </w:r>
          </w:p>
        </w:tc>
        <w:tc>
          <w:tcPr>
            <w:tcW w:w="14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C540AC1" w14:textId="036E455C" w:rsidR="004264DC" w:rsidRPr="000E7441" w:rsidRDefault="00000000" w:rsidP="004264DC">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CO</m:t>
                    </m:r>
                  </m:e>
                  <m:sub>
                    <m:r>
                      <w:rPr>
                        <w:rFonts w:ascii="Cambria Math" w:eastAsiaTheme="minorEastAsia" w:hAnsi="Cambria Math"/>
                        <w:color w:val="000000" w:themeColor="text1"/>
                        <w:sz w:val="14"/>
                        <w:szCs w:val="14"/>
                      </w:rPr>
                      <m:t xml:space="preserve"> </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ovi</m:t>
                    </m:r>
                  </m:e>
                </m:nary>
              </m:oMath>
            </m:oMathPara>
          </w:p>
          <w:p w14:paraId="4F2D6DF2" w14:textId="77777777" w:rsidR="004264DC" w:rsidRPr="000E7441" w:rsidRDefault="004264DC" w:rsidP="004264DC">
            <w:pPr>
              <w:widowControl/>
              <w:rPr>
                <w:rFonts w:ascii="Calibri" w:eastAsia="Times New Roman" w:hAnsi="Calibri" w:cs="Calibri"/>
                <w:color w:val="000000"/>
                <w:sz w:val="16"/>
                <w:szCs w:val="16"/>
                <w:lang w:eastAsia="es-MX"/>
              </w:rPr>
            </w:pPr>
          </w:p>
          <w:p w14:paraId="1CDFC2F8" w14:textId="2EEC3706" w:rsidR="004264DC" w:rsidRPr="000E7441" w:rsidRDefault="004264DC" w:rsidP="004264DC">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 xml:space="preserve">Donde todo i desde 1 hasta n, con n =  con n = rastros </w:t>
            </w:r>
            <w:r w:rsidR="003876B0" w:rsidRPr="000E7441">
              <w:rPr>
                <w:rFonts w:ascii="Century Gothic" w:eastAsia="Times New Roman" w:hAnsi="Century Gothic" w:cs="Calibri"/>
                <w:sz w:val="14"/>
                <w:szCs w:val="14"/>
                <w:lang w:eastAsia="es-MX"/>
              </w:rPr>
              <w:t>municipales</w:t>
            </w:r>
          </w:p>
          <w:p w14:paraId="3C2B97E2" w14:textId="77777777" w:rsidR="00307AD8" w:rsidRPr="000E7441" w:rsidRDefault="00307AD8" w:rsidP="00A51017">
            <w:pPr>
              <w:widowControl/>
              <w:rPr>
                <w:rFonts w:ascii="Century Gothic" w:eastAsia="Times New Roman" w:hAnsi="Century Gothic" w:cs="Calibri"/>
                <w:iCs/>
                <w:color w:val="000000" w:themeColor="text1"/>
                <w:sz w:val="14"/>
                <w:szCs w:val="14"/>
              </w:rPr>
            </w:pPr>
          </w:p>
        </w:tc>
        <w:tc>
          <w:tcPr>
            <w:tcW w:w="86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97BBCFB" w14:textId="77777777" w:rsidR="008337B4" w:rsidRPr="000E7441" w:rsidRDefault="008337B4" w:rsidP="008337B4">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No aplica</w:t>
            </w:r>
          </w:p>
          <w:p w14:paraId="6F6E8FDE" w14:textId="77777777" w:rsidR="00307AD8" w:rsidRPr="000E7441" w:rsidRDefault="00307AD8" w:rsidP="00A51017">
            <w:pPr>
              <w:widowControl/>
              <w:rPr>
                <w:rFonts w:ascii="Century Gothic" w:eastAsia="Times New Roman" w:hAnsi="Century Gothic" w:cs="Calibri"/>
                <w:sz w:val="14"/>
                <w:szCs w:val="14"/>
                <w:lang w:eastAsia="es-MX"/>
              </w:rPr>
            </w:pPr>
          </w:p>
        </w:tc>
        <w:tc>
          <w:tcPr>
            <w:tcW w:w="81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F921E85" w14:textId="50BCC748" w:rsidR="00307AD8" w:rsidRPr="000E7441" w:rsidRDefault="003876B0" w:rsidP="00A51017">
            <w:pPr>
              <w:widowControl/>
              <w:jc w:val="center"/>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No aplica</w:t>
            </w:r>
          </w:p>
        </w:tc>
        <w:tc>
          <w:tcPr>
            <w:tcW w:w="86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3A9E3A8" w14:textId="4F053A3B" w:rsidR="00307AD8" w:rsidRPr="000E7441" w:rsidRDefault="003876B0" w:rsidP="00A51017">
            <w:pPr>
              <w:widowControl/>
              <w:jc w:val="both"/>
              <w:rPr>
                <w:rFonts w:ascii="Century Gothic" w:eastAsia="Times New Roman" w:hAnsi="Century Gothic" w:cs="Calibri"/>
                <w:i/>
                <w:iCs/>
                <w:sz w:val="14"/>
                <w:szCs w:val="14"/>
                <w:lang w:eastAsia="es-MX"/>
              </w:rPr>
            </w:pPr>
            <w:proofErr w:type="spellStart"/>
            <w:r w:rsidRPr="000E7441">
              <w:rPr>
                <w:rFonts w:ascii="Century Gothic" w:eastAsia="Times New Roman" w:hAnsi="Century Gothic" w:cs="Calibri"/>
                <w:i/>
                <w:iCs/>
                <w:sz w:val="14"/>
                <w:szCs w:val="14"/>
                <w:lang w:eastAsia="es-MX"/>
              </w:rPr>
              <w:t>ovi</w:t>
            </w:r>
            <w:proofErr w:type="spellEnd"/>
          </w:p>
        </w:tc>
        <w:tc>
          <w:tcPr>
            <w:tcW w:w="94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8F69F0" w14:textId="3FAAA7E9" w:rsidR="00307AD8" w:rsidRPr="000E7441" w:rsidRDefault="008337B4"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de ganado ovino</w:t>
            </w:r>
            <w:r w:rsidR="00141F72" w:rsidRPr="000E7441">
              <w:rPr>
                <w:rFonts w:ascii="Century Gothic" w:eastAsia="Times New Roman" w:hAnsi="Century Gothic" w:cs="Calibri"/>
                <w:sz w:val="14"/>
                <w:szCs w:val="14"/>
                <w:lang w:eastAsia="es-MX"/>
              </w:rPr>
              <w:t xml:space="preserve"> por rastro municipal</w:t>
            </w:r>
          </w:p>
        </w:tc>
        <w:tc>
          <w:tcPr>
            <w:tcW w:w="1085"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49A6564" w14:textId="77777777" w:rsidR="008337B4" w:rsidRPr="000E7441" w:rsidRDefault="008337B4" w:rsidP="008337B4">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(A)</w:t>
            </w:r>
          </w:p>
          <w:p w14:paraId="63E00815" w14:textId="46557502" w:rsidR="00307AD8" w:rsidRPr="000E7441" w:rsidRDefault="00307AD8" w:rsidP="008337B4">
            <w:pPr>
              <w:widowControl/>
              <w:rPr>
                <w:rFonts w:ascii="Century Gothic" w:eastAsia="Times New Roman" w:hAnsi="Century Gothic" w:cs="Calibri"/>
                <w:sz w:val="14"/>
                <w:szCs w:val="14"/>
                <w:lang w:eastAsia="es-MX"/>
              </w:rPr>
            </w:pPr>
          </w:p>
        </w:tc>
        <w:tc>
          <w:tcPr>
            <w:tcW w:w="1085" w:type="dxa"/>
            <w:tcBorders>
              <w:top w:val="single" w:sz="4" w:space="0" w:color="BFBFBF"/>
              <w:left w:val="single" w:sz="4" w:space="0" w:color="BFBFBF"/>
              <w:bottom w:val="single" w:sz="4" w:space="0" w:color="BFBFBF"/>
              <w:right w:val="single" w:sz="4" w:space="0" w:color="auto"/>
            </w:tcBorders>
            <w:shd w:val="clear" w:color="auto" w:fill="auto"/>
            <w:vAlign w:val="center"/>
          </w:tcPr>
          <w:p w14:paraId="24A2FD0D" w14:textId="5776B221" w:rsidR="00307AD8" w:rsidRPr="000E7441" w:rsidRDefault="00141F72"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3. Ovino</w:t>
            </w:r>
          </w:p>
        </w:tc>
      </w:tr>
      <w:tr w:rsidR="008337B4" w:rsidRPr="000E7441" w14:paraId="50EDAB32" w14:textId="77777777" w:rsidTr="004254C3">
        <w:trPr>
          <w:trHeight w:val="1355"/>
          <w:jc w:val="center"/>
        </w:trPr>
        <w:tc>
          <w:tcPr>
            <w:tcW w:w="1759" w:type="dxa"/>
            <w:tcBorders>
              <w:left w:val="single" w:sz="4" w:space="0" w:color="auto"/>
              <w:bottom w:val="single" w:sz="4" w:space="0" w:color="auto"/>
              <w:right w:val="single" w:sz="4" w:space="0" w:color="BFBFBF"/>
            </w:tcBorders>
            <w:vAlign w:val="center"/>
          </w:tcPr>
          <w:p w14:paraId="592FD995" w14:textId="77777777" w:rsidR="008337B4" w:rsidRPr="000E7441" w:rsidRDefault="008337B4" w:rsidP="00A51017">
            <w:pPr>
              <w:widowControl/>
              <w:rPr>
                <w:rFonts w:ascii="Calibri" w:eastAsia="Times New Roman" w:hAnsi="Calibri" w:cs="Calibri"/>
                <w:color w:val="000000"/>
                <w:lang w:eastAsia="es-MX"/>
              </w:rPr>
            </w:pPr>
          </w:p>
        </w:tc>
        <w:tc>
          <w:tcPr>
            <w:tcW w:w="776"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1BBB0B70" w14:textId="3D56ABA7" w:rsidR="008337B4" w:rsidRPr="000E7441" w:rsidRDefault="003876B0" w:rsidP="00A51017">
            <w:pPr>
              <w:widowControl/>
              <w:rPr>
                <w:rFonts w:ascii="Century Gothic" w:eastAsia="Times New Roman" w:hAnsi="Century Gothic" w:cs="Calibri"/>
                <w:i/>
                <w:iCs/>
                <w:sz w:val="14"/>
                <w:szCs w:val="14"/>
                <w:lang w:eastAsia="es-MX"/>
              </w:rPr>
            </w:pPr>
            <w:r w:rsidRPr="000E7441">
              <w:rPr>
                <w:rFonts w:ascii="Century Gothic" w:eastAsia="Times New Roman" w:hAnsi="Century Gothic" w:cs="Calibri"/>
                <w:i/>
                <w:iCs/>
                <w:sz w:val="14"/>
                <w:szCs w:val="14"/>
                <w:lang w:eastAsia="es-MX"/>
              </w:rPr>
              <w:t>CC</w:t>
            </w:r>
          </w:p>
        </w:tc>
        <w:tc>
          <w:tcPr>
            <w:tcW w:w="988" w:type="dxa"/>
            <w:tcBorders>
              <w:top w:val="single" w:sz="4" w:space="0" w:color="BFBFBF"/>
              <w:left w:val="single" w:sz="4" w:space="0" w:color="BFBFBF"/>
              <w:bottom w:val="single" w:sz="4" w:space="0" w:color="auto"/>
              <w:right w:val="single" w:sz="4" w:space="0" w:color="BFBFBF"/>
            </w:tcBorders>
            <w:shd w:val="clear" w:color="auto" w:fill="auto"/>
            <w:vAlign w:val="center"/>
          </w:tcPr>
          <w:p w14:paraId="71B28726" w14:textId="168144F5" w:rsidR="008337B4" w:rsidRPr="000E7441" w:rsidRDefault="008337B4" w:rsidP="00A51017">
            <w:pPr>
              <w:widowControl/>
              <w:jc w:val="center"/>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de ganado caprino</w:t>
            </w:r>
          </w:p>
        </w:tc>
        <w:tc>
          <w:tcPr>
            <w:tcW w:w="1492"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0EEB57B" w14:textId="4AB2F228" w:rsidR="008337B4" w:rsidRPr="000E7441" w:rsidRDefault="00000000" w:rsidP="008337B4">
            <w:pPr>
              <w:widowControl/>
              <w:rPr>
                <w:rFonts w:ascii="Calibri" w:eastAsia="Times New Roman" w:hAnsi="Calibri" w:cs="Calibri"/>
                <w:color w:val="000000"/>
                <w:sz w:val="16"/>
                <w:szCs w:val="16"/>
                <w:lang w:eastAsia="es-MX"/>
              </w:rPr>
            </w:pPr>
            <m:oMathPara>
              <m:oMath>
                <m:sSub>
                  <m:sSubPr>
                    <m:ctrlPr>
                      <w:rPr>
                        <w:rFonts w:ascii="Cambria Math" w:eastAsiaTheme="minorEastAsia" w:hAnsi="Cambria Math"/>
                        <w:i/>
                        <w:iCs/>
                        <w:color w:val="000000" w:themeColor="text1"/>
                        <w:sz w:val="14"/>
                        <w:szCs w:val="14"/>
                      </w:rPr>
                    </m:ctrlPr>
                  </m:sSubPr>
                  <m:e>
                    <m:r>
                      <w:rPr>
                        <w:rFonts w:ascii="Cambria Math" w:hAnsi="Cambria Math"/>
                        <w:color w:val="000000" w:themeColor="text1"/>
                        <w:sz w:val="14"/>
                        <w:szCs w:val="14"/>
                      </w:rPr>
                      <m:t>CC</m:t>
                    </m:r>
                  </m:e>
                  <m:sub>
                    <m:r>
                      <w:rPr>
                        <w:rFonts w:ascii="Cambria Math" w:eastAsiaTheme="minorEastAsia" w:hAnsi="Cambria Math"/>
                        <w:color w:val="000000" w:themeColor="text1"/>
                        <w:sz w:val="14"/>
                        <w:szCs w:val="14"/>
                      </w:rPr>
                      <m:t xml:space="preserve"> </m:t>
                    </m:r>
                  </m:sub>
                </m:sSub>
                <m:r>
                  <w:rPr>
                    <w:rFonts w:ascii="Cambria Math" w:eastAsiaTheme="minorEastAsia" w:hAnsi="Cambria Math"/>
                    <w:color w:val="000000" w:themeColor="text1"/>
                    <w:sz w:val="14"/>
                    <w:szCs w:val="14"/>
                  </w:rPr>
                  <m:t>=</m:t>
                </m:r>
                <m:nary>
                  <m:naryPr>
                    <m:chr m:val="∑"/>
                    <m:ctrlPr>
                      <w:rPr>
                        <w:rFonts w:ascii="Cambria Math" w:eastAsiaTheme="minorEastAsia" w:hAnsi="Cambria Math"/>
                        <w:i/>
                        <w:iCs/>
                        <w:color w:val="000000" w:themeColor="text1"/>
                        <w:sz w:val="14"/>
                        <w:szCs w:val="14"/>
                      </w:rPr>
                    </m:ctrlPr>
                  </m:naryPr>
                  <m:sub>
                    <m:r>
                      <w:rPr>
                        <w:rFonts w:ascii="Cambria Math" w:hAnsi="Cambria Math"/>
                        <w:color w:val="000000" w:themeColor="text1"/>
                        <w:sz w:val="14"/>
                        <w:szCs w:val="14"/>
                      </w:rPr>
                      <m:t>i=1</m:t>
                    </m:r>
                  </m:sub>
                  <m:sup>
                    <m:r>
                      <w:rPr>
                        <w:rFonts w:ascii="Cambria Math" w:hAnsi="Cambria Math"/>
                        <w:color w:val="000000" w:themeColor="text1"/>
                        <w:sz w:val="14"/>
                        <w:szCs w:val="14"/>
                      </w:rPr>
                      <m:t>n</m:t>
                    </m:r>
                  </m:sup>
                  <m:e>
                    <m:r>
                      <w:rPr>
                        <w:rFonts w:ascii="Cambria Math" w:eastAsiaTheme="minorEastAsia" w:hAnsi="Cambria Math"/>
                        <w:color w:val="000000" w:themeColor="text1"/>
                        <w:sz w:val="14"/>
                        <w:szCs w:val="14"/>
                      </w:rPr>
                      <m:t>capr</m:t>
                    </m:r>
                  </m:e>
                </m:nary>
              </m:oMath>
            </m:oMathPara>
          </w:p>
          <w:p w14:paraId="60B4E39B" w14:textId="77777777" w:rsidR="008337B4" w:rsidRPr="000E7441" w:rsidRDefault="008337B4" w:rsidP="008337B4">
            <w:pPr>
              <w:widowControl/>
              <w:rPr>
                <w:rFonts w:ascii="Calibri" w:eastAsia="Times New Roman" w:hAnsi="Calibri" w:cs="Calibri"/>
                <w:color w:val="000000"/>
                <w:sz w:val="16"/>
                <w:szCs w:val="16"/>
                <w:lang w:eastAsia="es-MX"/>
              </w:rPr>
            </w:pPr>
          </w:p>
          <w:p w14:paraId="168CACCB" w14:textId="70B535BD" w:rsidR="008337B4" w:rsidRPr="000E7441" w:rsidRDefault="008337B4" w:rsidP="008337B4">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 xml:space="preserve">Donde todo i desde 1 hasta n, con n =  con n = rastros </w:t>
            </w:r>
            <w:r w:rsidR="003876B0" w:rsidRPr="000E7441">
              <w:rPr>
                <w:rFonts w:ascii="Century Gothic" w:eastAsia="Times New Roman" w:hAnsi="Century Gothic" w:cs="Calibri"/>
                <w:sz w:val="14"/>
                <w:szCs w:val="14"/>
                <w:lang w:eastAsia="es-MX"/>
              </w:rPr>
              <w:t xml:space="preserve"> municipales</w:t>
            </w:r>
          </w:p>
          <w:p w14:paraId="68F7B73C" w14:textId="77777777" w:rsidR="008337B4" w:rsidRPr="000E7441" w:rsidRDefault="008337B4" w:rsidP="004264DC">
            <w:pPr>
              <w:widowControl/>
              <w:rPr>
                <w:rFonts w:ascii="Century Gothic" w:eastAsia="Times New Roman" w:hAnsi="Century Gothic" w:cs="Calibri"/>
                <w:iCs/>
                <w:color w:val="000000" w:themeColor="text1"/>
                <w:sz w:val="14"/>
                <w:szCs w:val="14"/>
              </w:rPr>
            </w:pPr>
          </w:p>
        </w:tc>
        <w:tc>
          <w:tcPr>
            <w:tcW w:w="868" w:type="dxa"/>
            <w:tcBorders>
              <w:top w:val="single" w:sz="4" w:space="0" w:color="BFBFBF"/>
              <w:left w:val="single" w:sz="4" w:space="0" w:color="BFBFBF"/>
              <w:bottom w:val="single" w:sz="4" w:space="0" w:color="auto"/>
              <w:right w:val="single" w:sz="4" w:space="0" w:color="BFBFBF"/>
            </w:tcBorders>
            <w:shd w:val="clear" w:color="auto" w:fill="auto"/>
            <w:noWrap/>
            <w:vAlign w:val="center"/>
          </w:tcPr>
          <w:p w14:paraId="086ADD21" w14:textId="77777777" w:rsidR="008337B4" w:rsidRPr="000E7441" w:rsidRDefault="008337B4" w:rsidP="008337B4">
            <w:pPr>
              <w:widowControl/>
              <w:rPr>
                <w:rFonts w:ascii="Calibri" w:eastAsia="Times New Roman" w:hAnsi="Calibri" w:cs="Calibri"/>
                <w:color w:val="000000"/>
                <w:sz w:val="16"/>
                <w:szCs w:val="16"/>
                <w:lang w:eastAsia="es-MX"/>
              </w:rPr>
            </w:pPr>
            <w:r w:rsidRPr="000E7441">
              <w:rPr>
                <w:rFonts w:ascii="Century Gothic" w:eastAsia="Times New Roman" w:hAnsi="Century Gothic" w:cs="Calibri"/>
                <w:sz w:val="14"/>
                <w:szCs w:val="14"/>
                <w:lang w:eastAsia="es-MX"/>
              </w:rPr>
              <w:t>No aplica</w:t>
            </w:r>
          </w:p>
          <w:p w14:paraId="023D7183" w14:textId="77777777" w:rsidR="008337B4" w:rsidRPr="000E7441" w:rsidRDefault="008337B4" w:rsidP="008337B4">
            <w:pPr>
              <w:widowControl/>
              <w:rPr>
                <w:rFonts w:ascii="Century Gothic" w:eastAsia="Times New Roman" w:hAnsi="Century Gothic" w:cs="Calibri"/>
                <w:sz w:val="14"/>
                <w:szCs w:val="14"/>
                <w:lang w:eastAsia="es-MX"/>
              </w:rPr>
            </w:pPr>
          </w:p>
        </w:tc>
        <w:tc>
          <w:tcPr>
            <w:tcW w:w="814" w:type="dxa"/>
            <w:tcBorders>
              <w:top w:val="single" w:sz="4" w:space="0" w:color="BFBFBF"/>
              <w:left w:val="single" w:sz="4" w:space="0" w:color="BFBFBF"/>
              <w:bottom w:val="single" w:sz="4" w:space="0" w:color="auto"/>
              <w:right w:val="single" w:sz="4" w:space="0" w:color="BFBFBF"/>
            </w:tcBorders>
            <w:shd w:val="clear" w:color="auto" w:fill="auto"/>
            <w:vAlign w:val="center"/>
          </w:tcPr>
          <w:p w14:paraId="0A38539C" w14:textId="31FEB439" w:rsidR="008337B4" w:rsidRPr="000E7441" w:rsidRDefault="003876B0" w:rsidP="00A51017">
            <w:pPr>
              <w:widowControl/>
              <w:jc w:val="center"/>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No aplica</w:t>
            </w:r>
          </w:p>
        </w:tc>
        <w:tc>
          <w:tcPr>
            <w:tcW w:w="868" w:type="dxa"/>
            <w:tcBorders>
              <w:top w:val="single" w:sz="4" w:space="0" w:color="BFBFBF"/>
              <w:left w:val="single" w:sz="4" w:space="0" w:color="BFBFBF"/>
              <w:bottom w:val="single" w:sz="4" w:space="0" w:color="auto"/>
              <w:right w:val="single" w:sz="4" w:space="0" w:color="BFBFBF"/>
            </w:tcBorders>
            <w:shd w:val="clear" w:color="auto" w:fill="auto"/>
            <w:vAlign w:val="center"/>
          </w:tcPr>
          <w:p w14:paraId="2DEC30D0" w14:textId="24EF473B" w:rsidR="008337B4" w:rsidRPr="000E7441" w:rsidRDefault="003876B0" w:rsidP="00A51017">
            <w:pPr>
              <w:widowControl/>
              <w:jc w:val="both"/>
              <w:rPr>
                <w:rFonts w:ascii="Century Gothic" w:eastAsia="Times New Roman" w:hAnsi="Century Gothic" w:cs="Calibri"/>
                <w:i/>
                <w:iCs/>
                <w:sz w:val="14"/>
                <w:szCs w:val="14"/>
                <w:lang w:eastAsia="es-MX"/>
              </w:rPr>
            </w:pPr>
            <w:proofErr w:type="spellStart"/>
            <w:r w:rsidRPr="000E7441">
              <w:rPr>
                <w:rFonts w:ascii="Century Gothic" w:eastAsia="Times New Roman" w:hAnsi="Century Gothic" w:cs="Calibri"/>
                <w:i/>
                <w:iCs/>
                <w:sz w:val="14"/>
                <w:szCs w:val="14"/>
                <w:lang w:eastAsia="es-MX"/>
              </w:rPr>
              <w:t>capri</w:t>
            </w:r>
            <w:proofErr w:type="spellEnd"/>
          </w:p>
        </w:tc>
        <w:tc>
          <w:tcPr>
            <w:tcW w:w="949" w:type="dxa"/>
            <w:tcBorders>
              <w:top w:val="single" w:sz="4" w:space="0" w:color="BFBFBF"/>
              <w:left w:val="single" w:sz="4" w:space="0" w:color="BFBFBF"/>
              <w:bottom w:val="single" w:sz="4" w:space="0" w:color="auto"/>
              <w:right w:val="single" w:sz="4" w:space="0" w:color="BFBFBF"/>
            </w:tcBorders>
            <w:shd w:val="clear" w:color="auto" w:fill="auto"/>
            <w:vAlign w:val="center"/>
          </w:tcPr>
          <w:p w14:paraId="59195B51" w14:textId="191F2C3A" w:rsidR="008337B4" w:rsidRPr="000E7441" w:rsidRDefault="00763C1B"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de ganado caprino</w:t>
            </w:r>
            <w:r w:rsidR="00141F72" w:rsidRPr="000E7441">
              <w:rPr>
                <w:rFonts w:ascii="Century Gothic" w:eastAsia="Times New Roman" w:hAnsi="Century Gothic" w:cs="Calibri"/>
                <w:sz w:val="14"/>
                <w:szCs w:val="14"/>
                <w:lang w:eastAsia="es-MX"/>
              </w:rPr>
              <w:t xml:space="preserve"> por rastro municipal</w:t>
            </w:r>
          </w:p>
        </w:tc>
        <w:tc>
          <w:tcPr>
            <w:tcW w:w="1085" w:type="dxa"/>
            <w:tcBorders>
              <w:top w:val="single" w:sz="4" w:space="0" w:color="BFBFBF"/>
              <w:left w:val="single" w:sz="4" w:space="0" w:color="BFBFBF"/>
              <w:bottom w:val="single" w:sz="4" w:space="0" w:color="auto"/>
              <w:right w:val="single" w:sz="4" w:space="0" w:color="BFBFBF"/>
            </w:tcBorders>
            <w:shd w:val="clear" w:color="auto" w:fill="auto"/>
            <w:vAlign w:val="center"/>
          </w:tcPr>
          <w:p w14:paraId="23BC0F01" w14:textId="77777777" w:rsidR="00763C1B" w:rsidRPr="000E7441" w:rsidRDefault="00763C1B" w:rsidP="00763C1B">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Número de cabezas sacrificadas (A)</w:t>
            </w:r>
          </w:p>
          <w:p w14:paraId="3CD1131F" w14:textId="77F2F62B" w:rsidR="008337B4" w:rsidRPr="000E7441" w:rsidRDefault="008337B4" w:rsidP="00763C1B">
            <w:pPr>
              <w:widowControl/>
              <w:rPr>
                <w:rFonts w:ascii="Century Gothic" w:eastAsia="Times New Roman" w:hAnsi="Century Gothic" w:cs="Calibri"/>
                <w:sz w:val="14"/>
                <w:szCs w:val="14"/>
                <w:lang w:eastAsia="es-MX"/>
              </w:rPr>
            </w:pPr>
          </w:p>
        </w:tc>
        <w:tc>
          <w:tcPr>
            <w:tcW w:w="1085" w:type="dxa"/>
            <w:tcBorders>
              <w:top w:val="single" w:sz="4" w:space="0" w:color="BFBFBF"/>
              <w:left w:val="single" w:sz="4" w:space="0" w:color="BFBFBF"/>
              <w:bottom w:val="single" w:sz="4" w:space="0" w:color="auto"/>
              <w:right w:val="single" w:sz="4" w:space="0" w:color="auto"/>
            </w:tcBorders>
            <w:shd w:val="clear" w:color="auto" w:fill="auto"/>
            <w:vAlign w:val="center"/>
          </w:tcPr>
          <w:p w14:paraId="3BD76294" w14:textId="3EDAD1D9" w:rsidR="008337B4" w:rsidRPr="000E7441" w:rsidRDefault="00141F72" w:rsidP="00A51017">
            <w:pPr>
              <w:widowControl/>
              <w:rPr>
                <w:rFonts w:ascii="Century Gothic" w:eastAsia="Times New Roman" w:hAnsi="Century Gothic" w:cs="Calibri"/>
                <w:sz w:val="14"/>
                <w:szCs w:val="14"/>
                <w:lang w:eastAsia="es-MX"/>
              </w:rPr>
            </w:pPr>
            <w:r w:rsidRPr="000E7441">
              <w:rPr>
                <w:rFonts w:ascii="Century Gothic" w:eastAsia="Times New Roman" w:hAnsi="Century Gothic" w:cs="Calibri"/>
                <w:sz w:val="14"/>
                <w:szCs w:val="14"/>
                <w:lang w:eastAsia="es-MX"/>
              </w:rPr>
              <w:t>4. Caprino</w:t>
            </w:r>
          </w:p>
        </w:tc>
      </w:tr>
    </w:tbl>
    <w:p w14:paraId="5554E171" w14:textId="77777777" w:rsidR="000A79AE" w:rsidRPr="000E7441" w:rsidRDefault="00A13865" w:rsidP="000A79AE">
      <w:pPr>
        <w:widowControl/>
        <w:spacing w:before="120" w:after="120" w:line="259" w:lineRule="auto"/>
        <w:ind w:hanging="284"/>
        <w:rPr>
          <w:rFonts w:ascii="Century Gothic" w:hAnsi="Century Gothic" w:cs="Arial"/>
          <w:bCs/>
          <w:sz w:val="16"/>
          <w:szCs w:val="16"/>
        </w:rPr>
      </w:pPr>
      <w:r w:rsidRPr="000E7441">
        <w:rPr>
          <w:rFonts w:ascii="Century Gothic" w:hAnsi="Century Gothic" w:cs="Arial"/>
          <w:bCs/>
          <w:sz w:val="16"/>
          <w:szCs w:val="16"/>
        </w:rPr>
        <w:t>Nota: Para fines ilustrativos se presenta solo un extracto del total de los indicadores objetivo que componen el Programa de Información.</w:t>
      </w:r>
    </w:p>
    <w:p w14:paraId="34597C60" w14:textId="51135611" w:rsidR="000A79AE" w:rsidRPr="000E7441" w:rsidRDefault="000A79AE" w:rsidP="000A79AE">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IV</w:t>
      </w:r>
      <w:r w:rsidRPr="000E7441">
        <w:rPr>
          <w:rFonts w:ascii="Century Gothic" w:hAnsi="Century Gothic" w:cs="Arial"/>
          <w:bCs/>
          <w:sz w:val="19"/>
          <w:szCs w:val="19"/>
        </w:rPr>
        <w:t xml:space="preserve"> </w:t>
      </w:r>
      <w:r w:rsidR="00CB463E" w:rsidRPr="000E7441">
        <w:rPr>
          <w:rFonts w:ascii="Century Gothic" w:hAnsi="Century Gothic" w:cs="Arial"/>
          <w:bCs/>
          <w:sz w:val="19"/>
          <w:szCs w:val="19"/>
        </w:rPr>
        <w:t>se presenta un ejemplo con más detalle para otro Programa de Información.</w:t>
      </w:r>
    </w:p>
    <w:p w14:paraId="05288478" w14:textId="32BFE6A9" w:rsidR="00D52D41" w:rsidRPr="000E7441" w:rsidRDefault="00D52D41" w:rsidP="00ED7C9B">
      <w:pPr>
        <w:widowControl/>
        <w:spacing w:before="120" w:after="120" w:line="259" w:lineRule="auto"/>
        <w:rPr>
          <w:rFonts w:ascii="Century Gothic" w:hAnsi="Century Gothic" w:cs="Arial"/>
          <w:bCs/>
          <w:sz w:val="19"/>
          <w:szCs w:val="19"/>
        </w:rPr>
      </w:pPr>
    </w:p>
    <w:p w14:paraId="0700A057" w14:textId="59EE80EE" w:rsidR="00D74BAA" w:rsidRPr="000E7441" w:rsidRDefault="00D74BAA" w:rsidP="00ED7C9B">
      <w:pPr>
        <w:widowControl/>
        <w:spacing w:before="120" w:after="120" w:line="259" w:lineRule="auto"/>
        <w:rPr>
          <w:rFonts w:ascii="Century Gothic" w:hAnsi="Century Gothic" w:cs="Arial"/>
          <w:bCs/>
          <w:sz w:val="19"/>
          <w:szCs w:val="19"/>
        </w:rPr>
      </w:pPr>
    </w:p>
    <w:p w14:paraId="2DD51037" w14:textId="007F24C7" w:rsidR="003A3098" w:rsidRPr="000E7441" w:rsidRDefault="003A3098">
      <w:pPr>
        <w:rPr>
          <w:rFonts w:ascii="Century Gothic" w:hAnsi="Century Gothic" w:cs="Arial"/>
          <w:bCs/>
          <w:sz w:val="19"/>
          <w:szCs w:val="19"/>
        </w:rPr>
      </w:pPr>
      <w:r w:rsidRPr="000E7441">
        <w:rPr>
          <w:rFonts w:ascii="Century Gothic" w:hAnsi="Century Gothic" w:cs="Arial"/>
          <w:bCs/>
          <w:sz w:val="19"/>
          <w:szCs w:val="19"/>
        </w:rPr>
        <w:br w:type="page"/>
      </w:r>
    </w:p>
    <w:p w14:paraId="28B2956D" w14:textId="77777777" w:rsidR="00D74BAA" w:rsidRPr="000E7441" w:rsidRDefault="00D74BAA" w:rsidP="00ED7C9B">
      <w:pPr>
        <w:widowControl/>
        <w:spacing w:before="120" w:after="120" w:line="259" w:lineRule="auto"/>
        <w:rPr>
          <w:rFonts w:ascii="Century Gothic" w:hAnsi="Century Gothic" w:cs="Arial"/>
          <w:bCs/>
          <w:sz w:val="19"/>
          <w:szCs w:val="19"/>
        </w:rPr>
      </w:pPr>
    </w:p>
    <w:p w14:paraId="2C2578C7" w14:textId="77777777" w:rsidR="00ED7C9B" w:rsidRPr="000E7441" w:rsidRDefault="00817F50" w:rsidP="007077E8">
      <w:pPr>
        <w:pStyle w:val="Ttulo3"/>
        <w:ind w:hanging="768"/>
      </w:pPr>
      <w:bookmarkStart w:id="106" w:name="_Toc86853838"/>
      <w:r w:rsidRPr="000E7441">
        <w:t>2.4.</w:t>
      </w:r>
      <w:r w:rsidR="002C469E" w:rsidRPr="000E7441">
        <w:t xml:space="preserve">2. </w:t>
      </w:r>
      <w:r w:rsidR="00ED7C9B" w:rsidRPr="000E7441">
        <w:t>Glosario de variables</w:t>
      </w:r>
      <w:bookmarkEnd w:id="106"/>
    </w:p>
    <w:p w14:paraId="34972F4E" w14:textId="1D6F35BF" w:rsidR="00ED7C9B" w:rsidRPr="000E7441" w:rsidRDefault="00ED7C9B" w:rsidP="00ED7C9B">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Presenta la delimitación conceptual de cada una de las variables directas que se consideran en la investigación estadística, con el propósito de establecer su significado y especificar la manera en la que se debe entender cada componente del estudio, estableciendo su acotación</w:t>
      </w:r>
      <w:r w:rsidR="00C87103" w:rsidRPr="000E7441">
        <w:rPr>
          <w:rFonts w:ascii="Century Gothic" w:hAnsi="Century Gothic" w:cs="Arial"/>
          <w:bCs/>
          <w:sz w:val="19"/>
          <w:szCs w:val="19"/>
        </w:rPr>
        <w:t xml:space="preserve"> </w:t>
      </w:r>
      <w:r w:rsidR="00D52640" w:rsidRPr="000E7441">
        <w:rPr>
          <w:rFonts w:ascii="Century Gothic" w:hAnsi="Century Gothic" w:cs="Arial"/>
          <w:bCs/>
          <w:sz w:val="19"/>
          <w:szCs w:val="19"/>
        </w:rPr>
        <w:t>(</w:t>
      </w:r>
      <w:r w:rsidR="00C87103" w:rsidRPr="000E7441">
        <w:rPr>
          <w:rFonts w:ascii="Century Gothic" w:hAnsi="Century Gothic" w:cs="Arial"/>
          <w:bCs/>
          <w:sz w:val="19"/>
          <w:szCs w:val="19"/>
        </w:rPr>
        <w:t xml:space="preserve">ver </w:t>
      </w:r>
      <w:r w:rsidR="004C22C3" w:rsidRPr="000E7441">
        <w:rPr>
          <w:rFonts w:ascii="Century Gothic" w:hAnsi="Century Gothic" w:cs="Arial"/>
          <w:bCs/>
          <w:sz w:val="19"/>
          <w:szCs w:val="19"/>
        </w:rPr>
        <w:t>figura</w:t>
      </w:r>
      <w:r w:rsidR="000A79AE" w:rsidRPr="000E7441">
        <w:rPr>
          <w:rFonts w:ascii="Century Gothic" w:hAnsi="Century Gothic" w:cs="Arial"/>
          <w:bCs/>
          <w:sz w:val="19"/>
          <w:szCs w:val="19"/>
        </w:rPr>
        <w:t>s</w:t>
      </w:r>
      <w:r w:rsidR="00C87103" w:rsidRPr="000E7441">
        <w:rPr>
          <w:rFonts w:ascii="Century Gothic" w:hAnsi="Century Gothic" w:cs="Arial"/>
          <w:bCs/>
          <w:sz w:val="19"/>
          <w:szCs w:val="19"/>
        </w:rPr>
        <w:t xml:space="preserve"> 2.</w:t>
      </w:r>
      <w:r w:rsidR="00A703FA" w:rsidRPr="000E7441">
        <w:rPr>
          <w:rFonts w:ascii="Century Gothic" w:hAnsi="Century Gothic" w:cs="Arial"/>
          <w:bCs/>
          <w:sz w:val="19"/>
          <w:szCs w:val="19"/>
        </w:rPr>
        <w:t>1</w:t>
      </w:r>
      <w:r w:rsidR="00D52D41" w:rsidRPr="000E7441">
        <w:rPr>
          <w:rFonts w:ascii="Century Gothic" w:hAnsi="Century Gothic" w:cs="Arial"/>
          <w:bCs/>
          <w:sz w:val="19"/>
          <w:szCs w:val="19"/>
        </w:rPr>
        <w:t>5</w:t>
      </w:r>
      <w:r w:rsidR="000A79AE" w:rsidRPr="000E7441">
        <w:rPr>
          <w:rFonts w:ascii="Century Gothic" w:hAnsi="Century Gothic" w:cs="Arial"/>
          <w:bCs/>
          <w:sz w:val="19"/>
          <w:szCs w:val="19"/>
        </w:rPr>
        <w:t xml:space="preserve"> y 2.1</w:t>
      </w:r>
      <w:r w:rsidR="00D52D41" w:rsidRPr="000E7441">
        <w:rPr>
          <w:rFonts w:ascii="Century Gothic" w:hAnsi="Century Gothic" w:cs="Arial"/>
          <w:bCs/>
          <w:sz w:val="19"/>
          <w:szCs w:val="19"/>
        </w:rPr>
        <w:t>6</w:t>
      </w:r>
      <w:r w:rsidR="00D52640" w:rsidRPr="000E7441">
        <w:rPr>
          <w:rFonts w:ascii="Century Gothic" w:hAnsi="Century Gothic" w:cs="Arial"/>
          <w:bCs/>
          <w:sz w:val="19"/>
          <w:szCs w:val="19"/>
        </w:rPr>
        <w:t>)</w:t>
      </w:r>
      <w:r w:rsidRPr="000E7441">
        <w:rPr>
          <w:rFonts w:ascii="Century Gothic" w:hAnsi="Century Gothic" w:cs="Arial"/>
          <w:bCs/>
          <w:sz w:val="19"/>
          <w:szCs w:val="19"/>
        </w:rPr>
        <w:t>.</w:t>
      </w:r>
      <w:r w:rsidR="00592B6F" w:rsidRPr="000E7441">
        <w:rPr>
          <w:rFonts w:ascii="Century Gothic" w:hAnsi="Century Gothic" w:cs="Arial"/>
          <w:bCs/>
          <w:sz w:val="19"/>
          <w:szCs w:val="19"/>
        </w:rPr>
        <w:t xml:space="preserve"> </w:t>
      </w:r>
      <w:r w:rsidR="008A4E5A" w:rsidRPr="000E7441">
        <w:rPr>
          <w:rFonts w:ascii="Century Gothic" w:hAnsi="Century Gothic" w:cs="Arial"/>
          <w:bCs/>
          <w:sz w:val="19"/>
          <w:szCs w:val="19"/>
        </w:rPr>
        <w:t>Cuando se considere relevante, se deberá hacer referencia a la bibliografía que permita clarificar la orientación teórica del concepto.</w:t>
      </w:r>
      <w:r w:rsidR="000412F0" w:rsidRPr="000E7441">
        <w:rPr>
          <w:rFonts w:ascii="Century Gothic" w:hAnsi="Century Gothic" w:cs="Arial"/>
          <w:bCs/>
          <w:sz w:val="19"/>
          <w:szCs w:val="19"/>
        </w:rPr>
        <w:t xml:space="preserve"> </w:t>
      </w:r>
    </w:p>
    <w:p w14:paraId="26FE81FA" w14:textId="69262A79" w:rsidR="00485D74" w:rsidRPr="000E7441" w:rsidRDefault="00CF0D28" w:rsidP="008D2E2F">
      <w:pPr>
        <w:pStyle w:val="Figuras2"/>
      </w:pPr>
      <w:bookmarkStart w:id="107" w:name="_Toc86746201"/>
      <w:r w:rsidRPr="000E7441">
        <w:t xml:space="preserve">Figura </w:t>
      </w:r>
      <w:r w:rsidR="00485D74" w:rsidRPr="000E7441">
        <w:t>2.</w:t>
      </w:r>
      <w:r w:rsidR="00A703FA" w:rsidRPr="000E7441">
        <w:t>1</w:t>
      </w:r>
      <w:r w:rsidR="00D52D41" w:rsidRPr="000E7441">
        <w:t>5</w:t>
      </w:r>
      <w:r w:rsidR="00485D74" w:rsidRPr="000E7441">
        <w:t xml:space="preserve">. </w:t>
      </w:r>
      <w:r w:rsidR="005C573B" w:rsidRPr="000E7441">
        <w:t xml:space="preserve">Formato de llenado del </w:t>
      </w:r>
      <w:r w:rsidR="00485D74" w:rsidRPr="000E7441">
        <w:t>Glosario de variables</w:t>
      </w:r>
      <w:bookmarkEnd w:id="107"/>
      <w:r w:rsidR="00485D74" w:rsidRPr="000E7441">
        <w:t xml:space="preserve"> </w:t>
      </w:r>
    </w:p>
    <w:tbl>
      <w:tblPr>
        <w:tblStyle w:val="Tablaconcuadrcula"/>
        <w:tblW w:w="106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075"/>
      </w:tblGrid>
      <w:tr w:rsidR="00FB5F19" w:rsidRPr="000E7441" w14:paraId="7ED2BBDF" w14:textId="77777777" w:rsidTr="00190595">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0CCD27F8" w14:textId="77777777" w:rsidR="00FB5F19" w:rsidRPr="000E7441" w:rsidRDefault="00FB5F19" w:rsidP="00485061">
            <w:pPr>
              <w:widowControl/>
              <w:jc w:val="center"/>
              <w:rPr>
                <w:rFonts w:ascii="Century Gothic" w:hAnsi="Century Gothic" w:cs="Arial"/>
                <w:b/>
                <w:sz w:val="16"/>
                <w:szCs w:val="16"/>
              </w:rPr>
            </w:pPr>
            <w:r w:rsidRPr="000E7441">
              <w:rPr>
                <w:rFonts w:ascii="Century Gothic" w:hAnsi="Century Gothic" w:cs="Arial"/>
                <w:b/>
                <w:sz w:val="16"/>
                <w:szCs w:val="16"/>
              </w:rPr>
              <w:t xml:space="preserve">Variables </w:t>
            </w:r>
            <w:r w:rsidR="001947C6" w:rsidRPr="000E7441">
              <w:rPr>
                <w:rFonts w:ascii="Century Gothic" w:hAnsi="Century Gothic" w:cs="Arial"/>
                <w:b/>
                <w:sz w:val="16"/>
                <w:szCs w:val="16"/>
              </w:rPr>
              <w:t>d</w:t>
            </w:r>
            <w:r w:rsidRPr="000E7441">
              <w:rPr>
                <w:rFonts w:ascii="Century Gothic" w:hAnsi="Century Gothic" w:cs="Arial"/>
                <w:b/>
                <w:sz w:val="16"/>
                <w:szCs w:val="16"/>
              </w:rPr>
              <w:t>irectas</w:t>
            </w:r>
          </w:p>
        </w:tc>
        <w:tc>
          <w:tcPr>
            <w:tcW w:w="8075" w:type="dxa"/>
            <w:tcBorders>
              <w:top w:val="single" w:sz="4" w:space="0" w:color="auto"/>
              <w:bottom w:val="single" w:sz="4" w:space="0" w:color="auto"/>
              <w:right w:val="single" w:sz="4" w:space="0" w:color="auto"/>
            </w:tcBorders>
            <w:shd w:val="clear" w:color="auto" w:fill="D5E3CF"/>
            <w:vAlign w:val="center"/>
          </w:tcPr>
          <w:p w14:paraId="358307E5" w14:textId="77777777" w:rsidR="00FB5F19" w:rsidRPr="000E7441" w:rsidRDefault="00FB5F19" w:rsidP="00485061">
            <w:pPr>
              <w:widowControl/>
              <w:jc w:val="center"/>
              <w:rPr>
                <w:rFonts w:ascii="Century Gothic" w:hAnsi="Century Gothic" w:cs="Arial"/>
                <w:b/>
                <w:sz w:val="16"/>
                <w:szCs w:val="16"/>
              </w:rPr>
            </w:pPr>
            <w:r w:rsidRPr="000E7441">
              <w:rPr>
                <w:rFonts w:ascii="Century Gothic" w:hAnsi="Century Gothic" w:cs="Arial"/>
                <w:b/>
                <w:sz w:val="16"/>
                <w:szCs w:val="16"/>
              </w:rPr>
              <w:t>Definición</w:t>
            </w:r>
          </w:p>
        </w:tc>
      </w:tr>
      <w:tr w:rsidR="00FB5F19" w:rsidRPr="000E7441" w14:paraId="585979A5" w14:textId="77777777" w:rsidTr="00190595">
        <w:trPr>
          <w:trHeight w:val="332"/>
          <w:jc w:val="center"/>
        </w:trPr>
        <w:tc>
          <w:tcPr>
            <w:tcW w:w="2552" w:type="dxa"/>
            <w:tcBorders>
              <w:top w:val="single" w:sz="4" w:space="0" w:color="auto"/>
              <w:left w:val="single" w:sz="4" w:space="0" w:color="auto"/>
            </w:tcBorders>
          </w:tcPr>
          <w:p w14:paraId="757E587D" w14:textId="77777777" w:rsidR="00FB5F19" w:rsidRPr="000E7441" w:rsidRDefault="00FB5F19" w:rsidP="00485D74">
            <w:pPr>
              <w:widowControl/>
              <w:jc w:val="center"/>
              <w:rPr>
                <w:rFonts w:ascii="Century Gothic" w:hAnsi="Century Gothic"/>
                <w:sz w:val="16"/>
                <w:szCs w:val="16"/>
              </w:rPr>
            </w:pPr>
            <w:r w:rsidRPr="000E7441">
              <w:rPr>
                <w:rFonts w:ascii="Century Gothic" w:hAnsi="Century Gothic"/>
                <w:sz w:val="16"/>
                <w:szCs w:val="16"/>
              </w:rPr>
              <w:t>v1</w:t>
            </w:r>
          </w:p>
        </w:tc>
        <w:tc>
          <w:tcPr>
            <w:tcW w:w="8075" w:type="dxa"/>
            <w:tcBorders>
              <w:top w:val="single" w:sz="4" w:space="0" w:color="auto"/>
              <w:right w:val="single" w:sz="4" w:space="0" w:color="auto"/>
            </w:tcBorders>
          </w:tcPr>
          <w:p w14:paraId="0B15A4A1" w14:textId="77777777" w:rsidR="00FB5F19" w:rsidRPr="000E7441" w:rsidRDefault="005C573B" w:rsidP="00485D74">
            <w:pPr>
              <w:widowControl/>
              <w:jc w:val="center"/>
              <w:rPr>
                <w:rFonts w:ascii="Century Gothic" w:hAnsi="Century Gothic" w:cs="Arial"/>
                <w:bCs/>
                <w:sz w:val="16"/>
                <w:szCs w:val="16"/>
              </w:rPr>
            </w:pPr>
            <w:r w:rsidRPr="000E7441">
              <w:rPr>
                <w:rFonts w:ascii="Century Gothic" w:hAnsi="Century Gothic" w:cs="Arial"/>
                <w:bCs/>
                <w:sz w:val="16"/>
                <w:szCs w:val="16"/>
              </w:rPr>
              <w:t>Definición 1</w:t>
            </w:r>
          </w:p>
        </w:tc>
      </w:tr>
      <w:tr w:rsidR="005C573B" w:rsidRPr="000E7441" w14:paraId="38142B5A" w14:textId="77777777" w:rsidTr="00190595">
        <w:trPr>
          <w:trHeight w:val="332"/>
          <w:jc w:val="center"/>
        </w:trPr>
        <w:tc>
          <w:tcPr>
            <w:tcW w:w="2552" w:type="dxa"/>
            <w:tcBorders>
              <w:left w:val="single" w:sz="4" w:space="0" w:color="auto"/>
            </w:tcBorders>
          </w:tcPr>
          <w:p w14:paraId="7B9CA1E1" w14:textId="77777777" w:rsidR="005C573B" w:rsidRPr="000E7441" w:rsidRDefault="005C573B" w:rsidP="005C573B">
            <w:pPr>
              <w:widowControl/>
              <w:jc w:val="center"/>
              <w:rPr>
                <w:rFonts w:ascii="Century Gothic" w:hAnsi="Century Gothic"/>
                <w:sz w:val="16"/>
                <w:szCs w:val="16"/>
              </w:rPr>
            </w:pPr>
            <w:r w:rsidRPr="000E7441">
              <w:rPr>
                <w:rFonts w:ascii="Century Gothic" w:hAnsi="Century Gothic"/>
                <w:sz w:val="16"/>
                <w:szCs w:val="16"/>
              </w:rPr>
              <w:t>v2</w:t>
            </w:r>
          </w:p>
        </w:tc>
        <w:tc>
          <w:tcPr>
            <w:tcW w:w="8075" w:type="dxa"/>
            <w:tcBorders>
              <w:right w:val="single" w:sz="4" w:space="0" w:color="auto"/>
            </w:tcBorders>
          </w:tcPr>
          <w:p w14:paraId="42FB2701" w14:textId="77777777" w:rsidR="005C573B" w:rsidRPr="000E7441" w:rsidRDefault="005C573B" w:rsidP="005C573B">
            <w:pPr>
              <w:widowControl/>
              <w:jc w:val="center"/>
              <w:rPr>
                <w:rFonts w:ascii="Century Gothic" w:hAnsi="Century Gothic" w:cs="Arial"/>
                <w:bCs/>
                <w:sz w:val="16"/>
                <w:szCs w:val="16"/>
              </w:rPr>
            </w:pPr>
            <w:r w:rsidRPr="000E7441">
              <w:rPr>
                <w:rFonts w:ascii="Century Gothic" w:hAnsi="Century Gothic" w:cs="Arial"/>
                <w:bCs/>
                <w:sz w:val="16"/>
                <w:szCs w:val="16"/>
              </w:rPr>
              <w:t>Definición 2</w:t>
            </w:r>
          </w:p>
        </w:tc>
      </w:tr>
      <w:tr w:rsidR="005C573B" w:rsidRPr="000E7441" w14:paraId="42C75419" w14:textId="77777777" w:rsidTr="00190595">
        <w:trPr>
          <w:trHeight w:val="332"/>
          <w:jc w:val="center"/>
        </w:trPr>
        <w:tc>
          <w:tcPr>
            <w:tcW w:w="2552" w:type="dxa"/>
            <w:tcBorders>
              <w:left w:val="single" w:sz="4" w:space="0" w:color="auto"/>
            </w:tcBorders>
          </w:tcPr>
          <w:p w14:paraId="78CFFB4D" w14:textId="77777777" w:rsidR="005C573B" w:rsidRPr="000E7441" w:rsidRDefault="005C573B" w:rsidP="005C573B">
            <w:pPr>
              <w:widowControl/>
              <w:jc w:val="center"/>
              <w:rPr>
                <w:rFonts w:ascii="Century Gothic" w:hAnsi="Century Gothic"/>
                <w:sz w:val="16"/>
                <w:szCs w:val="16"/>
              </w:rPr>
            </w:pPr>
            <w:r w:rsidRPr="000E7441">
              <w:rPr>
                <w:rFonts w:ascii="Century Gothic" w:hAnsi="Century Gothic"/>
                <w:sz w:val="16"/>
                <w:szCs w:val="16"/>
              </w:rPr>
              <w:t>v3</w:t>
            </w:r>
          </w:p>
        </w:tc>
        <w:tc>
          <w:tcPr>
            <w:tcW w:w="8075" w:type="dxa"/>
            <w:tcBorders>
              <w:right w:val="single" w:sz="4" w:space="0" w:color="auto"/>
            </w:tcBorders>
          </w:tcPr>
          <w:p w14:paraId="5DE8B07B" w14:textId="77777777" w:rsidR="005C573B" w:rsidRPr="000E7441" w:rsidRDefault="005C573B" w:rsidP="005C573B">
            <w:pPr>
              <w:widowControl/>
              <w:jc w:val="center"/>
              <w:rPr>
                <w:rFonts w:ascii="Century Gothic" w:hAnsi="Century Gothic" w:cs="Arial"/>
                <w:bCs/>
                <w:sz w:val="16"/>
                <w:szCs w:val="16"/>
              </w:rPr>
            </w:pPr>
            <w:r w:rsidRPr="000E7441">
              <w:rPr>
                <w:rFonts w:ascii="Century Gothic" w:hAnsi="Century Gothic" w:cs="Arial"/>
                <w:bCs/>
                <w:sz w:val="16"/>
                <w:szCs w:val="16"/>
              </w:rPr>
              <w:t>Definición 3</w:t>
            </w:r>
          </w:p>
        </w:tc>
      </w:tr>
      <w:tr w:rsidR="005C573B" w:rsidRPr="000E7441" w14:paraId="645F50E9" w14:textId="77777777" w:rsidTr="00190595">
        <w:trPr>
          <w:trHeight w:val="332"/>
          <w:jc w:val="center"/>
        </w:trPr>
        <w:tc>
          <w:tcPr>
            <w:tcW w:w="2552" w:type="dxa"/>
            <w:tcBorders>
              <w:left w:val="single" w:sz="4" w:space="0" w:color="auto"/>
            </w:tcBorders>
          </w:tcPr>
          <w:p w14:paraId="73F20EC2" w14:textId="77777777" w:rsidR="005C573B" w:rsidRPr="000E7441" w:rsidRDefault="005C573B" w:rsidP="005C573B">
            <w:pPr>
              <w:widowControl/>
              <w:jc w:val="center"/>
              <w:rPr>
                <w:rFonts w:ascii="Century Gothic" w:hAnsi="Century Gothic"/>
                <w:sz w:val="16"/>
                <w:szCs w:val="16"/>
              </w:rPr>
            </w:pPr>
            <w:r w:rsidRPr="000E7441">
              <w:rPr>
                <w:rFonts w:ascii="Century Gothic" w:hAnsi="Century Gothic"/>
                <w:sz w:val="16"/>
                <w:szCs w:val="16"/>
              </w:rPr>
              <w:t>…</w:t>
            </w:r>
          </w:p>
        </w:tc>
        <w:tc>
          <w:tcPr>
            <w:tcW w:w="8075" w:type="dxa"/>
            <w:tcBorders>
              <w:right w:val="single" w:sz="4" w:space="0" w:color="auto"/>
            </w:tcBorders>
          </w:tcPr>
          <w:p w14:paraId="282D13DA" w14:textId="77777777" w:rsidR="005C573B" w:rsidRPr="000E7441" w:rsidRDefault="005C573B" w:rsidP="005C573B">
            <w:pPr>
              <w:widowControl/>
              <w:jc w:val="center"/>
              <w:rPr>
                <w:rFonts w:ascii="Century Gothic" w:hAnsi="Century Gothic" w:cs="Arial"/>
                <w:bCs/>
                <w:sz w:val="16"/>
                <w:szCs w:val="16"/>
              </w:rPr>
            </w:pPr>
            <w:r w:rsidRPr="000E7441">
              <w:rPr>
                <w:rFonts w:ascii="Century Gothic" w:hAnsi="Century Gothic" w:cs="Arial"/>
                <w:bCs/>
                <w:sz w:val="16"/>
                <w:szCs w:val="16"/>
              </w:rPr>
              <w:t>…</w:t>
            </w:r>
          </w:p>
        </w:tc>
      </w:tr>
      <w:tr w:rsidR="005C573B" w:rsidRPr="000E7441" w14:paraId="25F2F660" w14:textId="77777777" w:rsidTr="00190595">
        <w:trPr>
          <w:trHeight w:val="332"/>
          <w:jc w:val="center"/>
        </w:trPr>
        <w:tc>
          <w:tcPr>
            <w:tcW w:w="2552" w:type="dxa"/>
            <w:tcBorders>
              <w:left w:val="single" w:sz="4" w:space="0" w:color="auto"/>
              <w:bottom w:val="single" w:sz="4" w:space="0" w:color="auto"/>
            </w:tcBorders>
          </w:tcPr>
          <w:p w14:paraId="37AFD5C2" w14:textId="77777777" w:rsidR="005C573B" w:rsidRPr="000E7441" w:rsidRDefault="005C573B" w:rsidP="005C573B">
            <w:pPr>
              <w:widowControl/>
              <w:jc w:val="center"/>
              <w:rPr>
                <w:rFonts w:ascii="Century Gothic" w:hAnsi="Century Gothic"/>
                <w:sz w:val="16"/>
                <w:szCs w:val="16"/>
              </w:rPr>
            </w:pPr>
            <w:proofErr w:type="spellStart"/>
            <w:r w:rsidRPr="000E7441">
              <w:rPr>
                <w:rFonts w:ascii="Century Gothic" w:hAnsi="Century Gothic"/>
                <w:sz w:val="16"/>
                <w:szCs w:val="16"/>
              </w:rPr>
              <w:t>vn</w:t>
            </w:r>
            <w:proofErr w:type="spellEnd"/>
          </w:p>
        </w:tc>
        <w:tc>
          <w:tcPr>
            <w:tcW w:w="8075" w:type="dxa"/>
            <w:tcBorders>
              <w:bottom w:val="single" w:sz="4" w:space="0" w:color="auto"/>
              <w:right w:val="single" w:sz="4" w:space="0" w:color="auto"/>
            </w:tcBorders>
          </w:tcPr>
          <w:p w14:paraId="6FA84885" w14:textId="77777777" w:rsidR="005C573B" w:rsidRPr="000E7441" w:rsidRDefault="005C573B" w:rsidP="005C573B">
            <w:pPr>
              <w:widowControl/>
              <w:jc w:val="center"/>
              <w:rPr>
                <w:rFonts w:ascii="Century Gothic" w:hAnsi="Century Gothic" w:cs="Arial"/>
                <w:bCs/>
                <w:sz w:val="16"/>
                <w:szCs w:val="16"/>
              </w:rPr>
            </w:pPr>
            <w:r w:rsidRPr="000E7441">
              <w:rPr>
                <w:rFonts w:ascii="Century Gothic" w:hAnsi="Century Gothic" w:cs="Arial"/>
                <w:bCs/>
                <w:sz w:val="16"/>
                <w:szCs w:val="16"/>
              </w:rPr>
              <w:t>Definición n</w:t>
            </w:r>
          </w:p>
        </w:tc>
      </w:tr>
    </w:tbl>
    <w:p w14:paraId="74E2959E" w14:textId="77777777" w:rsidR="001D42B2" w:rsidRPr="000E7441" w:rsidRDefault="001D42B2" w:rsidP="000A79AE">
      <w:pPr>
        <w:pStyle w:val="Figuras2"/>
      </w:pPr>
      <w:bookmarkStart w:id="108" w:name="_Toc84927098"/>
    </w:p>
    <w:p w14:paraId="3392B8F3" w14:textId="61EE5186" w:rsidR="000A79AE" w:rsidRPr="000E7441" w:rsidRDefault="000A79AE" w:rsidP="0042324B">
      <w:pPr>
        <w:pStyle w:val="Figuras2"/>
      </w:pPr>
      <w:bookmarkStart w:id="109" w:name="_Toc86746202"/>
      <w:r w:rsidRPr="000E7441">
        <w:t>Figura 2.1</w:t>
      </w:r>
      <w:r w:rsidR="00D52D41" w:rsidRPr="000E7441">
        <w:t>6</w:t>
      </w:r>
      <w:r w:rsidRPr="000E7441">
        <w:t xml:space="preserve">. </w:t>
      </w:r>
      <w:bookmarkEnd w:id="108"/>
      <w:r w:rsidR="00C528BD" w:rsidRPr="000E7441">
        <w:t>Ejemplo del Glosario de variables de Accidentes de Tránsito Terrestre en Zonas Urbanas y Suburbanas (ATUS)</w:t>
      </w:r>
      <w:bookmarkEnd w:id="109"/>
    </w:p>
    <w:tbl>
      <w:tblPr>
        <w:tblStyle w:val="Tablaconcuadrcula"/>
        <w:tblW w:w="1062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075"/>
      </w:tblGrid>
      <w:tr w:rsidR="000A79AE" w:rsidRPr="000E7441" w14:paraId="2DC7DDCB" w14:textId="77777777" w:rsidTr="00A51017">
        <w:trPr>
          <w:trHeight w:val="409"/>
          <w:jc w:val="center"/>
        </w:trPr>
        <w:tc>
          <w:tcPr>
            <w:tcW w:w="2552" w:type="dxa"/>
            <w:tcBorders>
              <w:top w:val="single" w:sz="4" w:space="0" w:color="auto"/>
              <w:left w:val="single" w:sz="4" w:space="0" w:color="auto"/>
              <w:bottom w:val="single" w:sz="4" w:space="0" w:color="auto"/>
            </w:tcBorders>
            <w:shd w:val="clear" w:color="auto" w:fill="D5E3CF"/>
            <w:vAlign w:val="center"/>
          </w:tcPr>
          <w:p w14:paraId="1ECE0125"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Variables directas</w:t>
            </w:r>
          </w:p>
        </w:tc>
        <w:tc>
          <w:tcPr>
            <w:tcW w:w="8075" w:type="dxa"/>
            <w:tcBorders>
              <w:top w:val="single" w:sz="4" w:space="0" w:color="auto"/>
              <w:bottom w:val="single" w:sz="4" w:space="0" w:color="auto"/>
              <w:right w:val="single" w:sz="4" w:space="0" w:color="auto"/>
            </w:tcBorders>
            <w:shd w:val="clear" w:color="auto" w:fill="D5E3CF"/>
            <w:vAlign w:val="center"/>
          </w:tcPr>
          <w:p w14:paraId="600EAB20" w14:textId="77777777" w:rsidR="000A79AE" w:rsidRPr="000E7441" w:rsidRDefault="000A79AE" w:rsidP="00A51017">
            <w:pPr>
              <w:widowControl/>
              <w:jc w:val="center"/>
              <w:rPr>
                <w:rFonts w:ascii="Century Gothic" w:hAnsi="Century Gothic" w:cs="Arial"/>
                <w:b/>
                <w:sz w:val="16"/>
                <w:szCs w:val="16"/>
              </w:rPr>
            </w:pPr>
            <w:r w:rsidRPr="000E7441">
              <w:rPr>
                <w:rFonts w:ascii="Century Gothic" w:hAnsi="Century Gothic" w:cs="Arial"/>
                <w:b/>
                <w:sz w:val="16"/>
                <w:szCs w:val="16"/>
              </w:rPr>
              <w:t>Definición</w:t>
            </w:r>
          </w:p>
        </w:tc>
      </w:tr>
      <w:tr w:rsidR="00C528BD" w:rsidRPr="000E7441" w14:paraId="2967EE76" w14:textId="77777777" w:rsidTr="00994ACB">
        <w:trPr>
          <w:trHeight w:val="540"/>
          <w:jc w:val="center"/>
        </w:trPr>
        <w:tc>
          <w:tcPr>
            <w:tcW w:w="2552" w:type="dxa"/>
            <w:tcBorders>
              <w:top w:val="single" w:sz="4" w:space="0" w:color="auto"/>
              <w:left w:val="single" w:sz="4" w:space="0" w:color="auto"/>
            </w:tcBorders>
            <w:shd w:val="clear" w:color="auto" w:fill="auto"/>
          </w:tcPr>
          <w:p w14:paraId="67946F30" w14:textId="63AC7D93" w:rsidR="00C528BD" w:rsidRPr="000E7441" w:rsidRDefault="00C528BD" w:rsidP="00C528BD">
            <w:pPr>
              <w:widowControl/>
              <w:rPr>
                <w:rFonts w:ascii="Century Gothic" w:hAnsi="Century Gothic" w:cs="Arial"/>
                <w:bCs/>
                <w:sz w:val="16"/>
                <w:szCs w:val="16"/>
              </w:rPr>
            </w:pPr>
            <w:r w:rsidRPr="000E7441">
              <w:rPr>
                <w:rFonts w:ascii="Century Gothic" w:hAnsi="Century Gothic" w:cs="Arial"/>
                <w:bCs/>
                <w:sz w:val="16"/>
                <w:szCs w:val="16"/>
              </w:rPr>
              <w:t>Tipo de accidente</w:t>
            </w:r>
          </w:p>
        </w:tc>
        <w:tc>
          <w:tcPr>
            <w:tcW w:w="8075" w:type="dxa"/>
            <w:tcBorders>
              <w:top w:val="single" w:sz="4" w:space="0" w:color="auto"/>
              <w:right w:val="single" w:sz="4" w:space="0" w:color="auto"/>
            </w:tcBorders>
            <w:shd w:val="clear" w:color="auto" w:fill="auto"/>
          </w:tcPr>
          <w:p w14:paraId="447A785A" w14:textId="5AE402CE" w:rsidR="00C528BD" w:rsidRPr="000E7441" w:rsidRDefault="00C528BD" w:rsidP="00C528BD">
            <w:pPr>
              <w:widowControl/>
              <w:jc w:val="both"/>
              <w:rPr>
                <w:rFonts w:ascii="Century Gothic" w:hAnsi="Century Gothic" w:cs="Arial"/>
                <w:bCs/>
                <w:sz w:val="16"/>
                <w:szCs w:val="16"/>
              </w:rPr>
            </w:pPr>
            <w:r w:rsidRPr="000E7441">
              <w:rPr>
                <w:rFonts w:ascii="Century Gothic" w:hAnsi="Century Gothic" w:cs="Arial"/>
                <w:bCs/>
                <w:sz w:val="16"/>
                <w:szCs w:val="16"/>
              </w:rPr>
              <w:t>Es el percance vial que se presenta súbita e inesperadamente, determinado por condiciones y actos irresponsables potencialmente previsibles, atribuidos a factores humanos, vehículos preponderantemente automotores, condiciones climatológicas, señalización y caminos, los cuales ocasionan pérdidas prematuras de vidas humanas y/o lesiones, así como secuelas físicas o psicológicas, perjuicios materiales y daños a terceros.</w:t>
            </w:r>
          </w:p>
        </w:tc>
      </w:tr>
      <w:tr w:rsidR="00C528BD" w:rsidRPr="000E7441" w14:paraId="5B2E9C12" w14:textId="77777777" w:rsidTr="00994ACB">
        <w:trPr>
          <w:trHeight w:val="332"/>
          <w:jc w:val="center"/>
        </w:trPr>
        <w:tc>
          <w:tcPr>
            <w:tcW w:w="2552" w:type="dxa"/>
            <w:tcBorders>
              <w:left w:val="single" w:sz="4" w:space="0" w:color="auto"/>
            </w:tcBorders>
            <w:shd w:val="clear" w:color="auto" w:fill="auto"/>
          </w:tcPr>
          <w:p w14:paraId="1333EF93" w14:textId="51983D2A" w:rsidR="00C528BD" w:rsidRPr="000E7441" w:rsidRDefault="00C528BD" w:rsidP="00C528BD">
            <w:pPr>
              <w:widowControl/>
              <w:rPr>
                <w:rFonts w:ascii="Century Gothic" w:hAnsi="Century Gothic" w:cs="Arial"/>
                <w:bCs/>
                <w:sz w:val="16"/>
                <w:szCs w:val="16"/>
              </w:rPr>
            </w:pPr>
            <w:r w:rsidRPr="000E7441">
              <w:rPr>
                <w:rFonts w:ascii="Century Gothic" w:hAnsi="Century Gothic" w:cs="Arial"/>
                <w:bCs/>
                <w:sz w:val="16"/>
                <w:szCs w:val="16"/>
              </w:rPr>
              <w:t>Causa determinante o presunta del accidente</w:t>
            </w:r>
          </w:p>
        </w:tc>
        <w:tc>
          <w:tcPr>
            <w:tcW w:w="8075" w:type="dxa"/>
            <w:tcBorders>
              <w:right w:val="single" w:sz="4" w:space="0" w:color="auto"/>
            </w:tcBorders>
            <w:shd w:val="clear" w:color="auto" w:fill="auto"/>
          </w:tcPr>
          <w:p w14:paraId="4A7A918D" w14:textId="2BB21C2A" w:rsidR="00C528BD" w:rsidRPr="000E7441" w:rsidRDefault="00C528BD" w:rsidP="00C528BD">
            <w:pPr>
              <w:widowControl/>
              <w:jc w:val="both"/>
              <w:rPr>
                <w:rFonts w:ascii="Century Gothic" w:hAnsi="Century Gothic" w:cs="Arial"/>
                <w:bCs/>
                <w:sz w:val="16"/>
                <w:szCs w:val="16"/>
              </w:rPr>
            </w:pPr>
            <w:r w:rsidRPr="000E7441">
              <w:rPr>
                <w:rFonts w:ascii="Century Gothic" w:hAnsi="Century Gothic" w:cs="Arial"/>
                <w:bCs/>
                <w:sz w:val="16"/>
                <w:szCs w:val="16"/>
              </w:rPr>
              <w:t>El motivo principal que causó el accidente ya sea por condiciones inseguras o actos irresponsables potencialmente prevenibles, atribuidos a conductores de vehículos, así como a peatones o pasajeros, falla de vehículos, condiciones del camino, circunstancias climatológicas, etcétera.</w:t>
            </w:r>
          </w:p>
        </w:tc>
      </w:tr>
      <w:tr w:rsidR="00C528BD" w:rsidRPr="000E7441" w14:paraId="46E0E378" w14:textId="77777777" w:rsidTr="00994ACB">
        <w:trPr>
          <w:trHeight w:val="332"/>
          <w:jc w:val="center"/>
        </w:trPr>
        <w:tc>
          <w:tcPr>
            <w:tcW w:w="2552" w:type="dxa"/>
            <w:tcBorders>
              <w:left w:val="single" w:sz="4" w:space="0" w:color="auto"/>
            </w:tcBorders>
            <w:shd w:val="clear" w:color="auto" w:fill="auto"/>
          </w:tcPr>
          <w:p w14:paraId="2626542E" w14:textId="45FA3496" w:rsidR="00C528BD" w:rsidRPr="000E7441" w:rsidRDefault="00C528BD" w:rsidP="00C528BD">
            <w:pPr>
              <w:widowControl/>
              <w:rPr>
                <w:rFonts w:ascii="Century Gothic" w:hAnsi="Century Gothic"/>
                <w:sz w:val="16"/>
                <w:szCs w:val="16"/>
              </w:rPr>
            </w:pPr>
            <w:r w:rsidRPr="000E7441">
              <w:rPr>
                <w:rFonts w:ascii="Century Gothic" w:hAnsi="Century Gothic"/>
                <w:sz w:val="16"/>
                <w:szCs w:val="16"/>
              </w:rPr>
              <w:t>Superficie de rodamiento</w:t>
            </w:r>
          </w:p>
        </w:tc>
        <w:tc>
          <w:tcPr>
            <w:tcW w:w="8075" w:type="dxa"/>
            <w:tcBorders>
              <w:right w:val="single" w:sz="4" w:space="0" w:color="auto"/>
            </w:tcBorders>
            <w:shd w:val="clear" w:color="auto" w:fill="auto"/>
          </w:tcPr>
          <w:p w14:paraId="277822EF" w14:textId="751BF665" w:rsidR="00C528BD" w:rsidRPr="000E7441" w:rsidRDefault="00C528BD" w:rsidP="00C528BD">
            <w:pPr>
              <w:widowControl/>
              <w:jc w:val="both"/>
              <w:rPr>
                <w:rFonts w:ascii="Century Gothic" w:hAnsi="Century Gothic" w:cs="Arial"/>
                <w:bCs/>
                <w:sz w:val="16"/>
                <w:szCs w:val="16"/>
              </w:rPr>
            </w:pPr>
            <w:r w:rsidRPr="000E7441">
              <w:rPr>
                <w:rFonts w:ascii="Century Gothic" w:hAnsi="Century Gothic" w:cs="Arial"/>
                <w:bCs/>
                <w:sz w:val="16"/>
                <w:szCs w:val="16"/>
              </w:rPr>
              <w:t>Corresponde a la superficie de rodamiento en donde ocurrió el accidente.</w:t>
            </w:r>
          </w:p>
        </w:tc>
      </w:tr>
      <w:tr w:rsidR="00C528BD" w:rsidRPr="000E7441" w14:paraId="1F465919" w14:textId="77777777" w:rsidTr="00994ACB">
        <w:trPr>
          <w:trHeight w:val="332"/>
          <w:jc w:val="center"/>
        </w:trPr>
        <w:tc>
          <w:tcPr>
            <w:tcW w:w="2552" w:type="dxa"/>
            <w:tcBorders>
              <w:left w:val="single" w:sz="4" w:space="0" w:color="auto"/>
              <w:bottom w:val="single" w:sz="4" w:space="0" w:color="auto"/>
            </w:tcBorders>
            <w:shd w:val="clear" w:color="auto" w:fill="auto"/>
          </w:tcPr>
          <w:p w14:paraId="3C8358B9" w14:textId="0B294E0A" w:rsidR="00C528BD" w:rsidRPr="000E7441" w:rsidRDefault="00C528BD" w:rsidP="00C528BD">
            <w:pPr>
              <w:widowControl/>
              <w:rPr>
                <w:rFonts w:ascii="Century Gothic" w:hAnsi="Century Gothic"/>
                <w:sz w:val="16"/>
                <w:szCs w:val="16"/>
              </w:rPr>
            </w:pPr>
            <w:r w:rsidRPr="000E7441">
              <w:rPr>
                <w:rFonts w:ascii="Century Gothic" w:hAnsi="Century Gothic"/>
                <w:sz w:val="16"/>
                <w:szCs w:val="16"/>
              </w:rPr>
              <w:t>Aliento alcohólico</w:t>
            </w:r>
          </w:p>
        </w:tc>
        <w:tc>
          <w:tcPr>
            <w:tcW w:w="8075" w:type="dxa"/>
            <w:tcBorders>
              <w:bottom w:val="single" w:sz="4" w:space="0" w:color="auto"/>
              <w:right w:val="single" w:sz="4" w:space="0" w:color="auto"/>
            </w:tcBorders>
            <w:shd w:val="clear" w:color="auto" w:fill="auto"/>
          </w:tcPr>
          <w:p w14:paraId="15EF7ACA" w14:textId="433F205A" w:rsidR="00C528BD" w:rsidRPr="000E7441" w:rsidRDefault="00C528BD" w:rsidP="00C528BD">
            <w:pPr>
              <w:widowControl/>
              <w:jc w:val="both"/>
              <w:rPr>
                <w:rFonts w:ascii="Century Gothic" w:hAnsi="Century Gothic" w:cs="Arial"/>
                <w:bCs/>
                <w:sz w:val="16"/>
                <w:szCs w:val="16"/>
              </w:rPr>
            </w:pPr>
            <w:r w:rsidRPr="000E7441">
              <w:rPr>
                <w:rFonts w:ascii="Century Gothic" w:hAnsi="Century Gothic" w:cs="Arial"/>
                <w:bCs/>
                <w:sz w:val="16"/>
                <w:szCs w:val="16"/>
              </w:rPr>
              <w:t>Se refiere a la condición relacionada con la sobriedad del conductor.</w:t>
            </w:r>
          </w:p>
        </w:tc>
      </w:tr>
    </w:tbl>
    <w:p w14:paraId="68D4D305" w14:textId="77777777" w:rsidR="000A79AE" w:rsidRPr="000E7441" w:rsidRDefault="000A79AE" w:rsidP="000A79AE">
      <w:pPr>
        <w:widowControl/>
        <w:spacing w:before="120" w:after="120" w:line="259" w:lineRule="auto"/>
        <w:jc w:val="both"/>
        <w:rPr>
          <w:rFonts w:ascii="Century Gothic" w:hAnsi="Century Gothic" w:cs="Arial"/>
          <w:bCs/>
          <w:sz w:val="16"/>
          <w:szCs w:val="16"/>
        </w:rPr>
      </w:pPr>
      <w:r w:rsidRPr="000E7441">
        <w:rPr>
          <w:rFonts w:ascii="Century Gothic" w:hAnsi="Century Gothic" w:cs="Arial"/>
          <w:bCs/>
          <w:sz w:val="16"/>
          <w:szCs w:val="16"/>
        </w:rPr>
        <w:t>Nota: Para fines ilustrativos se presenta solo un extracto del total de variables que componen el Programa de Información.</w:t>
      </w:r>
    </w:p>
    <w:p w14:paraId="47B056D6" w14:textId="51E8F9F4" w:rsidR="000A79AE" w:rsidRPr="000E7441" w:rsidRDefault="000A79AE" w:rsidP="000A79AE">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V</w:t>
      </w:r>
      <w:r w:rsidRPr="000E7441">
        <w:rPr>
          <w:rFonts w:ascii="Century Gothic" w:hAnsi="Century Gothic" w:cs="Arial"/>
          <w:bCs/>
          <w:sz w:val="19"/>
          <w:szCs w:val="19"/>
        </w:rPr>
        <w:t xml:space="preserve"> </w:t>
      </w:r>
      <w:r w:rsidR="00CB463E" w:rsidRPr="000E7441">
        <w:rPr>
          <w:rFonts w:ascii="Century Gothic" w:hAnsi="Century Gothic" w:cs="Arial"/>
          <w:bCs/>
          <w:sz w:val="19"/>
          <w:szCs w:val="19"/>
        </w:rPr>
        <w:t>se presenta un ejemplo con más detalle para otro Programa de Información.</w:t>
      </w:r>
    </w:p>
    <w:p w14:paraId="0AE4BC1D" w14:textId="659A34DF" w:rsidR="003A3098" w:rsidRPr="000E7441" w:rsidRDefault="003A3098">
      <w:pPr>
        <w:rPr>
          <w:rFonts w:ascii="Century Gothic" w:hAnsi="Century Gothic" w:cs="Arial"/>
          <w:bCs/>
          <w:sz w:val="19"/>
          <w:szCs w:val="19"/>
        </w:rPr>
      </w:pPr>
      <w:r w:rsidRPr="000E7441">
        <w:rPr>
          <w:rFonts w:ascii="Century Gothic" w:hAnsi="Century Gothic" w:cs="Arial"/>
          <w:bCs/>
          <w:sz w:val="19"/>
          <w:szCs w:val="19"/>
        </w:rPr>
        <w:br w:type="page"/>
      </w:r>
    </w:p>
    <w:p w14:paraId="6435B513" w14:textId="77777777" w:rsidR="00676BFD" w:rsidRPr="000E7441" w:rsidRDefault="00676BFD" w:rsidP="00676BFD">
      <w:pPr>
        <w:pStyle w:val="Ttulo1"/>
        <w:ind w:left="1701" w:hanging="1701"/>
        <w:rPr>
          <w:rFonts w:ascii="Century Gothic" w:hAnsi="Century Gothic" w:cstheme="minorHAnsi"/>
          <w:color w:val="365F91" w:themeColor="accent1" w:themeShade="BF"/>
        </w:rPr>
      </w:pPr>
      <w:bookmarkStart w:id="110" w:name="_Toc83729670"/>
      <w:bookmarkStart w:id="111" w:name="_Toc86853839"/>
      <w:r w:rsidRPr="000E7441">
        <w:rPr>
          <w:rFonts w:ascii="Century Gothic" w:hAnsi="Century Gothic" w:cstheme="minorHAnsi"/>
          <w:color w:val="365F91" w:themeColor="accent1" w:themeShade="BF"/>
        </w:rPr>
        <w:t xml:space="preserve">ACTIVIDAD 3: </w:t>
      </w:r>
      <w:r w:rsidR="00B11A49" w:rsidRPr="000E7441">
        <w:rPr>
          <w:rFonts w:ascii="Century Gothic" w:hAnsi="Century Gothic" w:cstheme="minorHAnsi"/>
          <w:color w:val="365F91" w:themeColor="accent1" w:themeShade="BF"/>
        </w:rPr>
        <w:t xml:space="preserve">ESPECIFICACIÓN </w:t>
      </w:r>
      <w:r w:rsidRPr="000E7441">
        <w:rPr>
          <w:rFonts w:ascii="Century Gothic" w:hAnsi="Century Gothic" w:cstheme="minorHAnsi"/>
          <w:color w:val="365F91" w:themeColor="accent1" w:themeShade="BF"/>
        </w:rPr>
        <w:t>DE LOS METADATOS</w:t>
      </w:r>
      <w:bookmarkEnd w:id="110"/>
      <w:bookmarkEnd w:id="111"/>
    </w:p>
    <w:p w14:paraId="7B708CD7" w14:textId="77777777" w:rsidR="00676BFD" w:rsidRPr="000E7441" w:rsidRDefault="00676BFD" w:rsidP="00700B61">
      <w:pPr>
        <w:widowControl/>
        <w:spacing w:before="120" w:after="120" w:line="259" w:lineRule="auto"/>
        <w:jc w:val="both"/>
        <w:rPr>
          <w:rFonts w:ascii="Century Gothic" w:hAnsi="Century Gothic" w:cs="Arial"/>
          <w:bCs/>
          <w:sz w:val="19"/>
          <w:szCs w:val="19"/>
        </w:rPr>
      </w:pPr>
    </w:p>
    <w:p w14:paraId="27D8065F" w14:textId="1BB9AF71" w:rsidR="00D64C92" w:rsidRPr="000E7441" w:rsidRDefault="00495ED3" w:rsidP="00700B6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w:t>
      </w:r>
      <w:r w:rsidR="005E3F78" w:rsidRPr="000E7441">
        <w:rPr>
          <w:rFonts w:ascii="Century Gothic" w:hAnsi="Century Gothic" w:cs="Arial"/>
          <w:bCs/>
          <w:sz w:val="19"/>
          <w:szCs w:val="19"/>
        </w:rPr>
        <w:t xml:space="preserve">os metadatos son datos estructurados que describen las características del contenido, captura, procesamiento, calidad, condición, acceso y distribución </w:t>
      </w:r>
      <w:r w:rsidR="00D51CAA" w:rsidRPr="000E7441">
        <w:rPr>
          <w:rFonts w:ascii="Century Gothic" w:hAnsi="Century Gothic" w:cs="Arial"/>
          <w:bCs/>
          <w:sz w:val="19"/>
          <w:szCs w:val="19"/>
        </w:rPr>
        <w:t xml:space="preserve">de </w:t>
      </w:r>
      <w:r w:rsidR="00FC4BED" w:rsidRPr="000E7441">
        <w:rPr>
          <w:rFonts w:ascii="Century Gothic" w:hAnsi="Century Gothic" w:cs="Arial"/>
          <w:bCs/>
          <w:sz w:val="19"/>
          <w:szCs w:val="19"/>
        </w:rPr>
        <w:t>I</w:t>
      </w:r>
      <w:r w:rsidR="00D51CAA" w:rsidRPr="000E7441">
        <w:rPr>
          <w:rFonts w:ascii="Century Gothic" w:hAnsi="Century Gothic" w:cs="Arial"/>
          <w:bCs/>
          <w:sz w:val="19"/>
          <w:szCs w:val="19"/>
        </w:rPr>
        <w:t xml:space="preserve">nformación </w:t>
      </w:r>
      <w:r w:rsidR="005E3F78" w:rsidRPr="000E7441">
        <w:rPr>
          <w:rFonts w:ascii="Century Gothic" w:hAnsi="Century Gothic" w:cs="Arial"/>
          <w:bCs/>
          <w:sz w:val="19"/>
          <w:szCs w:val="19"/>
        </w:rPr>
        <w:t>estadística o geográfica</w:t>
      </w:r>
      <w:r w:rsidR="003A7A50" w:rsidRPr="000E7441">
        <w:rPr>
          <w:rFonts w:ascii="Century Gothic" w:hAnsi="Century Gothic" w:cs="Arial"/>
          <w:bCs/>
          <w:sz w:val="19"/>
          <w:szCs w:val="19"/>
        </w:rPr>
        <w:t>.</w:t>
      </w:r>
      <w:r w:rsidR="00206797" w:rsidRPr="000E7441">
        <w:rPr>
          <w:rFonts w:ascii="Century Gothic" w:hAnsi="Century Gothic" w:cs="Arial"/>
          <w:bCs/>
          <w:sz w:val="19"/>
          <w:szCs w:val="19"/>
        </w:rPr>
        <w:t xml:space="preserve"> </w:t>
      </w:r>
      <w:r w:rsidR="003344D8" w:rsidRPr="000E7441">
        <w:rPr>
          <w:rFonts w:ascii="Century Gothic" w:hAnsi="Century Gothic" w:cs="Arial"/>
          <w:bCs/>
          <w:sz w:val="19"/>
          <w:szCs w:val="19"/>
        </w:rPr>
        <w:t>Los metadatos p</w:t>
      </w:r>
      <w:r w:rsidR="004332A9" w:rsidRPr="000E7441">
        <w:rPr>
          <w:rFonts w:ascii="Century Gothic" w:hAnsi="Century Gothic" w:cs="Arial"/>
          <w:bCs/>
          <w:sz w:val="19"/>
          <w:szCs w:val="19"/>
        </w:rPr>
        <w:t>roporcionan a los usuarios información sobre los datos existentes, describiendo los procesos de recolección, procesamiento y evaluación que se utilizaron en su generación, así como las formas de acceder a ellos, con la finalidad de que los usuarios puedan identificar, localizar y consultar los que atiendan de mejor manera sus necesidades. En otras palabras, los metadatos ayudan al usuario a transformar los datos estadísticos en información, de ahí la importancia de la adopción de una terminología común y un conjunto de elementos estándar documentados con apego a normas establecidas y de aceptación internacional</w:t>
      </w:r>
      <w:r w:rsidR="00D64C92" w:rsidRPr="000E7441">
        <w:rPr>
          <w:rFonts w:ascii="Century Gothic" w:hAnsi="Century Gothic" w:cs="Arial"/>
          <w:bCs/>
          <w:sz w:val="19"/>
          <w:szCs w:val="19"/>
        </w:rPr>
        <w:t>.</w:t>
      </w:r>
    </w:p>
    <w:p w14:paraId="25794481" w14:textId="348DC497" w:rsidR="00D64C92" w:rsidRPr="000E7441" w:rsidRDefault="005A7BF2" w:rsidP="00D64C92">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Uno de los principales insumos para la documentación de metadatos son las bases de datos, las cuales son arreglos matriciales de microdatos en medios computacionales</w:t>
      </w:r>
      <w:r w:rsidR="003344D8" w:rsidRPr="000E7441">
        <w:rPr>
          <w:rFonts w:ascii="Century Gothic" w:hAnsi="Century Gothic" w:cs="Arial"/>
          <w:bCs/>
          <w:sz w:val="19"/>
          <w:szCs w:val="19"/>
        </w:rPr>
        <w:t>;</w:t>
      </w:r>
      <w:r w:rsidRPr="000E7441">
        <w:t xml:space="preserve"> </w:t>
      </w:r>
      <w:r w:rsidR="003344D8" w:rsidRPr="000E7441">
        <w:rPr>
          <w:rFonts w:ascii="Century Gothic" w:hAnsi="Century Gothic" w:cs="Arial"/>
          <w:bCs/>
          <w:sz w:val="19"/>
          <w:szCs w:val="19"/>
        </w:rPr>
        <w:t>d</w:t>
      </w:r>
      <w:r w:rsidR="00D64C92" w:rsidRPr="000E7441">
        <w:rPr>
          <w:rFonts w:ascii="Century Gothic" w:hAnsi="Century Gothic" w:cs="Arial"/>
          <w:bCs/>
          <w:sz w:val="19"/>
          <w:szCs w:val="19"/>
        </w:rPr>
        <w:t>esde la perspectiva de los usuarios finales, una buena base de datos es aquella que es fácil de usar</w:t>
      </w:r>
      <w:r w:rsidR="003344D8" w:rsidRPr="000E7441">
        <w:rPr>
          <w:rFonts w:ascii="Century Gothic" w:hAnsi="Century Gothic" w:cs="Arial"/>
          <w:bCs/>
          <w:sz w:val="19"/>
          <w:szCs w:val="19"/>
        </w:rPr>
        <w:t>,</w:t>
      </w:r>
      <w:r w:rsidR="00D64C92" w:rsidRPr="000E7441">
        <w:rPr>
          <w:rFonts w:ascii="Century Gothic" w:hAnsi="Century Gothic" w:cs="Arial"/>
          <w:bCs/>
          <w:sz w:val="19"/>
          <w:szCs w:val="19"/>
        </w:rPr>
        <w:t xml:space="preserve"> su documentación es clara y fácil de entender y los usuarios pueden explotarla sin invertir mucho tiempo en </w:t>
      </w:r>
      <w:r w:rsidR="00817F50" w:rsidRPr="000E7441">
        <w:rPr>
          <w:rFonts w:ascii="Century Gothic" w:hAnsi="Century Gothic" w:cs="Arial"/>
          <w:bCs/>
          <w:sz w:val="19"/>
          <w:szCs w:val="19"/>
        </w:rPr>
        <w:t>su adaptación</w:t>
      </w:r>
      <w:r w:rsidR="00D64C92" w:rsidRPr="000E7441">
        <w:rPr>
          <w:rFonts w:ascii="Century Gothic" w:hAnsi="Century Gothic" w:cs="Arial"/>
          <w:bCs/>
          <w:sz w:val="19"/>
          <w:szCs w:val="19"/>
        </w:rPr>
        <w:t>.</w:t>
      </w:r>
    </w:p>
    <w:p w14:paraId="3845C21C" w14:textId="77777777" w:rsidR="00D64C92" w:rsidRPr="000E7441" w:rsidRDefault="00D64C92" w:rsidP="00D64C92">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La documentación de datos, o de metadatos, ayuda a los usuarios con distintos niveles de especialización a:</w:t>
      </w:r>
    </w:p>
    <w:p w14:paraId="67347D51" w14:textId="64E4AECD" w:rsidR="00D64C92" w:rsidRPr="000E7441" w:rsidRDefault="00D64C92" w:rsidP="00FE0CA6">
      <w:pPr>
        <w:widowControl/>
        <w:spacing w:before="120" w:after="120" w:line="259" w:lineRule="auto"/>
        <w:ind w:left="567" w:hanging="142"/>
        <w:jc w:val="both"/>
        <w:rPr>
          <w:rFonts w:ascii="Century Gothic" w:hAnsi="Century Gothic" w:cs="Arial"/>
          <w:bCs/>
          <w:sz w:val="19"/>
          <w:szCs w:val="19"/>
        </w:rPr>
      </w:pPr>
      <w:r w:rsidRPr="000E7441">
        <w:rPr>
          <w:rFonts w:ascii="Century Gothic" w:hAnsi="Century Gothic" w:cs="Arial"/>
          <w:bCs/>
          <w:sz w:val="19"/>
          <w:szCs w:val="19"/>
        </w:rPr>
        <w:t>●</w:t>
      </w:r>
      <w:r w:rsidRPr="000E7441">
        <w:rPr>
          <w:rFonts w:ascii="Century Gothic" w:hAnsi="Century Gothic" w:cs="Arial"/>
          <w:bCs/>
          <w:sz w:val="19"/>
          <w:szCs w:val="19"/>
        </w:rPr>
        <w:tab/>
      </w:r>
      <w:r w:rsidRPr="000E7441">
        <w:rPr>
          <w:rFonts w:ascii="Century Gothic" w:hAnsi="Century Gothic" w:cs="Arial"/>
          <w:b/>
          <w:sz w:val="19"/>
          <w:szCs w:val="19"/>
        </w:rPr>
        <w:t>Encontrar los datos en los que están interesados.</w:t>
      </w:r>
      <w:r w:rsidRPr="000E7441">
        <w:rPr>
          <w:rFonts w:ascii="Century Gothic" w:hAnsi="Century Gothic" w:cs="Arial"/>
          <w:bCs/>
          <w:sz w:val="19"/>
          <w:szCs w:val="19"/>
        </w:rPr>
        <w:t xml:space="preserve"> </w:t>
      </w:r>
      <w:r w:rsidR="001B31C9" w:rsidRPr="000E7441">
        <w:rPr>
          <w:rFonts w:ascii="Century Gothic" w:hAnsi="Century Gothic" w:cs="Arial"/>
          <w:bCs/>
          <w:sz w:val="19"/>
          <w:szCs w:val="19"/>
        </w:rPr>
        <w:t>N</w:t>
      </w:r>
      <w:r w:rsidRPr="000E7441">
        <w:rPr>
          <w:rFonts w:ascii="Century Gothic" w:hAnsi="Century Gothic" w:cs="Arial"/>
          <w:bCs/>
          <w:sz w:val="19"/>
          <w:szCs w:val="19"/>
        </w:rPr>
        <w:t xml:space="preserve">ombres, resúmenes, palabras clave y otros elementos </w:t>
      </w:r>
      <w:r w:rsidR="001B31C9" w:rsidRPr="000E7441">
        <w:rPr>
          <w:rFonts w:ascii="Century Gothic" w:hAnsi="Century Gothic" w:cs="Arial"/>
          <w:bCs/>
          <w:sz w:val="19"/>
          <w:szCs w:val="19"/>
        </w:rPr>
        <w:t>relevantes</w:t>
      </w:r>
      <w:r w:rsidRPr="000E7441">
        <w:rPr>
          <w:rFonts w:ascii="Century Gothic" w:hAnsi="Century Gothic" w:cs="Arial"/>
          <w:bCs/>
          <w:sz w:val="19"/>
          <w:szCs w:val="19"/>
        </w:rPr>
        <w:t xml:space="preserve">, </w:t>
      </w:r>
      <w:r w:rsidR="001B31C9" w:rsidRPr="000E7441">
        <w:rPr>
          <w:rFonts w:ascii="Century Gothic" w:hAnsi="Century Gothic" w:cs="Arial"/>
          <w:bCs/>
          <w:sz w:val="19"/>
          <w:szCs w:val="19"/>
        </w:rPr>
        <w:t>mediante los cuales se facilita al</w:t>
      </w:r>
      <w:r w:rsidRPr="000E7441">
        <w:rPr>
          <w:rFonts w:ascii="Century Gothic" w:hAnsi="Century Gothic" w:cs="Arial"/>
          <w:bCs/>
          <w:sz w:val="19"/>
          <w:szCs w:val="19"/>
        </w:rPr>
        <w:t xml:space="preserve"> usuario localizar conjuntos de datos y variables que requieren para sus investigaciones.</w:t>
      </w:r>
    </w:p>
    <w:p w14:paraId="63B881C3" w14:textId="26CE9093" w:rsidR="00D64C92" w:rsidRPr="000E7441" w:rsidRDefault="00D64C92" w:rsidP="00FE0CA6">
      <w:pPr>
        <w:widowControl/>
        <w:spacing w:before="120" w:after="120" w:line="259" w:lineRule="auto"/>
        <w:ind w:left="567" w:hanging="142"/>
        <w:jc w:val="both"/>
        <w:rPr>
          <w:rFonts w:ascii="Century Gothic" w:hAnsi="Century Gothic" w:cs="Arial"/>
          <w:bCs/>
          <w:sz w:val="19"/>
          <w:szCs w:val="19"/>
        </w:rPr>
      </w:pPr>
      <w:r w:rsidRPr="000E7441">
        <w:rPr>
          <w:rFonts w:ascii="Century Gothic" w:hAnsi="Century Gothic" w:cs="Arial"/>
          <w:bCs/>
          <w:sz w:val="19"/>
          <w:szCs w:val="19"/>
        </w:rPr>
        <w:t>●</w:t>
      </w:r>
      <w:r w:rsidRPr="000E7441">
        <w:rPr>
          <w:rFonts w:ascii="Century Gothic" w:hAnsi="Century Gothic" w:cs="Arial"/>
          <w:bCs/>
          <w:sz w:val="19"/>
          <w:szCs w:val="19"/>
        </w:rPr>
        <w:tab/>
      </w:r>
      <w:r w:rsidRPr="000E7441">
        <w:rPr>
          <w:rFonts w:ascii="Century Gothic" w:hAnsi="Century Gothic" w:cs="Arial"/>
          <w:b/>
          <w:sz w:val="19"/>
          <w:szCs w:val="19"/>
        </w:rPr>
        <w:t>Entender qué es lo que están midiendo los datos y cómo se han creado.</w:t>
      </w:r>
      <w:r w:rsidRPr="000E7441">
        <w:rPr>
          <w:rFonts w:ascii="Century Gothic" w:hAnsi="Century Gothic" w:cs="Arial"/>
          <w:bCs/>
          <w:sz w:val="19"/>
          <w:szCs w:val="19"/>
        </w:rPr>
        <w:t xml:space="preserve"> </w:t>
      </w:r>
      <w:r w:rsidR="001B31C9" w:rsidRPr="000E7441">
        <w:rPr>
          <w:rFonts w:ascii="Century Gothic" w:hAnsi="Century Gothic" w:cs="Arial"/>
          <w:bCs/>
          <w:sz w:val="19"/>
          <w:szCs w:val="19"/>
        </w:rPr>
        <w:t>D</w:t>
      </w:r>
      <w:r w:rsidRPr="000E7441">
        <w:rPr>
          <w:rFonts w:ascii="Century Gothic" w:hAnsi="Century Gothic" w:cs="Arial"/>
          <w:bCs/>
          <w:sz w:val="19"/>
          <w:szCs w:val="19"/>
        </w:rPr>
        <w:t>escripciones apropiadas del diseño de</w:t>
      </w:r>
      <w:r w:rsidR="000968F4" w:rsidRPr="000E7441">
        <w:rPr>
          <w:rFonts w:ascii="Century Gothic" w:hAnsi="Century Gothic" w:cs="Arial"/>
          <w:bCs/>
          <w:sz w:val="19"/>
          <w:szCs w:val="19"/>
        </w:rPr>
        <w:t>l aprovechamiento del registro administrativo</w:t>
      </w:r>
      <w:r w:rsidRPr="000E7441">
        <w:rPr>
          <w:rFonts w:ascii="Century Gothic" w:hAnsi="Century Gothic" w:cs="Arial"/>
          <w:bCs/>
          <w:sz w:val="19"/>
          <w:szCs w:val="19"/>
        </w:rPr>
        <w:t xml:space="preserve"> </w:t>
      </w:r>
      <w:r w:rsidR="00EC2EE9" w:rsidRPr="000E7441">
        <w:rPr>
          <w:rFonts w:ascii="Century Gothic" w:hAnsi="Century Gothic" w:cs="Arial"/>
          <w:bCs/>
          <w:sz w:val="19"/>
          <w:szCs w:val="19"/>
        </w:rPr>
        <w:t xml:space="preserve">para fines estadísticos </w:t>
      </w:r>
      <w:r w:rsidRPr="000E7441">
        <w:rPr>
          <w:rFonts w:ascii="Century Gothic" w:hAnsi="Century Gothic" w:cs="Arial"/>
          <w:bCs/>
          <w:sz w:val="19"/>
          <w:szCs w:val="19"/>
        </w:rPr>
        <w:t xml:space="preserve">y los métodos usados </w:t>
      </w:r>
      <w:r w:rsidR="001B31C9" w:rsidRPr="000E7441">
        <w:rPr>
          <w:rFonts w:ascii="Century Gothic" w:hAnsi="Century Gothic" w:cs="Arial"/>
          <w:bCs/>
          <w:sz w:val="19"/>
          <w:szCs w:val="19"/>
        </w:rPr>
        <w:t>para la</w:t>
      </w:r>
      <w:r w:rsidRPr="000E7441">
        <w:rPr>
          <w:rFonts w:ascii="Century Gothic" w:hAnsi="Century Gothic" w:cs="Arial"/>
          <w:bCs/>
          <w:sz w:val="19"/>
          <w:szCs w:val="19"/>
        </w:rPr>
        <w:t xml:space="preserve"> recolec</w:t>
      </w:r>
      <w:r w:rsidR="001B31C9" w:rsidRPr="000E7441">
        <w:rPr>
          <w:rFonts w:ascii="Century Gothic" w:hAnsi="Century Gothic" w:cs="Arial"/>
          <w:bCs/>
          <w:sz w:val="19"/>
          <w:szCs w:val="19"/>
        </w:rPr>
        <w:t>ción</w:t>
      </w:r>
      <w:r w:rsidR="005068C4" w:rsidRPr="000E7441">
        <w:rPr>
          <w:rFonts w:ascii="Century Gothic" w:hAnsi="Century Gothic" w:cs="Arial"/>
          <w:bCs/>
          <w:sz w:val="19"/>
          <w:szCs w:val="19"/>
        </w:rPr>
        <w:t xml:space="preserve"> </w:t>
      </w:r>
      <w:r w:rsidRPr="000E7441">
        <w:rPr>
          <w:rFonts w:ascii="Century Gothic" w:hAnsi="Century Gothic" w:cs="Arial"/>
          <w:bCs/>
          <w:sz w:val="19"/>
          <w:szCs w:val="19"/>
        </w:rPr>
        <w:t>y procesa</w:t>
      </w:r>
      <w:r w:rsidR="001B31C9" w:rsidRPr="000E7441">
        <w:rPr>
          <w:rFonts w:ascii="Century Gothic" w:hAnsi="Century Gothic" w:cs="Arial"/>
          <w:bCs/>
          <w:sz w:val="19"/>
          <w:szCs w:val="19"/>
        </w:rPr>
        <w:t>miento</w:t>
      </w:r>
      <w:r w:rsidRPr="000E7441">
        <w:rPr>
          <w:rFonts w:ascii="Century Gothic" w:hAnsi="Century Gothic" w:cs="Arial"/>
          <w:bCs/>
          <w:sz w:val="19"/>
          <w:szCs w:val="19"/>
        </w:rPr>
        <w:t xml:space="preserve"> </w:t>
      </w:r>
      <w:r w:rsidR="001B31C9" w:rsidRPr="000E7441">
        <w:rPr>
          <w:rFonts w:ascii="Century Gothic" w:hAnsi="Century Gothic" w:cs="Arial"/>
          <w:bCs/>
          <w:sz w:val="19"/>
          <w:szCs w:val="19"/>
        </w:rPr>
        <w:t xml:space="preserve">de </w:t>
      </w:r>
      <w:r w:rsidRPr="000E7441">
        <w:rPr>
          <w:rFonts w:ascii="Century Gothic" w:hAnsi="Century Gothic" w:cs="Arial"/>
          <w:bCs/>
          <w:sz w:val="19"/>
          <w:szCs w:val="19"/>
        </w:rPr>
        <w:t xml:space="preserve">los datos, </w:t>
      </w:r>
      <w:r w:rsidR="001B31C9" w:rsidRPr="000E7441">
        <w:rPr>
          <w:rFonts w:ascii="Century Gothic" w:hAnsi="Century Gothic" w:cs="Arial"/>
          <w:bCs/>
          <w:sz w:val="19"/>
          <w:szCs w:val="19"/>
        </w:rPr>
        <w:t>para minimizar el</w:t>
      </w:r>
      <w:r w:rsidRPr="000E7441">
        <w:rPr>
          <w:rFonts w:ascii="Century Gothic" w:hAnsi="Century Gothic" w:cs="Arial"/>
          <w:bCs/>
          <w:sz w:val="19"/>
          <w:szCs w:val="19"/>
        </w:rPr>
        <w:t xml:space="preserve"> riesgo de que el usuario </w:t>
      </w:r>
      <w:r w:rsidR="001B31C9" w:rsidRPr="000E7441">
        <w:rPr>
          <w:rFonts w:ascii="Century Gothic" w:hAnsi="Century Gothic" w:cs="Arial"/>
          <w:bCs/>
          <w:sz w:val="19"/>
          <w:szCs w:val="19"/>
        </w:rPr>
        <w:t xml:space="preserve">los </w:t>
      </w:r>
      <w:r w:rsidRPr="000E7441">
        <w:rPr>
          <w:rFonts w:ascii="Century Gothic" w:hAnsi="Century Gothic" w:cs="Arial"/>
          <w:bCs/>
          <w:sz w:val="19"/>
          <w:szCs w:val="19"/>
        </w:rPr>
        <w:t xml:space="preserve">malinterprete y </w:t>
      </w:r>
      <w:r w:rsidR="001B31C9" w:rsidRPr="000E7441">
        <w:rPr>
          <w:rFonts w:ascii="Century Gothic" w:hAnsi="Century Gothic" w:cs="Arial"/>
          <w:bCs/>
          <w:sz w:val="19"/>
          <w:szCs w:val="19"/>
        </w:rPr>
        <w:t>les dé</w:t>
      </w:r>
      <w:r w:rsidRPr="000E7441">
        <w:rPr>
          <w:rFonts w:ascii="Century Gothic" w:hAnsi="Century Gothic" w:cs="Arial"/>
          <w:bCs/>
          <w:sz w:val="19"/>
          <w:szCs w:val="19"/>
        </w:rPr>
        <w:t xml:space="preserve"> un mal uso.</w:t>
      </w:r>
    </w:p>
    <w:p w14:paraId="385700EA" w14:textId="5CE3C113" w:rsidR="00D64C92" w:rsidRPr="000E7441" w:rsidRDefault="00D64C92" w:rsidP="00FC4497">
      <w:pPr>
        <w:widowControl/>
        <w:spacing w:before="120" w:after="120" w:line="259" w:lineRule="auto"/>
        <w:ind w:left="567" w:hanging="141"/>
        <w:jc w:val="both"/>
        <w:rPr>
          <w:rFonts w:ascii="Century Gothic" w:hAnsi="Century Gothic" w:cs="Arial"/>
          <w:bCs/>
          <w:sz w:val="19"/>
          <w:szCs w:val="19"/>
        </w:rPr>
      </w:pPr>
      <w:r w:rsidRPr="000E7441">
        <w:rPr>
          <w:rFonts w:ascii="Century Gothic" w:hAnsi="Century Gothic" w:cs="Arial"/>
          <w:bCs/>
          <w:sz w:val="19"/>
          <w:szCs w:val="19"/>
        </w:rPr>
        <w:t>●</w:t>
      </w:r>
      <w:r w:rsidRPr="000E7441">
        <w:rPr>
          <w:rFonts w:ascii="Century Gothic" w:hAnsi="Century Gothic" w:cs="Arial"/>
          <w:bCs/>
          <w:sz w:val="19"/>
          <w:szCs w:val="19"/>
        </w:rPr>
        <w:tab/>
      </w:r>
      <w:r w:rsidRPr="000E7441">
        <w:rPr>
          <w:rFonts w:ascii="Century Gothic" w:hAnsi="Century Gothic" w:cs="Arial"/>
          <w:b/>
          <w:sz w:val="19"/>
          <w:szCs w:val="19"/>
        </w:rPr>
        <w:t>Evaluar la calidad de los datos.</w:t>
      </w:r>
      <w:r w:rsidRPr="000E7441">
        <w:rPr>
          <w:rFonts w:ascii="Century Gothic" w:hAnsi="Century Gothic" w:cs="Arial"/>
          <w:bCs/>
          <w:sz w:val="19"/>
          <w:szCs w:val="19"/>
        </w:rPr>
        <w:t xml:space="preserve"> La información acerca de los estándares de las bases de datos, así como de cualquier posible desviación de éstos</w:t>
      </w:r>
      <w:r w:rsidR="003344D8" w:rsidRPr="000E7441">
        <w:rPr>
          <w:rFonts w:ascii="Century Gothic" w:hAnsi="Century Gothic" w:cs="Arial"/>
          <w:bCs/>
          <w:sz w:val="19"/>
          <w:szCs w:val="19"/>
        </w:rPr>
        <w:t>,</w:t>
      </w:r>
      <w:r w:rsidRPr="000E7441">
        <w:rPr>
          <w:rFonts w:ascii="Century Gothic" w:hAnsi="Century Gothic" w:cs="Arial"/>
          <w:bCs/>
          <w:sz w:val="19"/>
          <w:szCs w:val="19"/>
        </w:rPr>
        <w:t xml:space="preserve"> es importante para cualquier </w:t>
      </w:r>
      <w:r w:rsidR="007D506D" w:rsidRPr="000E7441">
        <w:rPr>
          <w:rFonts w:ascii="Century Gothic" w:hAnsi="Century Gothic" w:cs="Arial"/>
          <w:bCs/>
          <w:sz w:val="19"/>
          <w:szCs w:val="19"/>
        </w:rPr>
        <w:t>usuario</w:t>
      </w:r>
      <w:r w:rsidRPr="000E7441">
        <w:rPr>
          <w:rFonts w:ascii="Century Gothic" w:hAnsi="Century Gothic" w:cs="Arial"/>
          <w:bCs/>
          <w:sz w:val="19"/>
          <w:szCs w:val="19"/>
        </w:rPr>
        <w:t xml:space="preserve"> que desea saber si los datos son útiles para sus investigaciones</w:t>
      </w:r>
      <w:r w:rsidR="007D506D" w:rsidRPr="000E7441">
        <w:rPr>
          <w:rFonts w:ascii="Century Gothic" w:hAnsi="Century Gothic" w:cs="Arial"/>
          <w:bCs/>
          <w:sz w:val="19"/>
          <w:szCs w:val="19"/>
        </w:rPr>
        <w:t xml:space="preserve"> o propósitos</w:t>
      </w:r>
      <w:r w:rsidRPr="000E7441">
        <w:rPr>
          <w:rFonts w:ascii="Century Gothic" w:hAnsi="Century Gothic" w:cs="Arial"/>
          <w:bCs/>
          <w:sz w:val="19"/>
          <w:szCs w:val="19"/>
        </w:rPr>
        <w:t>.</w:t>
      </w:r>
    </w:p>
    <w:p w14:paraId="7CCADA22" w14:textId="622A0B5B" w:rsidR="00F46181" w:rsidRPr="000E7441" w:rsidRDefault="00F46181" w:rsidP="00F4618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El Banco Mundial (BM) y la Organización para la Cooperación y el Desarrollo Económicos (OCDE), a través del Programa Acelerado de Datos (PAD) de la Red Internacional de Encuestas de Hogares (RIEH) promovieron la Iniciativa de Documentación de Datos (DDI</w:t>
      </w:r>
      <w:r w:rsidR="001B31C9" w:rsidRPr="000E7441">
        <w:rPr>
          <w:rFonts w:ascii="Century Gothic" w:hAnsi="Century Gothic" w:cs="Arial"/>
          <w:bCs/>
          <w:sz w:val="19"/>
          <w:szCs w:val="19"/>
        </w:rPr>
        <w:t>,</w:t>
      </w:r>
      <w:r w:rsidRPr="000E7441">
        <w:rPr>
          <w:rFonts w:ascii="Century Gothic" w:hAnsi="Century Gothic" w:cs="Arial"/>
          <w:bCs/>
          <w:sz w:val="19"/>
          <w:szCs w:val="19"/>
        </w:rPr>
        <w:t xml:space="preserve"> por sus siglas en inglés), que consiste en establecer un estándar internacional basado en archivos de formato XML para la documentación, presentación, transferencia, diseminación y preservación de datos</w:t>
      </w:r>
      <w:r w:rsidR="003344D8" w:rsidRPr="000E7441">
        <w:rPr>
          <w:rFonts w:ascii="Century Gothic" w:hAnsi="Century Gothic" w:cs="Arial"/>
          <w:bCs/>
          <w:sz w:val="19"/>
          <w:szCs w:val="19"/>
        </w:rPr>
        <w:t>;</w:t>
      </w:r>
      <w:r w:rsidRPr="000E7441">
        <w:rPr>
          <w:rFonts w:ascii="Century Gothic" w:hAnsi="Century Gothic" w:cs="Arial"/>
          <w:bCs/>
          <w:sz w:val="19"/>
          <w:szCs w:val="19"/>
        </w:rPr>
        <w:t xml:space="preserve"> </w:t>
      </w:r>
      <w:r w:rsidR="003344D8" w:rsidRPr="000E7441">
        <w:rPr>
          <w:rFonts w:ascii="Century Gothic" w:hAnsi="Century Gothic" w:cs="Arial"/>
          <w:bCs/>
          <w:sz w:val="19"/>
          <w:szCs w:val="19"/>
        </w:rPr>
        <w:t>e</w:t>
      </w:r>
      <w:r w:rsidRPr="000E7441">
        <w:rPr>
          <w:rFonts w:ascii="Century Gothic" w:hAnsi="Century Gothic" w:cs="Arial"/>
          <w:bCs/>
          <w:sz w:val="19"/>
          <w:szCs w:val="19"/>
        </w:rPr>
        <w:t xml:space="preserve">sta </w:t>
      </w:r>
      <w:r w:rsidR="001B31C9" w:rsidRPr="000E7441">
        <w:rPr>
          <w:rFonts w:ascii="Century Gothic" w:hAnsi="Century Gothic" w:cs="Arial"/>
          <w:bCs/>
          <w:sz w:val="19"/>
          <w:szCs w:val="19"/>
        </w:rPr>
        <w:t>i</w:t>
      </w:r>
      <w:r w:rsidRPr="000E7441">
        <w:rPr>
          <w:rFonts w:ascii="Century Gothic" w:hAnsi="Century Gothic" w:cs="Arial"/>
          <w:bCs/>
          <w:sz w:val="19"/>
          <w:szCs w:val="19"/>
        </w:rPr>
        <w:t>niciativa ha sido implementada en el INEGI mediante una plantilla de 82 elementos</w:t>
      </w:r>
      <w:r w:rsidRPr="000E7441">
        <w:rPr>
          <w:rStyle w:val="Refdenotaalpie"/>
          <w:rFonts w:ascii="Century Gothic" w:hAnsi="Century Gothic" w:cs="Arial"/>
          <w:bCs/>
          <w:sz w:val="19"/>
          <w:szCs w:val="19"/>
        </w:rPr>
        <w:footnoteReference w:id="14"/>
      </w:r>
      <w:r w:rsidRPr="000E7441">
        <w:rPr>
          <w:rFonts w:ascii="Century Gothic" w:hAnsi="Century Gothic" w:cs="Arial"/>
          <w:bCs/>
          <w:sz w:val="19"/>
          <w:szCs w:val="19"/>
        </w:rPr>
        <w:t xml:space="preserve">. </w:t>
      </w:r>
    </w:p>
    <w:p w14:paraId="0D1F5559" w14:textId="77777777" w:rsidR="00F46181" w:rsidRPr="000E7441" w:rsidRDefault="00F46181" w:rsidP="00F4618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Los insumos </w:t>
      </w:r>
      <w:r w:rsidR="00817B27" w:rsidRPr="000E7441">
        <w:rPr>
          <w:rFonts w:ascii="Century Gothic" w:hAnsi="Century Gothic" w:cs="Arial"/>
          <w:bCs/>
          <w:sz w:val="19"/>
          <w:szCs w:val="19"/>
        </w:rPr>
        <w:t xml:space="preserve">para el desarrollo de esta actividad </w:t>
      </w:r>
      <w:r w:rsidRPr="000E7441">
        <w:rPr>
          <w:rFonts w:ascii="Century Gothic" w:hAnsi="Century Gothic" w:cs="Arial"/>
          <w:bCs/>
          <w:sz w:val="19"/>
          <w:szCs w:val="19"/>
        </w:rPr>
        <w:t>y las evidencias que se deben generar en la es</w:t>
      </w:r>
      <w:r w:rsidR="00817B27" w:rsidRPr="000E7441">
        <w:rPr>
          <w:rFonts w:ascii="Century Gothic" w:hAnsi="Century Gothic" w:cs="Arial"/>
          <w:bCs/>
          <w:sz w:val="19"/>
          <w:szCs w:val="19"/>
        </w:rPr>
        <w:t xml:space="preserve">pecificación de metadatos se presentan en la </w:t>
      </w:r>
      <w:r w:rsidR="00E81939" w:rsidRPr="000E7441">
        <w:rPr>
          <w:rFonts w:ascii="Century Gothic" w:hAnsi="Century Gothic" w:cs="Arial"/>
          <w:bCs/>
          <w:sz w:val="19"/>
          <w:szCs w:val="19"/>
        </w:rPr>
        <w:t>f</w:t>
      </w:r>
      <w:r w:rsidR="00817B27" w:rsidRPr="000E7441">
        <w:rPr>
          <w:rFonts w:ascii="Century Gothic" w:hAnsi="Century Gothic" w:cs="Arial"/>
          <w:bCs/>
          <w:sz w:val="19"/>
          <w:szCs w:val="19"/>
        </w:rPr>
        <w:t>igura 3.1.</w:t>
      </w:r>
    </w:p>
    <w:p w14:paraId="0619E8B7" w14:textId="77777777" w:rsidR="00B4311A" w:rsidRPr="000E7441" w:rsidRDefault="00BC5BD7" w:rsidP="00834894">
      <w:pPr>
        <w:pStyle w:val="Figuras2"/>
      </w:pPr>
      <w:bookmarkStart w:id="112" w:name="_Toc83392685"/>
      <w:bookmarkStart w:id="113" w:name="_Toc86746203"/>
      <w:r w:rsidRPr="000E7441">
        <w:t>Figura</w:t>
      </w:r>
      <w:r w:rsidR="00F76232" w:rsidRPr="000E7441">
        <w:t xml:space="preserve"> </w:t>
      </w:r>
      <w:r w:rsidR="00640CD6" w:rsidRPr="000E7441">
        <w:t>3.</w:t>
      </w:r>
      <w:r w:rsidR="00817B27" w:rsidRPr="000E7441">
        <w:t>1</w:t>
      </w:r>
      <w:r w:rsidR="009B3564" w:rsidRPr="000E7441">
        <w:t>.</w:t>
      </w:r>
      <w:r w:rsidR="00640CD6" w:rsidRPr="000E7441">
        <w:t xml:space="preserve"> </w:t>
      </w:r>
      <w:r w:rsidR="006C7CA9" w:rsidRPr="000E7441">
        <w:t xml:space="preserve">Insumos y evidencias </w:t>
      </w:r>
      <w:r w:rsidR="004E1191" w:rsidRPr="000E7441">
        <w:t>de la especificación de metadatos</w:t>
      </w:r>
      <w:bookmarkEnd w:id="112"/>
      <w:bookmarkEnd w:id="113"/>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B4311A" w:rsidRPr="000E7441" w14:paraId="1464C3F8" w14:textId="77777777" w:rsidTr="00C22774">
        <w:tc>
          <w:tcPr>
            <w:tcW w:w="5340" w:type="dxa"/>
            <w:tcBorders>
              <w:bottom w:val="single" w:sz="24" w:space="0" w:color="17365D" w:themeColor="text2" w:themeShade="BF"/>
            </w:tcBorders>
            <w:shd w:val="clear" w:color="auto" w:fill="17365D" w:themeFill="text2" w:themeFillShade="BF"/>
          </w:tcPr>
          <w:p w14:paraId="2B015C7E" w14:textId="77777777" w:rsidR="00B4311A" w:rsidRPr="000E7441"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6E462776" w14:textId="77777777" w:rsidR="00B4311A" w:rsidRPr="000E7441" w:rsidRDefault="00B4311A" w:rsidP="00C22774">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EVIDENCIAS</w:t>
            </w:r>
          </w:p>
        </w:tc>
      </w:tr>
      <w:tr w:rsidR="00B4311A" w:rsidRPr="000E7441" w14:paraId="5578D146" w14:textId="77777777" w:rsidTr="00C22774">
        <w:tc>
          <w:tcPr>
            <w:tcW w:w="5340" w:type="dxa"/>
            <w:shd w:val="clear" w:color="auto" w:fill="FFFFFF" w:themeFill="background1"/>
          </w:tcPr>
          <w:p w14:paraId="78BEBC5C" w14:textId="77777777" w:rsidR="00B4311A" w:rsidRPr="000E7441" w:rsidRDefault="00B4311A" w:rsidP="00B4311A">
            <w:pPr>
              <w:pStyle w:val="Textoindependiente"/>
              <w:spacing w:after="60" w:line="250" w:lineRule="auto"/>
              <w:ind w:left="318" w:right="108"/>
              <w:jc w:val="both"/>
              <w:rPr>
                <w:rFonts w:ascii="Century Gothic" w:hAnsi="Century Gothic" w:cs="Arial"/>
                <w:sz w:val="16"/>
                <w:szCs w:val="16"/>
              </w:rPr>
            </w:pPr>
          </w:p>
          <w:p w14:paraId="484D0943" w14:textId="77777777" w:rsidR="00B4311A" w:rsidRPr="000E744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0E7441">
              <w:rPr>
                <w:rFonts w:ascii="Century Gothic" w:hAnsi="Century Gothic" w:cs="Arial"/>
                <w:sz w:val="16"/>
                <w:szCs w:val="16"/>
              </w:rPr>
              <w:t xml:space="preserve">Esquema </w:t>
            </w:r>
            <w:r w:rsidR="001B7BFD" w:rsidRPr="000E7441">
              <w:rPr>
                <w:rFonts w:ascii="Century Gothic" w:hAnsi="Century Gothic" w:cs="Arial"/>
                <w:sz w:val="16"/>
                <w:szCs w:val="16"/>
              </w:rPr>
              <w:t>c</w:t>
            </w:r>
            <w:r w:rsidRPr="000E7441">
              <w:rPr>
                <w:rFonts w:ascii="Century Gothic" w:hAnsi="Century Gothic" w:cs="Arial"/>
                <w:sz w:val="16"/>
                <w:szCs w:val="16"/>
              </w:rPr>
              <w:t>onceptual</w:t>
            </w:r>
          </w:p>
          <w:p w14:paraId="4E692249" w14:textId="77777777" w:rsidR="00B4311A" w:rsidRPr="000E744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0E7441">
              <w:rPr>
                <w:rFonts w:ascii="Century Gothic" w:hAnsi="Century Gothic" w:cs="Arial"/>
                <w:sz w:val="16"/>
                <w:szCs w:val="16"/>
              </w:rPr>
              <w:t xml:space="preserve">Glosario </w:t>
            </w:r>
          </w:p>
          <w:p w14:paraId="32552748" w14:textId="77777777" w:rsidR="00B4311A" w:rsidRPr="000E7441" w:rsidRDefault="00B4311A" w:rsidP="003C0CB8">
            <w:pPr>
              <w:pStyle w:val="Textoindependiente"/>
              <w:numPr>
                <w:ilvl w:val="0"/>
                <w:numId w:val="6"/>
              </w:numPr>
              <w:spacing w:after="60" w:line="250" w:lineRule="auto"/>
              <w:ind w:left="318" w:right="108" w:firstLine="180"/>
              <w:jc w:val="both"/>
              <w:rPr>
                <w:rFonts w:ascii="Century Gothic" w:hAnsi="Century Gothic" w:cs="Arial"/>
                <w:sz w:val="16"/>
                <w:szCs w:val="16"/>
              </w:rPr>
            </w:pPr>
            <w:r w:rsidRPr="000E7441">
              <w:rPr>
                <w:rFonts w:ascii="Century Gothic" w:hAnsi="Century Gothic" w:cs="Arial"/>
                <w:sz w:val="16"/>
                <w:szCs w:val="16"/>
              </w:rPr>
              <w:t>Instrumento de captación</w:t>
            </w:r>
          </w:p>
        </w:tc>
        <w:tc>
          <w:tcPr>
            <w:tcW w:w="5340" w:type="dxa"/>
            <w:shd w:val="clear" w:color="auto" w:fill="FFFFFF" w:themeFill="background1"/>
          </w:tcPr>
          <w:p w14:paraId="07D0CA0E" w14:textId="77777777" w:rsidR="00B4311A" w:rsidRPr="000E7441" w:rsidRDefault="00B4311A" w:rsidP="00C22774">
            <w:pPr>
              <w:pStyle w:val="Textoindependiente"/>
              <w:spacing w:after="60" w:line="250" w:lineRule="auto"/>
              <w:ind w:left="318" w:right="108"/>
              <w:jc w:val="both"/>
              <w:rPr>
                <w:rFonts w:ascii="Century Gothic" w:hAnsi="Century Gothic" w:cs="Arial"/>
                <w:sz w:val="16"/>
                <w:szCs w:val="16"/>
              </w:rPr>
            </w:pPr>
          </w:p>
          <w:p w14:paraId="6FE426D7" w14:textId="77777777" w:rsidR="00B4311A" w:rsidRPr="000E7441"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0E7441">
              <w:rPr>
                <w:rFonts w:ascii="Century Gothic" w:hAnsi="Century Gothic" w:cs="Arial"/>
                <w:sz w:val="16"/>
                <w:szCs w:val="16"/>
              </w:rPr>
              <w:t xml:space="preserve">Descripción de metadatos </w:t>
            </w:r>
          </w:p>
          <w:p w14:paraId="1EB3094F" w14:textId="77777777" w:rsidR="00FC2EB9" w:rsidRPr="000E7441" w:rsidRDefault="00DD65CF" w:rsidP="003C0CB8">
            <w:pPr>
              <w:pStyle w:val="Textoindependiente"/>
              <w:numPr>
                <w:ilvl w:val="0"/>
                <w:numId w:val="6"/>
              </w:numPr>
              <w:spacing w:after="60" w:line="250" w:lineRule="auto"/>
              <w:ind w:left="318" w:right="108" w:firstLine="229"/>
              <w:jc w:val="both"/>
              <w:rPr>
                <w:rFonts w:ascii="Century Gothic" w:hAnsi="Century Gothic" w:cs="Arial"/>
                <w:sz w:val="16"/>
                <w:szCs w:val="16"/>
              </w:rPr>
            </w:pPr>
            <w:r w:rsidRPr="000E7441">
              <w:rPr>
                <w:rFonts w:ascii="Century Gothic" w:hAnsi="Century Gothic" w:cs="Arial"/>
                <w:sz w:val="16"/>
                <w:szCs w:val="16"/>
              </w:rPr>
              <w:t>Diccionario de datos</w:t>
            </w:r>
          </w:p>
        </w:tc>
      </w:tr>
    </w:tbl>
    <w:p w14:paraId="17013F67" w14:textId="77777777" w:rsidR="00F46181" w:rsidRPr="000E7441" w:rsidRDefault="00F46181" w:rsidP="0032655A">
      <w:pPr>
        <w:widowControl/>
        <w:spacing w:before="120" w:after="120" w:line="259" w:lineRule="auto"/>
        <w:jc w:val="both"/>
        <w:rPr>
          <w:rFonts w:ascii="Century Gothic" w:hAnsi="Century Gothic" w:cs="Arial"/>
          <w:bCs/>
          <w:sz w:val="19"/>
          <w:szCs w:val="19"/>
        </w:rPr>
      </w:pPr>
    </w:p>
    <w:p w14:paraId="25EA0525" w14:textId="3390874C" w:rsidR="00F46181" w:rsidRPr="000E7441" w:rsidRDefault="00F46181" w:rsidP="00F4618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Las tareas por considerar para la </w:t>
      </w:r>
      <w:r w:rsidR="001B31C9" w:rsidRPr="000E7441">
        <w:rPr>
          <w:rFonts w:ascii="Century Gothic" w:hAnsi="Century Gothic" w:cs="Arial"/>
          <w:bCs/>
          <w:sz w:val="19"/>
          <w:szCs w:val="19"/>
        </w:rPr>
        <w:t>e</w:t>
      </w:r>
      <w:r w:rsidRPr="000E7441">
        <w:rPr>
          <w:rFonts w:ascii="Century Gothic" w:hAnsi="Century Gothic" w:cs="Arial"/>
          <w:bCs/>
          <w:sz w:val="19"/>
          <w:szCs w:val="19"/>
        </w:rPr>
        <w:t xml:space="preserve">specificación de </w:t>
      </w:r>
      <w:r w:rsidR="00A1087A" w:rsidRPr="000E7441">
        <w:rPr>
          <w:rFonts w:ascii="Century Gothic" w:hAnsi="Century Gothic" w:cs="Arial"/>
          <w:bCs/>
          <w:sz w:val="19"/>
          <w:szCs w:val="19"/>
        </w:rPr>
        <w:t>metadatos</w:t>
      </w:r>
      <w:r w:rsidRPr="000E7441">
        <w:rPr>
          <w:rFonts w:ascii="Century Gothic" w:hAnsi="Century Gothic" w:cs="Arial"/>
          <w:bCs/>
          <w:sz w:val="19"/>
          <w:szCs w:val="19"/>
        </w:rPr>
        <w:t xml:space="preserve"> se describen en la figura 3.2</w:t>
      </w:r>
      <w:r w:rsidR="001B31C9" w:rsidRPr="000E7441">
        <w:rPr>
          <w:rFonts w:ascii="Century Gothic" w:hAnsi="Century Gothic" w:cs="Arial"/>
          <w:bCs/>
          <w:sz w:val="19"/>
          <w:szCs w:val="19"/>
        </w:rPr>
        <w:t>;</w:t>
      </w:r>
      <w:r w:rsidR="00817B27" w:rsidRPr="000E7441">
        <w:rPr>
          <w:rFonts w:ascii="Century Gothic" w:hAnsi="Century Gothic" w:cs="Arial"/>
          <w:bCs/>
          <w:sz w:val="19"/>
          <w:szCs w:val="19"/>
        </w:rPr>
        <w:t xml:space="preserve"> cada una de ellas se explica en los siguientes apartados.</w:t>
      </w:r>
    </w:p>
    <w:p w14:paraId="413CCB0B" w14:textId="289EF1DA" w:rsidR="000412F0" w:rsidRPr="000E7441" w:rsidRDefault="000412F0" w:rsidP="00F46181">
      <w:pPr>
        <w:widowControl/>
        <w:spacing w:before="120" w:after="120" w:line="259" w:lineRule="auto"/>
        <w:jc w:val="both"/>
        <w:rPr>
          <w:rFonts w:ascii="Century Gothic" w:hAnsi="Century Gothic" w:cs="Arial"/>
          <w:bCs/>
          <w:sz w:val="19"/>
          <w:szCs w:val="19"/>
        </w:rPr>
      </w:pPr>
    </w:p>
    <w:p w14:paraId="74B0FA5B" w14:textId="4906875E" w:rsidR="003A3098" w:rsidRPr="000E7441" w:rsidRDefault="003A3098" w:rsidP="00F46181">
      <w:pPr>
        <w:widowControl/>
        <w:spacing w:before="120" w:after="120" w:line="259" w:lineRule="auto"/>
        <w:jc w:val="both"/>
        <w:rPr>
          <w:rFonts w:ascii="Century Gothic" w:hAnsi="Century Gothic" w:cs="Arial"/>
          <w:bCs/>
          <w:sz w:val="19"/>
          <w:szCs w:val="19"/>
        </w:rPr>
      </w:pPr>
    </w:p>
    <w:p w14:paraId="1A83F7EB" w14:textId="77777777" w:rsidR="003A3098" w:rsidRPr="000E7441" w:rsidRDefault="003A3098" w:rsidP="00F46181">
      <w:pPr>
        <w:widowControl/>
        <w:spacing w:before="120" w:after="120" w:line="259" w:lineRule="auto"/>
        <w:jc w:val="both"/>
        <w:rPr>
          <w:rFonts w:ascii="Century Gothic" w:hAnsi="Century Gothic" w:cs="Arial"/>
          <w:bCs/>
          <w:sz w:val="19"/>
          <w:szCs w:val="19"/>
        </w:rPr>
      </w:pPr>
    </w:p>
    <w:p w14:paraId="2604B8B0" w14:textId="273FB11F" w:rsidR="00F46181" w:rsidRPr="000E7441" w:rsidRDefault="00F46181" w:rsidP="003537A9">
      <w:pPr>
        <w:pStyle w:val="Figuras2"/>
        <w:rPr>
          <w:noProof/>
        </w:rPr>
      </w:pPr>
      <w:bookmarkStart w:id="114" w:name="_Toc86746204"/>
      <w:r w:rsidRPr="000E7441">
        <w:t>Figura 3.</w:t>
      </w:r>
      <w:r w:rsidR="00817B27" w:rsidRPr="000E7441">
        <w:t>2</w:t>
      </w:r>
      <w:r w:rsidRPr="000E7441">
        <w:t>. Tareas enfocadas a la especificación de los metadatos conforme a la normatividad vigente</w:t>
      </w:r>
      <w:r w:rsidRPr="000E7441">
        <w:rPr>
          <w:rStyle w:val="Refdenotaalpie"/>
          <w:rFonts w:cs="Arial"/>
          <w:szCs w:val="19"/>
        </w:rPr>
        <w:footnoteReference w:id="15"/>
      </w:r>
      <w:bookmarkEnd w:id="114"/>
    </w:p>
    <w:p w14:paraId="1E2DFDD9" w14:textId="60FE10F1" w:rsidR="00F468EE" w:rsidRPr="000E7441" w:rsidRDefault="004254C3" w:rsidP="004254C3">
      <w:pPr>
        <w:widowControl/>
        <w:spacing w:before="120" w:after="120" w:line="259" w:lineRule="auto"/>
        <w:jc w:val="center"/>
        <w:rPr>
          <w:rFonts w:ascii="Century Gothic" w:hAnsi="Century Gothic" w:cs="Arial"/>
          <w:bCs/>
          <w:sz w:val="19"/>
          <w:szCs w:val="19"/>
        </w:rPr>
      </w:pPr>
      <w:r w:rsidRPr="000E7441">
        <w:rPr>
          <w:noProof/>
        </w:rPr>
        <w:drawing>
          <wp:inline distT="0" distB="0" distL="0" distR="0" wp14:anchorId="4152625A" wp14:editId="2A3FB773">
            <wp:extent cx="6141085" cy="1817829"/>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45184" cy="1819042"/>
                    </a:xfrm>
                    <a:prstGeom prst="rect">
                      <a:avLst/>
                    </a:prstGeom>
                    <a:noFill/>
                    <a:ln>
                      <a:noFill/>
                    </a:ln>
                  </pic:spPr>
                </pic:pic>
              </a:graphicData>
            </a:graphic>
          </wp:inline>
        </w:drawing>
      </w:r>
    </w:p>
    <w:p w14:paraId="6570335D" w14:textId="77777777" w:rsidR="00764392" w:rsidRPr="000E7441" w:rsidRDefault="00764392" w:rsidP="00764392">
      <w:pPr>
        <w:pStyle w:val="Ttulo1"/>
        <w:ind w:left="426" w:hanging="426"/>
        <w:rPr>
          <w:rFonts w:ascii="Century Gothic" w:hAnsi="Century Gothic" w:cstheme="minorHAnsi"/>
          <w:color w:val="365F91" w:themeColor="accent1" w:themeShade="BF"/>
        </w:rPr>
      </w:pPr>
      <w:bookmarkStart w:id="115" w:name="_Toc83729671"/>
      <w:bookmarkStart w:id="116" w:name="_Toc86853840"/>
      <w:r w:rsidRPr="000E7441">
        <w:rPr>
          <w:rFonts w:ascii="Century Gothic" w:hAnsi="Century Gothic" w:cstheme="minorHAnsi"/>
          <w:color w:val="365F91" w:themeColor="accent1" w:themeShade="BF"/>
        </w:rPr>
        <w:t xml:space="preserve">3.1. </w:t>
      </w:r>
      <w:r w:rsidR="008A31A2" w:rsidRPr="000E7441">
        <w:rPr>
          <w:rFonts w:ascii="Century Gothic" w:hAnsi="Century Gothic" w:cstheme="minorHAnsi"/>
          <w:color w:val="365F91" w:themeColor="accent1" w:themeShade="BF"/>
        </w:rPr>
        <w:t xml:space="preserve">Elaborar la descripción del </w:t>
      </w:r>
      <w:r w:rsidR="00E44DE1" w:rsidRPr="000E7441">
        <w:rPr>
          <w:rFonts w:ascii="Century Gothic" w:hAnsi="Century Gothic" w:cstheme="minorHAnsi"/>
          <w:color w:val="365F91" w:themeColor="accent1" w:themeShade="BF"/>
        </w:rPr>
        <w:t>Programa de Información</w:t>
      </w:r>
      <w:bookmarkEnd w:id="115"/>
      <w:bookmarkEnd w:id="116"/>
    </w:p>
    <w:p w14:paraId="1C6F6635" w14:textId="77777777" w:rsidR="0032655A" w:rsidRPr="000E7441" w:rsidRDefault="00D07146" w:rsidP="00700B6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Actualmente, para la documentación de los metadatos se emplea el editor </w:t>
      </w:r>
      <w:proofErr w:type="spellStart"/>
      <w:r w:rsidRPr="000E7441">
        <w:rPr>
          <w:rFonts w:ascii="Century Gothic" w:hAnsi="Century Gothic" w:cs="Arial"/>
          <w:bCs/>
          <w:sz w:val="19"/>
          <w:szCs w:val="19"/>
        </w:rPr>
        <w:t>Nesstar</w:t>
      </w:r>
      <w:proofErr w:type="spellEnd"/>
      <w:r w:rsidRPr="000E7441">
        <w:rPr>
          <w:rFonts w:ascii="Century Gothic" w:hAnsi="Century Gothic" w:cs="Arial"/>
          <w:bCs/>
          <w:sz w:val="19"/>
          <w:szCs w:val="19"/>
        </w:rPr>
        <w:t xml:space="preserve"> Publisher, el cual se encuentra alineado con la Norma Técnica para la Elaboración de Metadatos</w:t>
      </w:r>
      <w:r w:rsidRPr="000E7441">
        <w:rPr>
          <w:rStyle w:val="Refdenotaalpie"/>
          <w:rFonts w:ascii="Century Gothic" w:hAnsi="Century Gothic" w:cs="Arial"/>
          <w:bCs/>
          <w:sz w:val="19"/>
          <w:szCs w:val="19"/>
        </w:rPr>
        <w:footnoteReference w:id="16"/>
      </w:r>
      <w:r w:rsidRPr="000E7441">
        <w:rPr>
          <w:rFonts w:ascii="Century Gothic" w:hAnsi="Century Gothic" w:cs="Arial"/>
          <w:bCs/>
          <w:sz w:val="19"/>
          <w:szCs w:val="19"/>
        </w:rPr>
        <w:t>.</w:t>
      </w:r>
      <w:r w:rsidR="00817B27" w:rsidRPr="000E7441">
        <w:rPr>
          <w:rFonts w:ascii="Century Gothic" w:hAnsi="Century Gothic" w:cs="Arial"/>
          <w:bCs/>
          <w:sz w:val="19"/>
          <w:szCs w:val="19"/>
        </w:rPr>
        <w:t xml:space="preserve"> </w:t>
      </w:r>
      <w:r w:rsidR="00764392" w:rsidRPr="000E7441">
        <w:rPr>
          <w:rFonts w:ascii="Century Gothic" w:hAnsi="Century Gothic" w:cs="Arial"/>
          <w:bCs/>
          <w:sz w:val="19"/>
          <w:szCs w:val="19"/>
        </w:rPr>
        <w:t>E</w:t>
      </w:r>
      <w:r w:rsidR="00AE064C" w:rsidRPr="000E7441">
        <w:rPr>
          <w:rFonts w:ascii="Century Gothic" w:hAnsi="Century Gothic" w:cs="Arial"/>
          <w:bCs/>
          <w:sz w:val="19"/>
          <w:szCs w:val="19"/>
        </w:rPr>
        <w:t xml:space="preserve">n </w:t>
      </w:r>
      <w:r w:rsidR="00F76232" w:rsidRPr="000E7441">
        <w:rPr>
          <w:rFonts w:ascii="Century Gothic" w:hAnsi="Century Gothic" w:cs="Arial"/>
          <w:bCs/>
          <w:sz w:val="19"/>
          <w:szCs w:val="19"/>
        </w:rPr>
        <w:t>la</w:t>
      </w:r>
      <w:r w:rsidR="004C22C3" w:rsidRPr="000E7441">
        <w:rPr>
          <w:rFonts w:ascii="Century Gothic" w:hAnsi="Century Gothic" w:cs="Arial"/>
          <w:bCs/>
          <w:sz w:val="19"/>
          <w:szCs w:val="19"/>
        </w:rPr>
        <w:t xml:space="preserve"> figura</w:t>
      </w:r>
      <w:r w:rsidR="00F76232" w:rsidRPr="000E7441">
        <w:rPr>
          <w:rFonts w:ascii="Century Gothic" w:hAnsi="Century Gothic" w:cs="Arial"/>
          <w:bCs/>
          <w:sz w:val="19"/>
          <w:szCs w:val="19"/>
        </w:rPr>
        <w:t xml:space="preserve"> </w:t>
      </w:r>
      <w:r w:rsidR="00AE064C" w:rsidRPr="000E7441">
        <w:rPr>
          <w:rFonts w:ascii="Century Gothic" w:hAnsi="Century Gothic" w:cs="Arial"/>
          <w:bCs/>
          <w:sz w:val="19"/>
          <w:szCs w:val="19"/>
        </w:rPr>
        <w:t>3.</w:t>
      </w:r>
      <w:r w:rsidR="00834894" w:rsidRPr="000E7441">
        <w:rPr>
          <w:rFonts w:ascii="Century Gothic" w:hAnsi="Century Gothic" w:cs="Arial"/>
          <w:bCs/>
          <w:sz w:val="19"/>
          <w:szCs w:val="19"/>
        </w:rPr>
        <w:t>3</w:t>
      </w:r>
      <w:r w:rsidR="00AE064C" w:rsidRPr="000E7441">
        <w:rPr>
          <w:rFonts w:ascii="Century Gothic" w:hAnsi="Century Gothic" w:cs="Arial"/>
          <w:bCs/>
          <w:sz w:val="19"/>
          <w:szCs w:val="19"/>
        </w:rPr>
        <w:t xml:space="preserve"> se </w:t>
      </w:r>
      <w:r w:rsidR="00764392" w:rsidRPr="000E7441">
        <w:rPr>
          <w:rFonts w:ascii="Century Gothic" w:hAnsi="Century Gothic" w:cs="Arial"/>
          <w:bCs/>
          <w:sz w:val="19"/>
          <w:szCs w:val="19"/>
        </w:rPr>
        <w:t>muestra</w:t>
      </w:r>
      <w:r w:rsidR="00AE064C" w:rsidRPr="000E7441">
        <w:rPr>
          <w:rFonts w:ascii="Century Gothic" w:hAnsi="Century Gothic" w:cs="Arial"/>
          <w:bCs/>
          <w:sz w:val="19"/>
          <w:szCs w:val="19"/>
        </w:rPr>
        <w:t>n</w:t>
      </w:r>
      <w:r w:rsidR="00764392" w:rsidRPr="000E7441">
        <w:rPr>
          <w:rFonts w:ascii="Century Gothic" w:hAnsi="Century Gothic" w:cs="Arial"/>
          <w:bCs/>
          <w:sz w:val="19"/>
          <w:szCs w:val="19"/>
        </w:rPr>
        <w:t xml:space="preserve"> los apartados que se deben documentar en la Iniciativa de Documentación de Datos (DDI), </w:t>
      </w:r>
      <w:r w:rsidR="008A31A2" w:rsidRPr="000E7441">
        <w:rPr>
          <w:rFonts w:ascii="Century Gothic" w:hAnsi="Century Gothic" w:cs="Arial"/>
          <w:bCs/>
          <w:sz w:val="19"/>
          <w:szCs w:val="19"/>
        </w:rPr>
        <w:t xml:space="preserve">relacionados con la descripción del </w:t>
      </w:r>
      <w:r w:rsidR="00FC4BED" w:rsidRPr="000E7441">
        <w:rPr>
          <w:rFonts w:ascii="Century Gothic" w:hAnsi="Century Gothic" w:cs="Arial"/>
          <w:bCs/>
          <w:sz w:val="19"/>
          <w:szCs w:val="19"/>
        </w:rPr>
        <w:t>P</w:t>
      </w:r>
      <w:r w:rsidR="008A31A2" w:rsidRPr="000E7441">
        <w:rPr>
          <w:rFonts w:ascii="Century Gothic" w:hAnsi="Century Gothic" w:cs="Arial"/>
          <w:bCs/>
          <w:sz w:val="19"/>
          <w:szCs w:val="19"/>
        </w:rPr>
        <w:t>rograma</w:t>
      </w:r>
      <w:r w:rsidR="005E6FA1" w:rsidRPr="000E7441">
        <w:rPr>
          <w:rFonts w:ascii="Century Gothic" w:hAnsi="Century Gothic" w:cs="Arial"/>
          <w:bCs/>
          <w:sz w:val="19"/>
          <w:szCs w:val="19"/>
        </w:rPr>
        <w:t>,</w:t>
      </w:r>
      <w:r w:rsidR="008A31A2" w:rsidRPr="000E7441">
        <w:rPr>
          <w:rFonts w:ascii="Century Gothic" w:hAnsi="Century Gothic" w:cs="Arial"/>
          <w:bCs/>
          <w:sz w:val="19"/>
          <w:szCs w:val="19"/>
        </w:rPr>
        <w:t xml:space="preserve"> que </w:t>
      </w:r>
      <w:r w:rsidR="003362F6" w:rsidRPr="000E7441">
        <w:rPr>
          <w:rFonts w:ascii="Century Gothic" w:hAnsi="Century Gothic" w:cs="Arial"/>
          <w:bCs/>
          <w:sz w:val="19"/>
          <w:szCs w:val="19"/>
        </w:rPr>
        <w:t xml:space="preserve">se obtienen </w:t>
      </w:r>
      <w:r w:rsidR="008A31A2" w:rsidRPr="000E7441">
        <w:rPr>
          <w:rFonts w:ascii="Century Gothic" w:hAnsi="Century Gothic" w:cs="Arial"/>
          <w:bCs/>
          <w:sz w:val="19"/>
          <w:szCs w:val="19"/>
        </w:rPr>
        <w:t>a partir del marco conceptual</w:t>
      </w:r>
      <w:r w:rsidR="00D54F0E" w:rsidRPr="000E7441">
        <w:rPr>
          <w:rFonts w:ascii="Century Gothic" w:hAnsi="Century Gothic" w:cs="Arial"/>
          <w:bCs/>
          <w:sz w:val="19"/>
          <w:szCs w:val="19"/>
        </w:rPr>
        <w:t>.</w:t>
      </w:r>
      <w:r w:rsidRPr="000E7441">
        <w:rPr>
          <w:rFonts w:ascii="Century Gothic" w:hAnsi="Century Gothic" w:cs="Arial"/>
          <w:bCs/>
          <w:sz w:val="19"/>
          <w:szCs w:val="19"/>
        </w:rPr>
        <w:t xml:space="preserve"> En la </w:t>
      </w:r>
      <w:r w:rsidR="004C22C3" w:rsidRPr="000E7441">
        <w:rPr>
          <w:rFonts w:ascii="Century Gothic" w:hAnsi="Century Gothic" w:cs="Arial"/>
          <w:bCs/>
          <w:sz w:val="19"/>
          <w:szCs w:val="19"/>
        </w:rPr>
        <w:t xml:space="preserve">figura </w:t>
      </w:r>
      <w:r w:rsidRPr="000E7441">
        <w:rPr>
          <w:rFonts w:ascii="Century Gothic" w:hAnsi="Century Gothic" w:cs="Arial"/>
          <w:bCs/>
          <w:sz w:val="19"/>
          <w:szCs w:val="19"/>
        </w:rPr>
        <w:t>3.</w:t>
      </w:r>
      <w:r w:rsidR="00834894" w:rsidRPr="000E7441">
        <w:rPr>
          <w:rFonts w:ascii="Century Gothic" w:hAnsi="Century Gothic" w:cs="Arial"/>
          <w:bCs/>
          <w:sz w:val="19"/>
          <w:szCs w:val="19"/>
        </w:rPr>
        <w:t>4</w:t>
      </w:r>
      <w:r w:rsidRPr="000E7441">
        <w:rPr>
          <w:rFonts w:ascii="Century Gothic" w:hAnsi="Century Gothic" w:cs="Arial"/>
          <w:bCs/>
          <w:sz w:val="19"/>
          <w:szCs w:val="19"/>
        </w:rPr>
        <w:t xml:space="preserve"> se presenta un ejemplo.</w:t>
      </w:r>
    </w:p>
    <w:p w14:paraId="4D096901" w14:textId="77777777" w:rsidR="004254C3" w:rsidRPr="000E7441" w:rsidRDefault="004254C3" w:rsidP="00700B61">
      <w:pPr>
        <w:widowControl/>
        <w:spacing w:before="120" w:after="120" w:line="259" w:lineRule="auto"/>
        <w:jc w:val="both"/>
        <w:rPr>
          <w:rFonts w:ascii="Century Gothic" w:hAnsi="Century Gothic" w:cs="Arial"/>
          <w:bCs/>
          <w:sz w:val="19"/>
          <w:szCs w:val="19"/>
        </w:rPr>
      </w:pPr>
    </w:p>
    <w:p w14:paraId="2E581B03" w14:textId="4AA34FF1" w:rsidR="00A768B9" w:rsidRPr="000E7441" w:rsidRDefault="004C22C3" w:rsidP="008D2E2F">
      <w:pPr>
        <w:pStyle w:val="Figuras2"/>
      </w:pPr>
      <w:bookmarkStart w:id="117" w:name="_Toc86746205"/>
      <w:r w:rsidRPr="000E7441">
        <w:t>Figura</w:t>
      </w:r>
      <w:r w:rsidR="00F76232" w:rsidRPr="000E7441">
        <w:t xml:space="preserve"> </w:t>
      </w:r>
      <w:r w:rsidR="00640CD6" w:rsidRPr="000E7441">
        <w:t>3.</w:t>
      </w:r>
      <w:r w:rsidR="00834894" w:rsidRPr="000E7441">
        <w:t>3</w:t>
      </w:r>
      <w:r w:rsidR="00640CD6" w:rsidRPr="000E7441">
        <w:t xml:space="preserve">. </w:t>
      </w:r>
      <w:r w:rsidR="00A768B9" w:rsidRPr="000E7441">
        <w:t xml:space="preserve">Elementos de la </w:t>
      </w:r>
      <w:r w:rsidR="001B31C9" w:rsidRPr="000E7441">
        <w:t>d</w:t>
      </w:r>
      <w:r w:rsidR="00A768B9" w:rsidRPr="000E7441">
        <w:t xml:space="preserve">escripción del </w:t>
      </w:r>
      <w:r w:rsidR="00E44DE1" w:rsidRPr="000E7441">
        <w:t>Programa de Información</w:t>
      </w:r>
      <w:r w:rsidR="00A768B9" w:rsidRPr="000E7441">
        <w:t xml:space="preserve"> en DDI</w:t>
      </w:r>
      <w:bookmarkEnd w:id="117"/>
    </w:p>
    <w:p w14:paraId="05110933" w14:textId="68B57AAE" w:rsidR="00D11C7B" w:rsidRPr="000E7441" w:rsidRDefault="003537A9" w:rsidP="005636B4">
      <w:pPr>
        <w:widowControl/>
        <w:spacing w:before="120" w:after="120" w:line="259" w:lineRule="auto"/>
        <w:jc w:val="center"/>
        <w:rPr>
          <w:noProof/>
        </w:rPr>
      </w:pPr>
      <w:r w:rsidRPr="000E7441">
        <w:t xml:space="preserve"> </w:t>
      </w:r>
      <w:r w:rsidRPr="000E7441">
        <w:rPr>
          <w:noProof/>
          <w:lang w:eastAsia="es-MX"/>
        </w:rPr>
        <w:drawing>
          <wp:inline distT="0" distB="0" distL="0" distR="0" wp14:anchorId="03F05A5D" wp14:editId="26CEC707">
            <wp:extent cx="2651402" cy="1361881"/>
            <wp:effectExtent l="0" t="0" r="0" b="0"/>
            <wp:docPr id="70" name="Imagen 70"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Aplicación&#10;&#10;Descripción generada automáticamente con confianza med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8298" cy="1365423"/>
                    </a:xfrm>
                    <a:prstGeom prst="rect">
                      <a:avLst/>
                    </a:prstGeom>
                    <a:noFill/>
                    <a:ln>
                      <a:noFill/>
                    </a:ln>
                  </pic:spPr>
                </pic:pic>
              </a:graphicData>
            </a:graphic>
          </wp:inline>
        </w:drawing>
      </w:r>
    </w:p>
    <w:p w14:paraId="17152E64" w14:textId="29CC5C0B" w:rsidR="003A3098" w:rsidRPr="000E7441" w:rsidRDefault="003A3098">
      <w:pPr>
        <w:rPr>
          <w:rFonts w:ascii="Century Gothic" w:eastAsia="Arial" w:hAnsi="Century Gothic"/>
          <w:b/>
          <w:bCs/>
          <w:sz w:val="19"/>
          <w:szCs w:val="24"/>
        </w:rPr>
      </w:pPr>
      <w:r w:rsidRPr="000E7441">
        <w:br w:type="page"/>
      </w:r>
    </w:p>
    <w:p w14:paraId="1FF3D2A9" w14:textId="77777777" w:rsidR="0051623B" w:rsidRPr="000E7441" w:rsidRDefault="0051623B" w:rsidP="00AE60ED">
      <w:pPr>
        <w:pStyle w:val="Figuras2"/>
      </w:pPr>
    </w:p>
    <w:p w14:paraId="22A16B6D" w14:textId="7DE0FFBB" w:rsidR="00D07146" w:rsidRPr="000E7441" w:rsidRDefault="004C22C3" w:rsidP="00AE60ED">
      <w:pPr>
        <w:pStyle w:val="Figuras2"/>
      </w:pPr>
      <w:bookmarkStart w:id="118" w:name="_Toc86746206"/>
      <w:r w:rsidRPr="000E7441">
        <w:t>Figura</w:t>
      </w:r>
      <w:r w:rsidR="00F76232" w:rsidRPr="000E7441">
        <w:t xml:space="preserve"> </w:t>
      </w:r>
      <w:r w:rsidR="00D07146" w:rsidRPr="000E7441">
        <w:t>3.</w:t>
      </w:r>
      <w:r w:rsidR="00834894" w:rsidRPr="000E7441">
        <w:t>4</w:t>
      </w:r>
      <w:r w:rsidR="00A56954" w:rsidRPr="000E7441">
        <w:t>.</w:t>
      </w:r>
      <w:r w:rsidR="00D07146" w:rsidRPr="000E7441">
        <w:t xml:space="preserve"> Elementos con la </w:t>
      </w:r>
      <w:r w:rsidR="0047107B" w:rsidRPr="000E7441">
        <w:t>d</w:t>
      </w:r>
      <w:r w:rsidR="00D07146" w:rsidRPr="000E7441">
        <w:t xml:space="preserve">escripción del </w:t>
      </w:r>
      <w:r w:rsidR="00E44DE1" w:rsidRPr="000E7441">
        <w:t>Programa de Información</w:t>
      </w:r>
      <w:r w:rsidR="003537A9" w:rsidRPr="000E7441">
        <w:t>, Directorio Estadístico Nacional de Unidades Económicas</w:t>
      </w:r>
      <w:r w:rsidR="00D07146" w:rsidRPr="000E7441">
        <w:t xml:space="preserve"> </w:t>
      </w:r>
      <w:r w:rsidR="003537A9" w:rsidRPr="000E7441">
        <w:t>(</w:t>
      </w:r>
      <w:r w:rsidR="00612DE7" w:rsidRPr="000E7441">
        <w:t>DENUE</w:t>
      </w:r>
      <w:r w:rsidR="003537A9" w:rsidRPr="000E7441">
        <w:t>)</w:t>
      </w:r>
      <w:r w:rsidR="00B33663" w:rsidRPr="000E7441">
        <w:t xml:space="preserve"> </w:t>
      </w:r>
      <w:r w:rsidR="00D07146" w:rsidRPr="000E7441">
        <w:t xml:space="preserve">en el editor </w:t>
      </w:r>
      <w:proofErr w:type="spellStart"/>
      <w:r w:rsidR="00D07146" w:rsidRPr="000E7441">
        <w:t>Nesstar</w:t>
      </w:r>
      <w:proofErr w:type="spellEnd"/>
      <w:r w:rsidR="00D07146" w:rsidRPr="000E7441">
        <w:t xml:space="preserve"> Publisher</w:t>
      </w:r>
      <w:bookmarkEnd w:id="118"/>
    </w:p>
    <w:tbl>
      <w:tblPr>
        <w:tblStyle w:val="Tablaconcuadrcula"/>
        <w:tblW w:w="0" w:type="auto"/>
        <w:tblLook w:val="04A0" w:firstRow="1" w:lastRow="0" w:firstColumn="1" w:lastColumn="0" w:noHBand="0" w:noVBand="1"/>
      </w:tblPr>
      <w:tblGrid>
        <w:gridCol w:w="5151"/>
        <w:gridCol w:w="5619"/>
      </w:tblGrid>
      <w:tr w:rsidR="00612DE7" w:rsidRPr="000E7441" w14:paraId="2302A7D5" w14:textId="77777777" w:rsidTr="003A2DAC">
        <w:tc>
          <w:tcPr>
            <w:tcW w:w="5385" w:type="dxa"/>
          </w:tcPr>
          <w:p w14:paraId="25A2F7CF" w14:textId="75453379" w:rsidR="0028512E" w:rsidRPr="000E7441" w:rsidRDefault="00612DE7" w:rsidP="003A2DAC">
            <w:pPr>
              <w:widowControl/>
              <w:spacing w:before="120" w:after="120" w:line="259" w:lineRule="auto"/>
              <w:jc w:val="center"/>
              <w:rPr>
                <w:rFonts w:ascii="Century Gothic" w:hAnsi="Century Gothic" w:cs="Arial"/>
                <w:bCs/>
                <w:sz w:val="19"/>
                <w:szCs w:val="19"/>
              </w:rPr>
            </w:pPr>
            <w:r w:rsidRPr="000E7441">
              <w:rPr>
                <w:rFonts w:ascii="Century Gothic" w:hAnsi="Century Gothic" w:cs="Arial"/>
                <w:bCs/>
                <w:noProof/>
                <w:sz w:val="19"/>
                <w:szCs w:val="19"/>
                <w:lang w:eastAsia="es-MX"/>
              </w:rPr>
              <w:drawing>
                <wp:inline distT="0" distB="0" distL="0" distR="0" wp14:anchorId="6C1F3A90" wp14:editId="60EA1535">
                  <wp:extent cx="3103042" cy="2282025"/>
                  <wp:effectExtent l="0" t="0" r="2540" b="444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36895" cy="2306921"/>
                          </a:xfrm>
                          <a:prstGeom prst="rect">
                            <a:avLst/>
                          </a:prstGeom>
                          <a:noFill/>
                          <a:ln>
                            <a:noFill/>
                          </a:ln>
                        </pic:spPr>
                      </pic:pic>
                    </a:graphicData>
                  </a:graphic>
                </wp:inline>
              </w:drawing>
            </w:r>
          </w:p>
        </w:tc>
        <w:tc>
          <w:tcPr>
            <w:tcW w:w="5385" w:type="dxa"/>
          </w:tcPr>
          <w:p w14:paraId="01538FD9" w14:textId="306DD54E" w:rsidR="0028512E" w:rsidRPr="000E7441" w:rsidRDefault="00612DE7" w:rsidP="003A2DAC">
            <w:pPr>
              <w:widowControl/>
              <w:spacing w:before="120" w:after="120" w:line="259" w:lineRule="auto"/>
              <w:jc w:val="center"/>
              <w:rPr>
                <w:noProof/>
              </w:rPr>
            </w:pPr>
            <w:r w:rsidRPr="000E7441">
              <w:rPr>
                <w:noProof/>
                <w:lang w:eastAsia="es-MX"/>
              </w:rPr>
              <w:drawing>
                <wp:inline distT="0" distB="0" distL="0" distR="0" wp14:anchorId="009CD1A1" wp14:editId="36D54DA3">
                  <wp:extent cx="3431099" cy="2806684"/>
                  <wp:effectExtent l="0" t="0" r="0" b="0"/>
                  <wp:docPr id="55" name="Imagen 2">
                    <a:extLst xmlns:a="http://schemas.openxmlformats.org/drawingml/2006/main">
                      <a:ext uri="{FF2B5EF4-FFF2-40B4-BE49-F238E27FC236}">
                        <a16:creationId xmlns:a16="http://schemas.microsoft.com/office/drawing/2014/main" id="{D9345398-6187-4918-9185-640A47DC5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9345398-6187-4918-9185-640A47DC5EBF}"/>
                              </a:ext>
                            </a:extLst>
                          </pic:cNvPr>
                          <pic:cNvPicPr>
                            <a:picLocks noChangeAspect="1"/>
                          </pic:cNvPicPr>
                        </pic:nvPicPr>
                        <pic:blipFill rotWithShape="1">
                          <a:blip r:embed="rId58"/>
                          <a:srcRect l="2043" t="45868"/>
                          <a:stretch/>
                        </pic:blipFill>
                        <pic:spPr bwMode="auto">
                          <a:xfrm>
                            <a:off x="0" y="0"/>
                            <a:ext cx="3449960" cy="2822112"/>
                          </a:xfrm>
                          <a:prstGeom prst="rect">
                            <a:avLst/>
                          </a:prstGeom>
                          <a:ln>
                            <a:noFill/>
                          </a:ln>
                          <a:extLst>
                            <a:ext uri="{53640926-AAD7-44D8-BBD7-CCE9431645EC}">
                              <a14:shadowObscured xmlns:a14="http://schemas.microsoft.com/office/drawing/2010/main"/>
                            </a:ext>
                          </a:extLst>
                        </pic:spPr>
                      </pic:pic>
                    </a:graphicData>
                  </a:graphic>
                </wp:inline>
              </w:drawing>
            </w:r>
          </w:p>
          <w:p w14:paraId="7809976A" w14:textId="205894DC" w:rsidR="00612DE7" w:rsidRPr="000E7441" w:rsidRDefault="00612DE7" w:rsidP="00612DE7">
            <w:pPr>
              <w:rPr>
                <w:rFonts w:ascii="Century Gothic" w:hAnsi="Century Gothic" w:cs="Arial"/>
                <w:sz w:val="19"/>
                <w:szCs w:val="19"/>
              </w:rPr>
            </w:pPr>
          </w:p>
        </w:tc>
      </w:tr>
    </w:tbl>
    <w:p w14:paraId="37ED66A1" w14:textId="30102C0D" w:rsidR="00314238" w:rsidRPr="000E7441" w:rsidRDefault="00D56A2C" w:rsidP="00314238">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C</w:t>
      </w:r>
      <w:r w:rsidR="00314238" w:rsidRPr="000E7441">
        <w:rPr>
          <w:rFonts w:ascii="Century Gothic" w:hAnsi="Century Gothic" w:cs="Arial"/>
          <w:bCs/>
          <w:sz w:val="19"/>
          <w:szCs w:val="19"/>
        </w:rPr>
        <w:t xml:space="preserve">onforme lo indica el artículo 15 fracción I inciso </w:t>
      </w:r>
      <w:r w:rsidR="00D87F5D" w:rsidRPr="000E7441">
        <w:rPr>
          <w:rFonts w:ascii="Century Gothic" w:hAnsi="Century Gothic" w:cs="Arial"/>
          <w:bCs/>
          <w:sz w:val="19"/>
          <w:szCs w:val="19"/>
        </w:rPr>
        <w:t>d</w:t>
      </w:r>
      <w:r w:rsidR="00314238" w:rsidRPr="000E7441">
        <w:rPr>
          <w:rFonts w:ascii="Century Gothic" w:hAnsi="Century Gothic" w:cs="Arial"/>
          <w:bCs/>
          <w:sz w:val="19"/>
          <w:szCs w:val="19"/>
        </w:rPr>
        <w:t xml:space="preserve">) de la NTPPIEG, </w:t>
      </w:r>
      <w:r w:rsidR="00DD65CF" w:rsidRPr="000E7441">
        <w:rPr>
          <w:rFonts w:ascii="Century Gothic" w:hAnsi="Century Gothic" w:cs="Arial"/>
          <w:bCs/>
          <w:sz w:val="19"/>
          <w:szCs w:val="19"/>
        </w:rPr>
        <w:t xml:space="preserve">la </w:t>
      </w:r>
      <w:r w:rsidR="001B31C9" w:rsidRPr="000E7441">
        <w:rPr>
          <w:rFonts w:ascii="Century Gothic" w:hAnsi="Century Gothic" w:cs="Arial"/>
          <w:bCs/>
          <w:sz w:val="19"/>
          <w:szCs w:val="19"/>
        </w:rPr>
        <w:t>d</w:t>
      </w:r>
      <w:r w:rsidR="00DD65CF" w:rsidRPr="000E7441">
        <w:rPr>
          <w:rFonts w:ascii="Century Gothic" w:hAnsi="Century Gothic" w:cs="Arial"/>
          <w:bCs/>
          <w:sz w:val="19"/>
          <w:szCs w:val="19"/>
        </w:rPr>
        <w:t xml:space="preserve">escripción de metadatos </w:t>
      </w:r>
      <w:r w:rsidR="005A5740" w:rsidRPr="000E7441">
        <w:rPr>
          <w:rFonts w:ascii="Century Gothic" w:hAnsi="Century Gothic" w:cs="Arial"/>
          <w:bCs/>
          <w:sz w:val="19"/>
          <w:szCs w:val="19"/>
        </w:rPr>
        <w:t>es</w:t>
      </w:r>
      <w:r w:rsidR="00314238" w:rsidRPr="000E7441">
        <w:rPr>
          <w:rFonts w:ascii="Century Gothic" w:hAnsi="Century Gothic" w:cs="Arial"/>
          <w:bCs/>
          <w:sz w:val="19"/>
          <w:szCs w:val="19"/>
        </w:rPr>
        <w:t xml:space="preserve"> una de las evidencias a presentar en el Diseño Conceptual</w:t>
      </w:r>
      <w:r w:rsidR="00D87F5D" w:rsidRPr="000E7441">
        <w:rPr>
          <w:rFonts w:ascii="Century Gothic" w:hAnsi="Century Gothic" w:cs="Arial"/>
          <w:bCs/>
          <w:sz w:val="19"/>
          <w:szCs w:val="19"/>
        </w:rPr>
        <w:t>,</w:t>
      </w:r>
      <w:r w:rsidR="00314238" w:rsidRPr="000E7441">
        <w:rPr>
          <w:rFonts w:ascii="Century Gothic" w:hAnsi="Century Gothic" w:cs="Arial"/>
          <w:bCs/>
          <w:sz w:val="19"/>
          <w:szCs w:val="19"/>
        </w:rPr>
        <w:t xml:space="preserve"> </w:t>
      </w:r>
      <w:r w:rsidR="00D87F5D" w:rsidRPr="000E7441">
        <w:rPr>
          <w:rFonts w:ascii="Century Gothic" w:hAnsi="Century Gothic" w:cs="Arial"/>
          <w:bCs/>
          <w:sz w:val="19"/>
          <w:szCs w:val="19"/>
        </w:rPr>
        <w:t>por lo que,</w:t>
      </w:r>
      <w:r w:rsidR="00314238" w:rsidRPr="000E7441">
        <w:rPr>
          <w:rFonts w:ascii="Century Gothic" w:hAnsi="Century Gothic"/>
          <w:sz w:val="19"/>
          <w:szCs w:val="19"/>
        </w:rPr>
        <w:t xml:space="preserve"> </w:t>
      </w:r>
      <w:r w:rsidR="00B01DC9" w:rsidRPr="000E7441">
        <w:rPr>
          <w:rFonts w:ascii="Century Gothic" w:hAnsi="Century Gothic"/>
          <w:sz w:val="19"/>
          <w:szCs w:val="19"/>
        </w:rPr>
        <w:t xml:space="preserve">en </w:t>
      </w:r>
      <w:r w:rsidR="004C22C3" w:rsidRPr="000E7441">
        <w:rPr>
          <w:rFonts w:ascii="Century Gothic" w:hAnsi="Century Gothic" w:cs="Arial"/>
          <w:bCs/>
          <w:sz w:val="19"/>
          <w:szCs w:val="19"/>
        </w:rPr>
        <w:t xml:space="preserve">la figura </w:t>
      </w:r>
      <w:r w:rsidR="009655B2" w:rsidRPr="000E7441">
        <w:rPr>
          <w:rFonts w:ascii="Century Gothic" w:hAnsi="Century Gothic" w:cs="Arial"/>
          <w:bCs/>
          <w:sz w:val="19"/>
          <w:szCs w:val="19"/>
        </w:rPr>
        <w:t>3.</w:t>
      </w:r>
      <w:r w:rsidR="00834894" w:rsidRPr="000E7441">
        <w:rPr>
          <w:rFonts w:ascii="Century Gothic" w:hAnsi="Century Gothic" w:cs="Arial"/>
          <w:bCs/>
          <w:sz w:val="19"/>
          <w:szCs w:val="19"/>
        </w:rPr>
        <w:t>5</w:t>
      </w:r>
      <w:r w:rsidR="00314238" w:rsidRPr="000E7441">
        <w:rPr>
          <w:rFonts w:ascii="Century Gothic" w:hAnsi="Century Gothic" w:cs="Arial"/>
          <w:bCs/>
          <w:sz w:val="19"/>
          <w:szCs w:val="19"/>
        </w:rPr>
        <w:t xml:space="preserve"> se presenta </w:t>
      </w:r>
      <w:r w:rsidR="00C34C09" w:rsidRPr="000E7441">
        <w:rPr>
          <w:rFonts w:ascii="Century Gothic" w:hAnsi="Century Gothic" w:cs="Arial"/>
          <w:bCs/>
          <w:sz w:val="19"/>
          <w:szCs w:val="19"/>
        </w:rPr>
        <w:t>el formato</w:t>
      </w:r>
      <w:r w:rsidR="00314238" w:rsidRPr="000E7441">
        <w:rPr>
          <w:rFonts w:ascii="Century Gothic" w:hAnsi="Century Gothic" w:cs="Arial"/>
          <w:bCs/>
          <w:sz w:val="19"/>
          <w:szCs w:val="19"/>
        </w:rPr>
        <w:t xml:space="preserve"> para esta evidencia</w:t>
      </w:r>
      <w:r w:rsidR="004F7149" w:rsidRPr="000E7441">
        <w:rPr>
          <w:rFonts w:ascii="Century Gothic" w:hAnsi="Century Gothic" w:cs="Arial"/>
          <w:bCs/>
          <w:sz w:val="19"/>
          <w:szCs w:val="19"/>
        </w:rPr>
        <w:t xml:space="preserve">, que considera los datos generales del </w:t>
      </w:r>
      <w:r w:rsidR="00E44DE1" w:rsidRPr="000E7441">
        <w:rPr>
          <w:rFonts w:ascii="Century Gothic" w:hAnsi="Century Gothic" w:cs="Arial"/>
          <w:bCs/>
          <w:sz w:val="19"/>
          <w:szCs w:val="19"/>
        </w:rPr>
        <w:t>Programa de Información</w:t>
      </w:r>
      <w:r w:rsidR="004F7149" w:rsidRPr="000E7441">
        <w:rPr>
          <w:rFonts w:ascii="Century Gothic" w:hAnsi="Century Gothic" w:cs="Arial"/>
          <w:bCs/>
          <w:sz w:val="19"/>
          <w:szCs w:val="19"/>
        </w:rPr>
        <w:t>.</w:t>
      </w:r>
      <w:r w:rsidR="00224DAB" w:rsidRPr="000E7441">
        <w:rPr>
          <w:rFonts w:ascii="Century Gothic" w:hAnsi="Century Gothic" w:cs="Arial"/>
          <w:bCs/>
          <w:sz w:val="19"/>
          <w:szCs w:val="19"/>
        </w:rPr>
        <w:t xml:space="preserve"> En la figura 3.6 se presenta un ejemplo.</w:t>
      </w:r>
    </w:p>
    <w:p w14:paraId="41E28126" w14:textId="77777777" w:rsidR="001A7C47" w:rsidRPr="000E7441" w:rsidRDefault="001A7C47" w:rsidP="008D2E2F">
      <w:pPr>
        <w:pStyle w:val="Figuras2"/>
      </w:pPr>
    </w:p>
    <w:p w14:paraId="66C03AC8" w14:textId="67E56DDE" w:rsidR="003A3098" w:rsidRPr="000E7441" w:rsidRDefault="003A3098">
      <w:pPr>
        <w:rPr>
          <w:rFonts w:ascii="Century Gothic" w:eastAsia="Arial" w:hAnsi="Century Gothic"/>
          <w:b/>
          <w:bCs/>
          <w:sz w:val="19"/>
          <w:szCs w:val="24"/>
        </w:rPr>
      </w:pPr>
      <w:r w:rsidRPr="000E7441">
        <w:br w:type="page"/>
      </w:r>
    </w:p>
    <w:p w14:paraId="67B4BAA2" w14:textId="77777777" w:rsidR="001A7C47" w:rsidRPr="000E7441" w:rsidRDefault="001A7C47" w:rsidP="008D2E2F">
      <w:pPr>
        <w:pStyle w:val="Figuras2"/>
      </w:pPr>
    </w:p>
    <w:p w14:paraId="2986F692" w14:textId="29817708" w:rsidR="009655B2" w:rsidRPr="000E7441" w:rsidRDefault="004C22C3" w:rsidP="008D2E2F">
      <w:pPr>
        <w:pStyle w:val="Figuras2"/>
      </w:pPr>
      <w:bookmarkStart w:id="119" w:name="_Toc86746207"/>
      <w:r w:rsidRPr="000E7441">
        <w:t xml:space="preserve">Figura </w:t>
      </w:r>
      <w:r w:rsidR="009655B2" w:rsidRPr="000E7441">
        <w:t>3.</w:t>
      </w:r>
      <w:r w:rsidR="00834894" w:rsidRPr="000E7441">
        <w:t>5</w:t>
      </w:r>
      <w:r w:rsidR="009655B2" w:rsidRPr="000E7441">
        <w:t xml:space="preserve">. </w:t>
      </w:r>
      <w:r w:rsidR="00AD30BA" w:rsidRPr="000E7441">
        <w:t xml:space="preserve">Formato de llenado de la </w:t>
      </w:r>
      <w:r w:rsidR="00DD65CF" w:rsidRPr="000E7441">
        <w:t>Descripción de metadatos</w:t>
      </w:r>
      <w:bookmarkEnd w:id="119"/>
      <w:r w:rsidR="00DD65CF" w:rsidRPr="000E7441">
        <w:t xml:space="preserve"> </w:t>
      </w:r>
    </w:p>
    <w:tbl>
      <w:tblPr>
        <w:tblW w:w="10763" w:type="dxa"/>
        <w:tblCellMar>
          <w:left w:w="70" w:type="dxa"/>
          <w:right w:w="70" w:type="dxa"/>
        </w:tblCellMar>
        <w:tblLook w:val="04A0" w:firstRow="1" w:lastRow="0" w:firstColumn="1" w:lastColumn="0" w:noHBand="0" w:noVBand="1"/>
      </w:tblPr>
      <w:tblGrid>
        <w:gridCol w:w="3676"/>
        <w:gridCol w:w="7087"/>
      </w:tblGrid>
      <w:tr w:rsidR="00DC31BA" w:rsidRPr="000E7441" w14:paraId="657C12BD"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39AE0ED7" w14:textId="77777777" w:rsidR="00DC31BA" w:rsidRPr="000E7441" w:rsidRDefault="00DC31BA"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Identificación</w:t>
            </w:r>
          </w:p>
        </w:tc>
      </w:tr>
      <w:tr w:rsidR="00DC31BA" w:rsidRPr="000E7441" w14:paraId="6FE869F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3E7C52F"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8484D3"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7E31232A" w14:textId="77777777" w:rsidTr="00C53B11">
        <w:trPr>
          <w:trHeight w:val="1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3533D8"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shd w:val="clear" w:color="auto" w:fill="auto"/>
            <w:vAlign w:val="bottom"/>
            <w:hideMark/>
          </w:tcPr>
          <w:p w14:paraId="0E12B186" w14:textId="77777777" w:rsidR="00DC31BA" w:rsidRPr="000E7441" w:rsidRDefault="00DC31BA" w:rsidP="00485061">
            <w:pPr>
              <w:widowControl/>
              <w:rPr>
                <w:rFonts w:ascii="Century Gothic" w:eastAsia="Times New Roman" w:hAnsi="Century Gothic" w:cs="Calibri"/>
                <w:color w:val="222222"/>
                <w:sz w:val="16"/>
                <w:szCs w:val="16"/>
                <w:lang w:eastAsia="es-MX"/>
              </w:rPr>
            </w:pPr>
            <w:r w:rsidRPr="000E7441">
              <w:rPr>
                <w:rFonts w:ascii="Century Gothic" w:eastAsia="Times New Roman" w:hAnsi="Century Gothic" w:cs="Calibri"/>
                <w:color w:val="222222"/>
                <w:sz w:val="16"/>
                <w:szCs w:val="16"/>
                <w:lang w:eastAsia="es-MX"/>
              </w:rPr>
              <w:t> </w:t>
            </w:r>
          </w:p>
        </w:tc>
      </w:tr>
      <w:tr w:rsidR="00DC31BA" w:rsidRPr="000E7441" w14:paraId="5E635B2B" w14:textId="77777777" w:rsidTr="00C53B11">
        <w:trPr>
          <w:trHeight w:val="24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1EF905"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shd w:val="clear" w:color="auto" w:fill="auto"/>
            <w:vAlign w:val="bottom"/>
            <w:hideMark/>
          </w:tcPr>
          <w:p w14:paraId="45440AE9" w14:textId="77777777" w:rsidR="00DC31BA" w:rsidRPr="000E7441" w:rsidRDefault="00DC31BA" w:rsidP="00485061">
            <w:pPr>
              <w:widowControl/>
              <w:rPr>
                <w:rFonts w:ascii="Century Gothic" w:eastAsia="Times New Roman" w:hAnsi="Century Gothic" w:cs="Calibri"/>
                <w:color w:val="222222"/>
                <w:sz w:val="16"/>
                <w:szCs w:val="16"/>
                <w:lang w:eastAsia="es-MX"/>
              </w:rPr>
            </w:pPr>
          </w:p>
        </w:tc>
      </w:tr>
      <w:tr w:rsidR="00DC31BA" w:rsidRPr="000E7441" w14:paraId="2C5FCD68" w14:textId="77777777" w:rsidTr="00C53B11">
        <w:trPr>
          <w:trHeight w:val="25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24AD6840"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Tipo de </w:t>
            </w:r>
            <w:r w:rsidR="00E44DE1" w:rsidRPr="000E7441">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vAlign w:val="center"/>
            <w:hideMark/>
          </w:tcPr>
          <w:p w14:paraId="2B851ABF"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1BFB731C" w14:textId="77777777" w:rsidTr="00C53B11">
        <w:trPr>
          <w:trHeight w:val="223"/>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257D536"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shd w:val="clear" w:color="auto" w:fill="auto"/>
            <w:vAlign w:val="center"/>
            <w:hideMark/>
          </w:tcPr>
          <w:p w14:paraId="2E9B6EEE" w14:textId="77777777" w:rsidR="00DC31BA" w:rsidRPr="000E7441" w:rsidRDefault="00DC31BA" w:rsidP="00485061">
            <w:pPr>
              <w:widowControl/>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w:t>
            </w:r>
          </w:p>
        </w:tc>
      </w:tr>
      <w:tr w:rsidR="00DC31BA" w:rsidRPr="000E7441" w14:paraId="067BB3A4" w14:textId="77777777" w:rsidTr="00AD30BA">
        <w:trPr>
          <w:trHeight w:val="384"/>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187BBA10"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Número de identificación del </w:t>
            </w:r>
            <w:r w:rsidR="00011A83" w:rsidRPr="000E7441">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auto"/>
              <w:right w:val="single" w:sz="8" w:space="0" w:color="auto"/>
            </w:tcBorders>
            <w:shd w:val="clear" w:color="auto" w:fill="auto"/>
            <w:vAlign w:val="center"/>
            <w:hideMark/>
          </w:tcPr>
          <w:p w14:paraId="5D9DB6D3"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79F9A345"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2A75F23" w14:textId="77777777" w:rsidR="00DC31BA" w:rsidRPr="000E7441" w:rsidRDefault="00DC31BA"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Productores y auspiciadores</w:t>
            </w:r>
          </w:p>
        </w:tc>
      </w:tr>
      <w:tr w:rsidR="00DC31BA" w:rsidRPr="000E7441" w14:paraId="6B555A34" w14:textId="77777777" w:rsidTr="00C53B11">
        <w:trPr>
          <w:trHeight w:val="397"/>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8F97AEF"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shd w:val="clear" w:color="auto" w:fill="auto"/>
            <w:hideMark/>
          </w:tcPr>
          <w:p w14:paraId="15EE202F"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6BA31097"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4726065"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shd w:val="clear" w:color="auto" w:fill="auto"/>
            <w:vAlign w:val="center"/>
            <w:hideMark/>
          </w:tcPr>
          <w:p w14:paraId="72E8E4EB" w14:textId="77777777" w:rsidR="00DC31BA" w:rsidRPr="000E7441" w:rsidRDefault="00DC31BA" w:rsidP="00485061">
            <w:pPr>
              <w:widowControl/>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w:t>
            </w:r>
          </w:p>
        </w:tc>
      </w:tr>
      <w:tr w:rsidR="00DC31BA" w:rsidRPr="000E7441" w14:paraId="7918FEB5"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69C06F8F"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shd w:val="clear" w:color="auto" w:fill="auto"/>
            <w:vAlign w:val="center"/>
            <w:hideMark/>
          </w:tcPr>
          <w:p w14:paraId="1684A0C9"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1D642101"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EF04EBA"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shd w:val="clear" w:color="auto" w:fill="auto"/>
            <w:vAlign w:val="center"/>
            <w:hideMark/>
          </w:tcPr>
          <w:p w14:paraId="740921D7" w14:textId="77777777" w:rsidR="00DC31BA" w:rsidRPr="000E7441" w:rsidRDefault="00DC31BA" w:rsidP="00485061">
            <w:pPr>
              <w:widowControl/>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w:t>
            </w:r>
          </w:p>
        </w:tc>
      </w:tr>
      <w:tr w:rsidR="00DC31BA" w:rsidRPr="000E7441" w14:paraId="7944A287"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52EC6C" w14:textId="77777777" w:rsidR="00DC31BA" w:rsidRPr="000E7441" w:rsidRDefault="00DC31BA"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Descripción general</w:t>
            </w:r>
          </w:p>
        </w:tc>
      </w:tr>
      <w:tr w:rsidR="00DC31BA" w:rsidRPr="000E7441" w14:paraId="50BB5F5E" w14:textId="77777777" w:rsidTr="00C53B11">
        <w:trPr>
          <w:trHeight w:val="278"/>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91C1731"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shd w:val="clear" w:color="auto" w:fill="auto"/>
            <w:vAlign w:val="center"/>
            <w:hideMark/>
          </w:tcPr>
          <w:p w14:paraId="25B2A046"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4CCB8744" w14:textId="77777777" w:rsidTr="00C53B11">
        <w:trPr>
          <w:trHeight w:val="27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F466CFE"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Antecedente del </w:t>
            </w:r>
            <w:r w:rsidR="00011A83" w:rsidRPr="000E7441">
              <w:rPr>
                <w:rFonts w:ascii="Century Gothic" w:eastAsia="Times New Roman" w:hAnsi="Century Gothic" w:cs="Calibri"/>
                <w:b/>
                <w:bCs/>
                <w:color w:val="000000"/>
                <w:sz w:val="16"/>
                <w:szCs w:val="16"/>
                <w:lang w:eastAsia="es-MX"/>
              </w:rPr>
              <w:t>Programa de Información</w:t>
            </w:r>
          </w:p>
        </w:tc>
        <w:tc>
          <w:tcPr>
            <w:tcW w:w="7087" w:type="dxa"/>
            <w:tcBorders>
              <w:top w:val="nil"/>
              <w:left w:val="nil"/>
              <w:bottom w:val="single" w:sz="8" w:space="0" w:color="BFBFBF"/>
              <w:right w:val="single" w:sz="8" w:space="0" w:color="auto"/>
            </w:tcBorders>
            <w:shd w:val="clear" w:color="auto" w:fill="auto"/>
            <w:hideMark/>
          </w:tcPr>
          <w:p w14:paraId="0BD02FEE"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73074CB6" w14:textId="77777777" w:rsidTr="00C53B11">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7111252"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shd w:val="clear" w:color="auto" w:fill="auto"/>
            <w:vAlign w:val="center"/>
            <w:hideMark/>
          </w:tcPr>
          <w:p w14:paraId="24F8ACBB"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2A4E9DA9" w14:textId="77777777" w:rsidTr="00AD30BA">
        <w:trPr>
          <w:trHeight w:val="26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7A16C698"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shd w:val="clear" w:color="auto" w:fill="auto"/>
            <w:vAlign w:val="center"/>
            <w:hideMark/>
          </w:tcPr>
          <w:p w14:paraId="56CDA563" w14:textId="77777777" w:rsidR="00DC31BA" w:rsidRPr="000E7441" w:rsidRDefault="00DC31BA" w:rsidP="00485061">
            <w:pPr>
              <w:widowControl/>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w:t>
            </w:r>
          </w:p>
        </w:tc>
      </w:tr>
      <w:tr w:rsidR="00DC31BA" w:rsidRPr="000E7441" w14:paraId="026D8536"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250315F1" w14:textId="77777777" w:rsidR="00DC31BA" w:rsidRPr="000E7441" w:rsidRDefault="00DC31BA"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temática</w:t>
            </w:r>
          </w:p>
        </w:tc>
      </w:tr>
      <w:tr w:rsidR="00DC31BA" w:rsidRPr="000E7441" w14:paraId="7F7B38A5" w14:textId="77777777" w:rsidTr="00C53B11">
        <w:trPr>
          <w:trHeight w:val="21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E9C271C"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shd w:val="clear" w:color="auto" w:fill="auto"/>
            <w:vAlign w:val="center"/>
            <w:hideMark/>
          </w:tcPr>
          <w:p w14:paraId="07952363"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3015F076"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5390E2C"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shd w:val="clear" w:color="auto" w:fill="auto"/>
            <w:vAlign w:val="center"/>
          </w:tcPr>
          <w:p w14:paraId="68E18E1D"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56C0C1F4" w14:textId="77777777" w:rsidTr="00AD30BA">
        <w:trPr>
          <w:trHeight w:val="262"/>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54B6B75B"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shd w:val="clear" w:color="auto" w:fill="auto"/>
            <w:vAlign w:val="center"/>
            <w:hideMark/>
          </w:tcPr>
          <w:p w14:paraId="00A50BC2"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64B6F877"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3BDD9B7D" w14:textId="77777777" w:rsidR="00DC31BA" w:rsidRPr="000E7441" w:rsidRDefault="00DC31BA" w:rsidP="00485061">
            <w:pPr>
              <w:widowControl/>
              <w:rPr>
                <w:rFonts w:ascii="Century Gothic" w:eastAsia="Times New Roman" w:hAnsi="Century Gothic" w:cs="Calibri"/>
                <w:b/>
                <w:bCs/>
                <w:color w:val="000000"/>
                <w:sz w:val="16"/>
                <w:szCs w:val="16"/>
                <w:lang w:eastAsia="es-MX"/>
              </w:rPr>
            </w:pPr>
            <w:bookmarkStart w:id="120" w:name="_Hlk81346383"/>
            <w:r w:rsidRPr="000E7441">
              <w:rPr>
                <w:rFonts w:ascii="Century Gothic" w:eastAsia="Times New Roman" w:hAnsi="Century Gothic" w:cs="Calibri"/>
                <w:b/>
                <w:bCs/>
                <w:color w:val="000000"/>
                <w:sz w:val="16"/>
                <w:szCs w:val="16"/>
                <w:lang w:eastAsia="es-MX"/>
              </w:rPr>
              <w:t>Clasificación por subtemas</w:t>
            </w:r>
            <w:bookmarkEnd w:id="120"/>
          </w:p>
        </w:tc>
        <w:tc>
          <w:tcPr>
            <w:tcW w:w="7087" w:type="dxa"/>
            <w:tcBorders>
              <w:top w:val="nil"/>
              <w:left w:val="nil"/>
              <w:bottom w:val="single" w:sz="8" w:space="0" w:color="BFBFBF"/>
              <w:right w:val="single" w:sz="8" w:space="0" w:color="auto"/>
            </w:tcBorders>
            <w:shd w:val="clear" w:color="auto" w:fill="auto"/>
            <w:vAlign w:val="center"/>
            <w:hideMark/>
          </w:tcPr>
          <w:p w14:paraId="3FA2D44A"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38EEF5A9" w14:textId="77777777" w:rsidTr="00C53B11">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5A66E869" w14:textId="77777777" w:rsidR="00DC31BA" w:rsidRPr="000E7441" w:rsidRDefault="00DC31BA"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geográfica</w:t>
            </w:r>
          </w:p>
        </w:tc>
      </w:tr>
      <w:tr w:rsidR="00DC31BA" w:rsidRPr="000E7441" w14:paraId="692B7198" w14:textId="77777777" w:rsidTr="00C53B11">
        <w:trPr>
          <w:trHeight w:val="300"/>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53355A"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shd w:val="clear" w:color="auto" w:fill="auto"/>
            <w:vAlign w:val="center"/>
            <w:hideMark/>
          </w:tcPr>
          <w:p w14:paraId="0D329930"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610CA6A9" w14:textId="77777777" w:rsidTr="00C53B11">
        <w:trPr>
          <w:trHeight w:val="244"/>
        </w:trPr>
        <w:tc>
          <w:tcPr>
            <w:tcW w:w="3676" w:type="dxa"/>
            <w:tcBorders>
              <w:top w:val="nil"/>
              <w:left w:val="single" w:sz="8" w:space="0" w:color="auto"/>
              <w:bottom w:val="single" w:sz="8" w:space="0" w:color="BFBFBF"/>
              <w:right w:val="single" w:sz="8" w:space="0" w:color="BFBFBF"/>
            </w:tcBorders>
            <w:shd w:val="clear" w:color="auto" w:fill="auto"/>
            <w:vAlign w:val="center"/>
            <w:hideMark/>
          </w:tcPr>
          <w:p w14:paraId="42B1C609"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shd w:val="clear" w:color="auto" w:fill="auto"/>
            <w:vAlign w:val="center"/>
            <w:hideMark/>
          </w:tcPr>
          <w:p w14:paraId="39071DBD"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r w:rsidR="00DC31BA" w:rsidRPr="000E7441" w14:paraId="34B2BEF4" w14:textId="77777777" w:rsidTr="00C53B11">
        <w:trPr>
          <w:trHeight w:val="300"/>
        </w:trPr>
        <w:tc>
          <w:tcPr>
            <w:tcW w:w="3676" w:type="dxa"/>
            <w:tcBorders>
              <w:top w:val="nil"/>
              <w:left w:val="single" w:sz="8" w:space="0" w:color="auto"/>
              <w:bottom w:val="single" w:sz="8" w:space="0" w:color="auto"/>
              <w:right w:val="single" w:sz="8" w:space="0" w:color="BFBFBF"/>
            </w:tcBorders>
            <w:shd w:val="clear" w:color="auto" w:fill="auto"/>
            <w:vAlign w:val="center"/>
            <w:hideMark/>
          </w:tcPr>
          <w:p w14:paraId="3D629AC7" w14:textId="77777777" w:rsidR="00DC31BA" w:rsidRPr="000E7441" w:rsidRDefault="00DC31BA"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shd w:val="clear" w:color="auto" w:fill="auto"/>
            <w:vAlign w:val="center"/>
            <w:hideMark/>
          </w:tcPr>
          <w:p w14:paraId="0AD8A807" w14:textId="77777777" w:rsidR="00DC31BA" w:rsidRPr="000E7441" w:rsidRDefault="00DC31BA" w:rsidP="00485061">
            <w:pPr>
              <w:widowControl/>
              <w:rPr>
                <w:rFonts w:ascii="Century Gothic" w:eastAsia="Times New Roman" w:hAnsi="Century Gothic" w:cs="Calibri"/>
                <w:color w:val="000000"/>
                <w:sz w:val="16"/>
                <w:szCs w:val="16"/>
                <w:lang w:eastAsia="es-MX"/>
              </w:rPr>
            </w:pPr>
          </w:p>
        </w:tc>
      </w:tr>
    </w:tbl>
    <w:p w14:paraId="48546923" w14:textId="6B2699CC" w:rsidR="003A3098" w:rsidRPr="000E7441" w:rsidRDefault="003A3098" w:rsidP="00DD65CF">
      <w:pPr>
        <w:widowControl/>
        <w:spacing w:before="120" w:after="120" w:line="259" w:lineRule="auto"/>
        <w:rPr>
          <w:rFonts w:ascii="Century Gothic" w:hAnsi="Century Gothic" w:cs="Arial"/>
          <w:bCs/>
          <w:sz w:val="19"/>
          <w:szCs w:val="19"/>
        </w:rPr>
      </w:pPr>
    </w:p>
    <w:p w14:paraId="69523D07" w14:textId="7DFAFA0D" w:rsidR="00D2194E" w:rsidRPr="000E7441" w:rsidRDefault="00D2194E" w:rsidP="00A1087A">
      <w:pPr>
        <w:pStyle w:val="Figuras2"/>
      </w:pPr>
      <w:bookmarkStart w:id="121" w:name="_Toc86746208"/>
      <w:r w:rsidRPr="000E7441">
        <w:t xml:space="preserve">Figura 3.6. </w:t>
      </w:r>
      <w:r w:rsidR="00860B81" w:rsidRPr="000E7441">
        <w:t>Ejemplo de la Descripción de metadatos de Estadísticas sobre relaciones laborales de jurisdicción local</w:t>
      </w:r>
      <w:bookmarkEnd w:id="121"/>
    </w:p>
    <w:tbl>
      <w:tblPr>
        <w:tblW w:w="10763" w:type="dxa"/>
        <w:tblCellMar>
          <w:left w:w="70" w:type="dxa"/>
          <w:right w:w="70" w:type="dxa"/>
        </w:tblCellMar>
        <w:tblLook w:val="04A0" w:firstRow="1" w:lastRow="0" w:firstColumn="1" w:lastColumn="0" w:noHBand="0" w:noVBand="1"/>
      </w:tblPr>
      <w:tblGrid>
        <w:gridCol w:w="3676"/>
        <w:gridCol w:w="7087"/>
      </w:tblGrid>
      <w:tr w:rsidR="00D2194E" w:rsidRPr="000E7441" w14:paraId="6DDDD221"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2FC232B" w14:textId="77777777" w:rsidR="00D2194E" w:rsidRPr="000E7441" w:rsidRDefault="00D2194E">
            <w:pPr>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Identificación</w:t>
            </w:r>
          </w:p>
        </w:tc>
      </w:tr>
      <w:tr w:rsidR="00D2194E" w:rsidRPr="000E7441" w14:paraId="2D6E4511" w14:textId="77777777" w:rsidTr="00994ACB">
        <w:trPr>
          <w:trHeight w:val="300"/>
        </w:trPr>
        <w:tc>
          <w:tcPr>
            <w:tcW w:w="3676" w:type="dxa"/>
            <w:tcBorders>
              <w:top w:val="nil"/>
              <w:left w:val="single" w:sz="8" w:space="0" w:color="auto"/>
              <w:bottom w:val="single" w:sz="8" w:space="0" w:color="BFBFBF"/>
              <w:right w:val="single" w:sz="8" w:space="0" w:color="BFBFBF"/>
            </w:tcBorders>
            <w:vAlign w:val="center"/>
            <w:hideMark/>
          </w:tcPr>
          <w:p w14:paraId="71D32DF4"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Título</w:t>
            </w:r>
          </w:p>
        </w:tc>
        <w:tc>
          <w:tcPr>
            <w:tcW w:w="7087" w:type="dxa"/>
            <w:tcBorders>
              <w:top w:val="nil"/>
              <w:left w:val="nil"/>
              <w:bottom w:val="single" w:sz="8" w:space="0" w:color="BFBFBF"/>
              <w:right w:val="single" w:sz="8" w:space="0" w:color="auto"/>
            </w:tcBorders>
            <w:shd w:val="clear" w:color="auto" w:fill="auto"/>
            <w:vAlign w:val="center"/>
            <w:hideMark/>
          </w:tcPr>
          <w:p w14:paraId="4D96CE1E" w14:textId="78459CDB" w:rsidR="00D2194E" w:rsidRPr="000E7441" w:rsidRDefault="00860B81">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Estadísticas sobre Relaciones Laborales de Jurisdicción Local de los Estados Unidos Mexicanos, 2020</w:t>
            </w:r>
          </w:p>
        </w:tc>
      </w:tr>
      <w:tr w:rsidR="00D2194E" w:rsidRPr="000E7441" w14:paraId="067429CB" w14:textId="77777777" w:rsidTr="00D2194E">
        <w:trPr>
          <w:trHeight w:val="197"/>
        </w:trPr>
        <w:tc>
          <w:tcPr>
            <w:tcW w:w="3676" w:type="dxa"/>
            <w:tcBorders>
              <w:top w:val="nil"/>
              <w:left w:val="single" w:sz="8" w:space="0" w:color="auto"/>
              <w:bottom w:val="single" w:sz="8" w:space="0" w:color="BFBFBF"/>
              <w:right w:val="single" w:sz="8" w:space="0" w:color="BFBFBF"/>
            </w:tcBorders>
            <w:vAlign w:val="center"/>
            <w:hideMark/>
          </w:tcPr>
          <w:p w14:paraId="7A5C73CA"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Subtítulo</w:t>
            </w:r>
          </w:p>
        </w:tc>
        <w:tc>
          <w:tcPr>
            <w:tcW w:w="7087" w:type="dxa"/>
            <w:tcBorders>
              <w:top w:val="nil"/>
              <w:left w:val="nil"/>
              <w:bottom w:val="single" w:sz="8" w:space="0" w:color="BFBFBF"/>
              <w:right w:val="single" w:sz="8" w:space="0" w:color="auto"/>
            </w:tcBorders>
            <w:vAlign w:val="bottom"/>
            <w:hideMark/>
          </w:tcPr>
          <w:p w14:paraId="47D30BB0" w14:textId="77777777" w:rsidR="00D2194E" w:rsidRPr="000E7441" w:rsidRDefault="00D2194E">
            <w:pPr>
              <w:jc w:val="both"/>
              <w:rPr>
                <w:rFonts w:ascii="Century Gothic" w:eastAsia="Times New Roman" w:hAnsi="Century Gothic" w:cs="Calibri"/>
                <w:color w:val="222222"/>
                <w:sz w:val="16"/>
                <w:szCs w:val="16"/>
                <w:lang w:eastAsia="es-MX"/>
              </w:rPr>
            </w:pPr>
          </w:p>
        </w:tc>
      </w:tr>
      <w:tr w:rsidR="00D2194E" w:rsidRPr="000E7441" w14:paraId="4F3426EF" w14:textId="77777777" w:rsidTr="00D2194E">
        <w:trPr>
          <w:trHeight w:val="240"/>
        </w:trPr>
        <w:tc>
          <w:tcPr>
            <w:tcW w:w="3676" w:type="dxa"/>
            <w:tcBorders>
              <w:top w:val="nil"/>
              <w:left w:val="single" w:sz="8" w:space="0" w:color="auto"/>
              <w:bottom w:val="single" w:sz="8" w:space="0" w:color="BFBFBF"/>
              <w:right w:val="single" w:sz="8" w:space="0" w:color="BFBFBF"/>
            </w:tcBorders>
            <w:vAlign w:val="center"/>
            <w:hideMark/>
          </w:tcPr>
          <w:p w14:paraId="317415D5"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Abreviatura</w:t>
            </w:r>
          </w:p>
        </w:tc>
        <w:tc>
          <w:tcPr>
            <w:tcW w:w="7087" w:type="dxa"/>
            <w:tcBorders>
              <w:top w:val="nil"/>
              <w:left w:val="nil"/>
              <w:bottom w:val="single" w:sz="8" w:space="0" w:color="BFBFBF"/>
              <w:right w:val="single" w:sz="8" w:space="0" w:color="auto"/>
            </w:tcBorders>
            <w:vAlign w:val="bottom"/>
            <w:hideMark/>
          </w:tcPr>
          <w:p w14:paraId="4D7651FD" w14:textId="70EF7006" w:rsidR="00D2194E" w:rsidRPr="000E7441" w:rsidRDefault="005F2710">
            <w:pPr>
              <w:jc w:val="both"/>
              <w:rPr>
                <w:rFonts w:ascii="Century Gothic" w:eastAsia="Times New Roman" w:hAnsi="Century Gothic" w:cs="Calibri"/>
                <w:color w:val="222222"/>
                <w:sz w:val="16"/>
                <w:szCs w:val="16"/>
                <w:lang w:eastAsia="es-MX"/>
              </w:rPr>
            </w:pPr>
            <w:r w:rsidRPr="000E7441">
              <w:rPr>
                <w:rFonts w:ascii="Century Gothic" w:eastAsia="Times New Roman" w:hAnsi="Century Gothic" w:cs="Calibri"/>
                <w:color w:val="222222"/>
                <w:sz w:val="16"/>
                <w:szCs w:val="16"/>
                <w:lang w:eastAsia="es-MX"/>
              </w:rPr>
              <w:t>ERLAJUL</w:t>
            </w:r>
          </w:p>
        </w:tc>
      </w:tr>
      <w:tr w:rsidR="00D2194E" w:rsidRPr="000E7441" w14:paraId="267B24CA" w14:textId="77777777" w:rsidTr="00D2194E">
        <w:trPr>
          <w:trHeight w:val="257"/>
        </w:trPr>
        <w:tc>
          <w:tcPr>
            <w:tcW w:w="3676" w:type="dxa"/>
            <w:tcBorders>
              <w:top w:val="nil"/>
              <w:left w:val="single" w:sz="8" w:space="0" w:color="auto"/>
              <w:bottom w:val="single" w:sz="8" w:space="0" w:color="BFBFBF"/>
              <w:right w:val="single" w:sz="8" w:space="0" w:color="BFBFBF"/>
            </w:tcBorders>
            <w:vAlign w:val="center"/>
            <w:hideMark/>
          </w:tcPr>
          <w:p w14:paraId="1EC6785E"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Tipo de Programa de Información</w:t>
            </w:r>
          </w:p>
        </w:tc>
        <w:tc>
          <w:tcPr>
            <w:tcW w:w="7087" w:type="dxa"/>
            <w:tcBorders>
              <w:top w:val="nil"/>
              <w:left w:val="nil"/>
              <w:bottom w:val="single" w:sz="8" w:space="0" w:color="BFBFBF"/>
              <w:right w:val="single" w:sz="8" w:space="0" w:color="auto"/>
            </w:tcBorders>
            <w:vAlign w:val="center"/>
            <w:hideMark/>
          </w:tcPr>
          <w:p w14:paraId="3F0463F3" w14:textId="6AEF2207" w:rsidR="00D2194E" w:rsidRPr="000E7441" w:rsidRDefault="00860B81">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Registro administrativo</w:t>
            </w:r>
          </w:p>
        </w:tc>
      </w:tr>
      <w:tr w:rsidR="00D2194E" w:rsidRPr="000E7441" w14:paraId="27A976C3" w14:textId="77777777" w:rsidTr="00D2194E">
        <w:trPr>
          <w:trHeight w:val="223"/>
        </w:trPr>
        <w:tc>
          <w:tcPr>
            <w:tcW w:w="3676" w:type="dxa"/>
            <w:tcBorders>
              <w:top w:val="nil"/>
              <w:left w:val="single" w:sz="8" w:space="0" w:color="auto"/>
              <w:bottom w:val="single" w:sz="8" w:space="0" w:color="BFBFBF"/>
              <w:right w:val="single" w:sz="8" w:space="0" w:color="BFBFBF"/>
            </w:tcBorders>
            <w:vAlign w:val="center"/>
            <w:hideMark/>
          </w:tcPr>
          <w:p w14:paraId="5D3F261C"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Título traducido</w:t>
            </w:r>
          </w:p>
        </w:tc>
        <w:tc>
          <w:tcPr>
            <w:tcW w:w="7087" w:type="dxa"/>
            <w:tcBorders>
              <w:top w:val="nil"/>
              <w:left w:val="nil"/>
              <w:bottom w:val="single" w:sz="8" w:space="0" w:color="BFBFBF"/>
              <w:right w:val="single" w:sz="8" w:space="0" w:color="auto"/>
            </w:tcBorders>
            <w:vAlign w:val="center"/>
            <w:hideMark/>
          </w:tcPr>
          <w:p w14:paraId="5AA5DA02" w14:textId="77777777" w:rsidR="00D2194E" w:rsidRPr="000E7441" w:rsidRDefault="00D2194E">
            <w:pPr>
              <w:jc w:val="both"/>
              <w:rPr>
                <w:rFonts w:ascii="Century Gothic" w:eastAsia="Times New Roman" w:hAnsi="Century Gothic" w:cs="Calibri"/>
                <w:color w:val="000000"/>
                <w:sz w:val="16"/>
                <w:szCs w:val="16"/>
                <w:lang w:val="fr-FR" w:eastAsia="es-MX"/>
              </w:rPr>
            </w:pPr>
          </w:p>
        </w:tc>
      </w:tr>
      <w:tr w:rsidR="00D2194E" w:rsidRPr="000E7441" w14:paraId="66528025" w14:textId="77777777" w:rsidTr="00D2194E">
        <w:trPr>
          <w:trHeight w:val="384"/>
        </w:trPr>
        <w:tc>
          <w:tcPr>
            <w:tcW w:w="3676" w:type="dxa"/>
            <w:tcBorders>
              <w:top w:val="nil"/>
              <w:left w:val="single" w:sz="8" w:space="0" w:color="auto"/>
              <w:bottom w:val="single" w:sz="8" w:space="0" w:color="auto"/>
              <w:right w:val="single" w:sz="8" w:space="0" w:color="BFBFBF"/>
            </w:tcBorders>
            <w:vAlign w:val="center"/>
            <w:hideMark/>
          </w:tcPr>
          <w:p w14:paraId="2B3DF03B"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Número de identificación del Programa de Información</w:t>
            </w:r>
          </w:p>
        </w:tc>
        <w:tc>
          <w:tcPr>
            <w:tcW w:w="7087" w:type="dxa"/>
            <w:tcBorders>
              <w:top w:val="nil"/>
              <w:left w:val="nil"/>
              <w:bottom w:val="single" w:sz="8" w:space="0" w:color="auto"/>
              <w:right w:val="single" w:sz="8" w:space="0" w:color="auto"/>
            </w:tcBorders>
            <w:vAlign w:val="center"/>
            <w:hideMark/>
          </w:tcPr>
          <w:p w14:paraId="0235D5AA" w14:textId="5D773B63"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MEX-INEGI.ESD5.02-DERL-2020</w:t>
            </w:r>
          </w:p>
        </w:tc>
      </w:tr>
      <w:tr w:rsidR="00D2194E" w:rsidRPr="000E7441" w14:paraId="6EB6D98A"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060AFDCA" w14:textId="77777777" w:rsidR="00D2194E" w:rsidRPr="000E7441" w:rsidRDefault="00D2194E">
            <w:pPr>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Productores y auspiciadores</w:t>
            </w:r>
          </w:p>
        </w:tc>
      </w:tr>
      <w:tr w:rsidR="00D2194E" w:rsidRPr="000E7441" w14:paraId="174C5528" w14:textId="77777777" w:rsidTr="00D2194E">
        <w:trPr>
          <w:trHeight w:val="397"/>
        </w:trPr>
        <w:tc>
          <w:tcPr>
            <w:tcW w:w="3676" w:type="dxa"/>
            <w:tcBorders>
              <w:top w:val="nil"/>
              <w:left w:val="single" w:sz="8" w:space="0" w:color="auto"/>
              <w:bottom w:val="single" w:sz="8" w:space="0" w:color="BFBFBF"/>
              <w:right w:val="single" w:sz="8" w:space="0" w:color="BFBFBF"/>
            </w:tcBorders>
            <w:vAlign w:val="center"/>
            <w:hideMark/>
          </w:tcPr>
          <w:p w14:paraId="77C474F2"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Institución y área generadoras de la información</w:t>
            </w:r>
          </w:p>
        </w:tc>
        <w:tc>
          <w:tcPr>
            <w:tcW w:w="7087" w:type="dxa"/>
            <w:tcBorders>
              <w:top w:val="nil"/>
              <w:left w:val="nil"/>
              <w:bottom w:val="single" w:sz="8" w:space="0" w:color="BFBFBF"/>
              <w:right w:val="single" w:sz="8" w:space="0" w:color="auto"/>
            </w:tcBorders>
            <w:hideMark/>
          </w:tcPr>
          <w:p w14:paraId="05626696"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xml:space="preserve">Instituto Nacional de Estadística y Geografía </w:t>
            </w:r>
          </w:p>
          <w:p w14:paraId="2B06347A"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Dirección General de Estadísticas Socioeconómicas</w:t>
            </w:r>
          </w:p>
          <w:p w14:paraId="708E1F1B" w14:textId="0EEF1328" w:rsidR="001E0724"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Dirección General Adjunta de Registros Administrativos</w:t>
            </w:r>
            <w:r w:rsidR="000173EF" w:rsidRPr="000E7441">
              <w:rPr>
                <w:rFonts w:ascii="Century Gothic" w:eastAsia="Times New Roman" w:hAnsi="Century Gothic" w:cs="Calibri"/>
                <w:color w:val="000000"/>
                <w:sz w:val="16"/>
                <w:szCs w:val="16"/>
                <w:lang w:eastAsia="es-MX"/>
              </w:rPr>
              <w:t xml:space="preserve"> Sociodemográficos</w:t>
            </w:r>
          </w:p>
        </w:tc>
      </w:tr>
      <w:tr w:rsidR="00D2194E" w:rsidRPr="000E7441" w14:paraId="2896392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666BAD3B"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Colaboradores</w:t>
            </w:r>
          </w:p>
        </w:tc>
        <w:tc>
          <w:tcPr>
            <w:tcW w:w="7087" w:type="dxa"/>
            <w:tcBorders>
              <w:top w:val="nil"/>
              <w:left w:val="nil"/>
              <w:bottom w:val="single" w:sz="8" w:space="0" w:color="BFBFBF"/>
              <w:right w:val="single" w:sz="8" w:space="0" w:color="auto"/>
            </w:tcBorders>
            <w:vAlign w:val="center"/>
            <w:hideMark/>
          </w:tcPr>
          <w:p w14:paraId="1C7DF79D"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Juntas Locales de Conciliación y Arbitraje</w:t>
            </w:r>
          </w:p>
          <w:p w14:paraId="2790FD3B"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Centros de Conciliación Laboral Locales</w:t>
            </w:r>
          </w:p>
          <w:p w14:paraId="4BE19822" w14:textId="004F86F2" w:rsidR="00D2194E"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Tribunales Laborales Locales</w:t>
            </w:r>
          </w:p>
        </w:tc>
      </w:tr>
      <w:tr w:rsidR="00D2194E" w:rsidRPr="000E7441" w14:paraId="1813FF1D"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261C519C"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Financiamiento</w:t>
            </w:r>
          </w:p>
        </w:tc>
        <w:tc>
          <w:tcPr>
            <w:tcW w:w="7087" w:type="dxa"/>
            <w:tcBorders>
              <w:top w:val="nil"/>
              <w:left w:val="nil"/>
              <w:bottom w:val="single" w:sz="8" w:space="0" w:color="BFBFBF"/>
              <w:right w:val="single" w:sz="8" w:space="0" w:color="auto"/>
            </w:tcBorders>
            <w:vAlign w:val="center"/>
            <w:hideMark/>
          </w:tcPr>
          <w:p w14:paraId="2773947B" w14:textId="7E1FC28A"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Instituto Nacional de Estadística y Geografía (INEGI)</w:t>
            </w:r>
          </w:p>
        </w:tc>
      </w:tr>
      <w:tr w:rsidR="00D2194E" w:rsidRPr="000E7441" w14:paraId="447015EC"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522EB980"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Reconocimientos</w:t>
            </w:r>
          </w:p>
        </w:tc>
        <w:tc>
          <w:tcPr>
            <w:tcW w:w="7087" w:type="dxa"/>
            <w:tcBorders>
              <w:top w:val="nil"/>
              <w:left w:val="nil"/>
              <w:bottom w:val="single" w:sz="8" w:space="0" w:color="BFBFBF"/>
              <w:right w:val="single" w:sz="8" w:space="0" w:color="auto"/>
            </w:tcBorders>
            <w:vAlign w:val="center"/>
            <w:hideMark/>
          </w:tcPr>
          <w:p w14:paraId="658F45A7" w14:textId="77777777" w:rsidR="00D2194E" w:rsidRPr="000E7441" w:rsidRDefault="00D2194E">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w:t>
            </w:r>
          </w:p>
        </w:tc>
      </w:tr>
      <w:tr w:rsidR="00D2194E" w:rsidRPr="000E7441" w14:paraId="4AB12CCE"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1B05DB0C" w14:textId="77777777" w:rsidR="00D2194E" w:rsidRPr="000E7441" w:rsidRDefault="00D2194E">
            <w:pPr>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Descripción general</w:t>
            </w:r>
          </w:p>
        </w:tc>
      </w:tr>
      <w:tr w:rsidR="00D2194E" w:rsidRPr="000E7441" w14:paraId="08D906E4" w14:textId="77777777" w:rsidTr="00D2194E">
        <w:trPr>
          <w:trHeight w:val="278"/>
        </w:trPr>
        <w:tc>
          <w:tcPr>
            <w:tcW w:w="3676" w:type="dxa"/>
            <w:tcBorders>
              <w:top w:val="nil"/>
              <w:left w:val="single" w:sz="8" w:space="0" w:color="auto"/>
              <w:bottom w:val="single" w:sz="8" w:space="0" w:color="BFBFBF"/>
              <w:right w:val="single" w:sz="8" w:space="0" w:color="BFBFBF"/>
            </w:tcBorders>
            <w:vAlign w:val="center"/>
            <w:hideMark/>
          </w:tcPr>
          <w:p w14:paraId="0A10C5B0"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Resumen</w:t>
            </w:r>
          </w:p>
        </w:tc>
        <w:tc>
          <w:tcPr>
            <w:tcW w:w="7087" w:type="dxa"/>
            <w:tcBorders>
              <w:top w:val="nil"/>
              <w:left w:val="nil"/>
              <w:bottom w:val="single" w:sz="8" w:space="0" w:color="BFBFBF"/>
              <w:right w:val="single" w:sz="8" w:space="0" w:color="auto"/>
            </w:tcBorders>
            <w:vAlign w:val="center"/>
          </w:tcPr>
          <w:p w14:paraId="407CA52A" w14:textId="60E75174"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Las estadísticas sobre relaciones laborales captadas por el INEGI, mediante el aprovechamiento de los registros administrativos de las juntas de conciliación y arbitraje de jurisdicción local, los centros de conciliación laboral locales y los tribunales laborales locales son el resultado del recuento de los hechos derivados de las interrelaciones y formas de colaboración que se dan dentro del marco de la negociación laboral entre trabajadores y empleadores al momento de la determinación de las condiciones para la prestación de un servicio de trabajo, así como durante la modificación o terminación de la relación laboral…..</w:t>
            </w:r>
          </w:p>
        </w:tc>
      </w:tr>
      <w:tr w:rsidR="00D2194E" w:rsidRPr="000E7441" w14:paraId="6F76B824" w14:textId="77777777" w:rsidTr="00D2194E">
        <w:trPr>
          <w:trHeight w:val="272"/>
        </w:trPr>
        <w:tc>
          <w:tcPr>
            <w:tcW w:w="3676" w:type="dxa"/>
            <w:tcBorders>
              <w:top w:val="nil"/>
              <w:left w:val="single" w:sz="8" w:space="0" w:color="auto"/>
              <w:bottom w:val="single" w:sz="8" w:space="0" w:color="BFBFBF"/>
              <w:right w:val="single" w:sz="8" w:space="0" w:color="BFBFBF"/>
            </w:tcBorders>
            <w:vAlign w:val="center"/>
            <w:hideMark/>
          </w:tcPr>
          <w:p w14:paraId="08EA0903"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Antecedente del Programa de Información</w:t>
            </w:r>
          </w:p>
        </w:tc>
        <w:tc>
          <w:tcPr>
            <w:tcW w:w="7087" w:type="dxa"/>
            <w:tcBorders>
              <w:top w:val="nil"/>
              <w:left w:val="nil"/>
              <w:bottom w:val="single" w:sz="8" w:space="0" w:color="BFBFBF"/>
              <w:right w:val="single" w:sz="8" w:space="0" w:color="auto"/>
            </w:tcBorders>
          </w:tcPr>
          <w:p w14:paraId="3734CE9F" w14:textId="77777777" w:rsidR="0036553F" w:rsidRPr="000E7441" w:rsidRDefault="001E0724"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xml:space="preserve">La fuente tradicional de información sobre transportes han sido los Censos Económicos, </w:t>
            </w:r>
            <w:r w:rsidR="0036553F" w:rsidRPr="000E7441">
              <w:rPr>
                <w:rFonts w:ascii="Century Gothic" w:eastAsia="Times New Roman" w:hAnsi="Century Gothic" w:cs="Calibri"/>
                <w:color w:val="000000"/>
                <w:sz w:val="16"/>
                <w:szCs w:val="16"/>
                <w:lang w:eastAsia="es-MX"/>
              </w:rPr>
              <w:t>Cronología de los antecedentes de la información que sirven de base para elaborar las estadísticas de relaciones laborales:</w:t>
            </w:r>
          </w:p>
          <w:p w14:paraId="7FE78386" w14:textId="77777777" w:rsidR="0036553F" w:rsidRPr="000E7441" w:rsidRDefault="0036553F" w:rsidP="0036553F">
            <w:pPr>
              <w:jc w:val="both"/>
              <w:rPr>
                <w:rFonts w:ascii="Century Gothic" w:eastAsia="Times New Roman" w:hAnsi="Century Gothic" w:cs="Calibri"/>
                <w:color w:val="000000"/>
                <w:sz w:val="16"/>
                <w:szCs w:val="16"/>
                <w:lang w:eastAsia="es-MX"/>
              </w:rPr>
            </w:pPr>
          </w:p>
          <w:p w14:paraId="6FAD9CBE"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1917 Promulgación de la constitución, creación de las juntas de conciliación y arbitraje y se faculta tanto al Congreso de la Unión como a los congresos locales a expedir leyes sobre el trabajo.</w:t>
            </w:r>
          </w:p>
          <w:p w14:paraId="726328F8" w14:textId="77777777" w:rsidR="0036553F" w:rsidRPr="000E7441" w:rsidRDefault="0036553F" w:rsidP="0036553F">
            <w:pPr>
              <w:jc w:val="both"/>
              <w:rPr>
                <w:rFonts w:ascii="Century Gothic" w:eastAsia="Times New Roman" w:hAnsi="Century Gothic" w:cs="Calibri"/>
                <w:color w:val="000000"/>
                <w:sz w:val="16"/>
                <w:szCs w:val="16"/>
                <w:lang w:eastAsia="es-MX"/>
              </w:rPr>
            </w:pPr>
          </w:p>
          <w:p w14:paraId="6127AD59"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1920 Se inicia la captación de huelgas estalladas y huelgas solucionadas.</w:t>
            </w:r>
          </w:p>
          <w:p w14:paraId="4A3227E4" w14:textId="77777777" w:rsidR="0036553F" w:rsidRPr="000E7441" w:rsidRDefault="0036553F" w:rsidP="0036553F">
            <w:pPr>
              <w:jc w:val="both"/>
              <w:rPr>
                <w:rFonts w:ascii="Century Gothic" w:eastAsia="Times New Roman" w:hAnsi="Century Gothic" w:cs="Calibri"/>
                <w:color w:val="000000"/>
                <w:sz w:val="16"/>
                <w:szCs w:val="16"/>
                <w:lang w:eastAsia="es-MX"/>
              </w:rPr>
            </w:pPr>
          </w:p>
          <w:p w14:paraId="013139A3"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2019 Se crean los Tribunales Laborales Locales de acuerdo con la reforma laboral del 1° de mayo de ese año y entrando en el vigor a partir de noviembre del 2020.</w:t>
            </w:r>
          </w:p>
          <w:p w14:paraId="587CD397" w14:textId="77777777" w:rsidR="0036553F" w:rsidRPr="000E7441" w:rsidRDefault="0036553F" w:rsidP="0036553F">
            <w:pPr>
              <w:jc w:val="both"/>
              <w:rPr>
                <w:rFonts w:ascii="Century Gothic" w:eastAsia="Times New Roman" w:hAnsi="Century Gothic" w:cs="Calibri"/>
                <w:color w:val="000000"/>
                <w:sz w:val="16"/>
                <w:szCs w:val="16"/>
                <w:lang w:eastAsia="es-MX"/>
              </w:rPr>
            </w:pPr>
          </w:p>
          <w:p w14:paraId="1788A034" w14:textId="47CE3C98" w:rsidR="00D2194E"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2020 Se publica el decreto con el que se crean los Centros de Conciliación Laboral Local como consecuencia de la reforma laboral de 2019, mismos que entran en operación a partir del último trimestre del 2020.</w:t>
            </w:r>
          </w:p>
        </w:tc>
      </w:tr>
      <w:tr w:rsidR="00D2194E" w:rsidRPr="000E7441" w14:paraId="0D4348EF"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38832155"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Unidad de análisis</w:t>
            </w:r>
          </w:p>
        </w:tc>
        <w:tc>
          <w:tcPr>
            <w:tcW w:w="7087" w:type="dxa"/>
            <w:tcBorders>
              <w:top w:val="nil"/>
              <w:left w:val="nil"/>
              <w:bottom w:val="single" w:sz="8" w:space="0" w:color="BFBFBF"/>
              <w:right w:val="single" w:sz="8" w:space="0" w:color="auto"/>
            </w:tcBorders>
            <w:vAlign w:val="center"/>
            <w:hideMark/>
          </w:tcPr>
          <w:p w14:paraId="51EF103A" w14:textId="371E7ED3"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xml:space="preserve">- </w:t>
            </w:r>
            <w:r w:rsidR="000173EF" w:rsidRPr="000E7441">
              <w:rPr>
                <w:rFonts w:ascii="Century Gothic" w:eastAsia="Times New Roman" w:hAnsi="Century Gothic" w:cs="Calibri"/>
                <w:color w:val="000000"/>
                <w:sz w:val="16"/>
                <w:szCs w:val="16"/>
                <w:lang w:eastAsia="es-MX"/>
              </w:rPr>
              <w:t>Convenios de trabajo fuera de juicio registrados en las Juntas de Conciliación y Arbitraje de Jurisdicción Local y los convenios de conciliación laboral prejudiciales registrados en los Centros de Conciliación Laboral Locales.</w:t>
            </w:r>
          </w:p>
          <w:p w14:paraId="5B4E65B3"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Conflictos individuales de trabajo registrados en las Juntas de Conciliación y Arbitraje de Jurisdicción Local y los Tribunales Laborales Locales.</w:t>
            </w:r>
          </w:p>
          <w:p w14:paraId="19A29538" w14:textId="6504A463" w:rsidR="00D2194E"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 Conflictos colectivos de trabajo sin emplazamiento a huelga registrados en las Juntas de Conciliación y Arbitraje de Jurisdicción Local y los Tribunales Laborales Locales.</w:t>
            </w:r>
          </w:p>
        </w:tc>
      </w:tr>
      <w:tr w:rsidR="00D2194E" w:rsidRPr="000E7441" w14:paraId="0F0EC34D" w14:textId="77777777" w:rsidTr="00D2194E">
        <w:trPr>
          <w:trHeight w:val="260"/>
        </w:trPr>
        <w:tc>
          <w:tcPr>
            <w:tcW w:w="3676" w:type="dxa"/>
            <w:tcBorders>
              <w:top w:val="nil"/>
              <w:left w:val="single" w:sz="8" w:space="0" w:color="auto"/>
              <w:bottom w:val="single" w:sz="8" w:space="0" w:color="BFBFBF"/>
              <w:right w:val="single" w:sz="8" w:space="0" w:color="BFBFBF"/>
            </w:tcBorders>
            <w:vAlign w:val="center"/>
            <w:hideMark/>
          </w:tcPr>
          <w:p w14:paraId="6951A627"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Clase de datos</w:t>
            </w:r>
          </w:p>
        </w:tc>
        <w:tc>
          <w:tcPr>
            <w:tcW w:w="7087" w:type="dxa"/>
            <w:tcBorders>
              <w:top w:val="nil"/>
              <w:left w:val="nil"/>
              <w:bottom w:val="single" w:sz="8" w:space="0" w:color="BFBFBF"/>
              <w:right w:val="single" w:sz="8" w:space="0" w:color="auto"/>
            </w:tcBorders>
            <w:vAlign w:val="center"/>
            <w:hideMark/>
          </w:tcPr>
          <w:p w14:paraId="7C60223F" w14:textId="03BCCE73"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Registro administrativo.</w:t>
            </w:r>
          </w:p>
        </w:tc>
      </w:tr>
      <w:tr w:rsidR="00D2194E" w:rsidRPr="000E7441" w14:paraId="40F2D82D"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4467108D" w14:textId="77777777" w:rsidR="00D2194E" w:rsidRPr="000E7441" w:rsidRDefault="00D2194E">
            <w:pPr>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temática</w:t>
            </w:r>
          </w:p>
        </w:tc>
      </w:tr>
      <w:tr w:rsidR="00D2194E" w:rsidRPr="000E7441" w14:paraId="28EA8666" w14:textId="77777777" w:rsidTr="00D2194E">
        <w:trPr>
          <w:trHeight w:val="214"/>
        </w:trPr>
        <w:tc>
          <w:tcPr>
            <w:tcW w:w="3676" w:type="dxa"/>
            <w:tcBorders>
              <w:top w:val="nil"/>
              <w:left w:val="single" w:sz="8" w:space="0" w:color="auto"/>
              <w:bottom w:val="single" w:sz="8" w:space="0" w:color="BFBFBF"/>
              <w:right w:val="single" w:sz="8" w:space="0" w:color="BFBFBF"/>
            </w:tcBorders>
            <w:vAlign w:val="center"/>
            <w:hideMark/>
          </w:tcPr>
          <w:p w14:paraId="3F5BFFDA"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Instrumento de captación de información</w:t>
            </w:r>
          </w:p>
        </w:tc>
        <w:tc>
          <w:tcPr>
            <w:tcW w:w="7087" w:type="dxa"/>
            <w:tcBorders>
              <w:top w:val="nil"/>
              <w:left w:val="nil"/>
              <w:bottom w:val="single" w:sz="8" w:space="0" w:color="BFBFBF"/>
              <w:right w:val="single" w:sz="8" w:space="0" w:color="auto"/>
            </w:tcBorders>
            <w:vAlign w:val="center"/>
            <w:hideMark/>
          </w:tcPr>
          <w:p w14:paraId="47732F4D" w14:textId="2D01BF49"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Para obtener la información de las estadísticas sobre relaciones laborales de jurisdicción local se utilizan ocho formatos, los cuales se identifican con las claves PEC-6-29, para convenios de trabajo fuera de juicio; PEC-6-30, conflictos individuales de trabajo; PEC-6-58, conflictos colectivos de trabajo sin emplazamiento a huelga; PEC-6-31, conflictos de trabajo solucionados individuales o colectivos…</w:t>
            </w:r>
          </w:p>
        </w:tc>
      </w:tr>
      <w:tr w:rsidR="00D2194E" w:rsidRPr="000E7441" w14:paraId="2B0537D7"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4832C056"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temática</w:t>
            </w:r>
          </w:p>
        </w:tc>
        <w:tc>
          <w:tcPr>
            <w:tcW w:w="7087" w:type="dxa"/>
            <w:tcBorders>
              <w:top w:val="nil"/>
              <w:left w:val="nil"/>
              <w:bottom w:val="single" w:sz="8" w:space="0" w:color="BFBFBF"/>
              <w:right w:val="single" w:sz="8" w:space="0" w:color="auto"/>
            </w:tcBorders>
            <w:vAlign w:val="center"/>
            <w:hideMark/>
          </w:tcPr>
          <w:p w14:paraId="5E096F71" w14:textId="4EBF8B6A" w:rsidR="00D2194E" w:rsidRPr="000E7441" w:rsidRDefault="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Trabajo</w:t>
            </w:r>
          </w:p>
        </w:tc>
      </w:tr>
      <w:tr w:rsidR="0036553F" w:rsidRPr="000E7441" w14:paraId="262DC2B0" w14:textId="77777777" w:rsidTr="00D2194E">
        <w:trPr>
          <w:trHeight w:val="262"/>
        </w:trPr>
        <w:tc>
          <w:tcPr>
            <w:tcW w:w="3676" w:type="dxa"/>
            <w:tcBorders>
              <w:top w:val="nil"/>
              <w:left w:val="single" w:sz="8" w:space="0" w:color="auto"/>
              <w:bottom w:val="single" w:sz="8" w:space="0" w:color="BFBFBF"/>
              <w:right w:val="single" w:sz="8" w:space="0" w:color="BFBFBF"/>
            </w:tcBorders>
            <w:vAlign w:val="center"/>
            <w:hideMark/>
          </w:tcPr>
          <w:p w14:paraId="023BFB44" w14:textId="77777777" w:rsidR="0036553F" w:rsidRPr="000E7441" w:rsidRDefault="0036553F" w:rsidP="0036553F">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Palabra(s) clave(s)</w:t>
            </w:r>
          </w:p>
        </w:tc>
        <w:tc>
          <w:tcPr>
            <w:tcW w:w="7087" w:type="dxa"/>
            <w:tcBorders>
              <w:top w:val="nil"/>
              <w:left w:val="nil"/>
              <w:bottom w:val="single" w:sz="8" w:space="0" w:color="BFBFBF"/>
              <w:right w:val="single" w:sz="8" w:space="0" w:color="auto"/>
            </w:tcBorders>
            <w:vAlign w:val="center"/>
            <w:hideMark/>
          </w:tcPr>
          <w:p w14:paraId="07FE916B"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Arbitraje, Asociación, Condiciones de empleo, Conflicto laboral, Conflicto social, Convenio colectivo, Derecho de los contratos, Derecho laboral, Huelga, Libertad sindical</w:t>
            </w:r>
          </w:p>
          <w:p w14:paraId="5223101B" w14:textId="4C1D77BC"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Mediación, Movimiento obrero, Negociación colectiva, Sindicato, Solución de conflictos.</w:t>
            </w:r>
          </w:p>
        </w:tc>
      </w:tr>
      <w:tr w:rsidR="0036553F" w:rsidRPr="000E7441" w14:paraId="1FCF886F" w14:textId="77777777" w:rsidTr="008246E8">
        <w:trPr>
          <w:trHeight w:val="244"/>
        </w:trPr>
        <w:tc>
          <w:tcPr>
            <w:tcW w:w="3676" w:type="dxa"/>
            <w:tcBorders>
              <w:top w:val="nil"/>
              <w:left w:val="single" w:sz="8" w:space="0" w:color="auto"/>
              <w:bottom w:val="single" w:sz="8" w:space="0" w:color="BFBFBF"/>
              <w:right w:val="single" w:sz="8" w:space="0" w:color="BFBFBF"/>
            </w:tcBorders>
            <w:vAlign w:val="center"/>
            <w:hideMark/>
          </w:tcPr>
          <w:p w14:paraId="4492B37A" w14:textId="77777777" w:rsidR="0036553F" w:rsidRPr="000E7441" w:rsidRDefault="0036553F" w:rsidP="0036553F">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Clasificación por subtemas</w:t>
            </w:r>
          </w:p>
        </w:tc>
        <w:tc>
          <w:tcPr>
            <w:tcW w:w="7087" w:type="dxa"/>
            <w:tcBorders>
              <w:top w:val="nil"/>
              <w:left w:val="nil"/>
              <w:bottom w:val="single" w:sz="8" w:space="0" w:color="BFBFBF"/>
              <w:right w:val="single" w:sz="8" w:space="0" w:color="auto"/>
            </w:tcBorders>
            <w:vAlign w:val="center"/>
          </w:tcPr>
          <w:p w14:paraId="5AE963C2"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Estadísticas sociodemográficas</w:t>
            </w:r>
          </w:p>
          <w:p w14:paraId="46A4F945"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Relaciones laborales</w:t>
            </w:r>
          </w:p>
          <w:p w14:paraId="41FBA635" w14:textId="7AB75DF2" w:rsidR="0036553F" w:rsidRPr="000E7441" w:rsidRDefault="000173E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Convenios de conciliación laboral prejudiciales</w:t>
            </w:r>
          </w:p>
          <w:p w14:paraId="6E24066F"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Conflictos de trabajo</w:t>
            </w:r>
          </w:p>
          <w:p w14:paraId="7717BF97"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Emplazamientos a huelga</w:t>
            </w:r>
          </w:p>
          <w:p w14:paraId="651DFA04"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Huelgas estalladas</w:t>
            </w:r>
          </w:p>
          <w:p w14:paraId="12DC12F2" w14:textId="4A0D5686"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Huelgas solucionadas</w:t>
            </w:r>
          </w:p>
        </w:tc>
      </w:tr>
      <w:tr w:rsidR="00D2194E" w:rsidRPr="000E7441" w14:paraId="7DBEDA1C" w14:textId="77777777" w:rsidTr="00D2194E">
        <w:trPr>
          <w:trHeight w:val="285"/>
        </w:trPr>
        <w:tc>
          <w:tcPr>
            <w:tcW w:w="10763" w:type="dxa"/>
            <w:gridSpan w:val="2"/>
            <w:tcBorders>
              <w:top w:val="single" w:sz="8" w:space="0" w:color="auto"/>
              <w:left w:val="single" w:sz="8" w:space="0" w:color="auto"/>
              <w:bottom w:val="single" w:sz="4" w:space="0" w:color="auto"/>
              <w:right w:val="single" w:sz="8" w:space="0" w:color="000000"/>
            </w:tcBorders>
            <w:shd w:val="clear" w:color="auto" w:fill="E2EFDA"/>
            <w:vAlign w:val="center"/>
            <w:hideMark/>
          </w:tcPr>
          <w:p w14:paraId="77B1DED7" w14:textId="77777777" w:rsidR="00D2194E" w:rsidRPr="000E7441" w:rsidRDefault="00D2194E">
            <w:pPr>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geográfica</w:t>
            </w:r>
          </w:p>
        </w:tc>
      </w:tr>
      <w:tr w:rsidR="00D2194E" w:rsidRPr="000E7441" w14:paraId="0D4A098E" w14:textId="77777777" w:rsidTr="00D2194E">
        <w:trPr>
          <w:trHeight w:val="300"/>
        </w:trPr>
        <w:tc>
          <w:tcPr>
            <w:tcW w:w="3676" w:type="dxa"/>
            <w:tcBorders>
              <w:top w:val="nil"/>
              <w:left w:val="single" w:sz="8" w:space="0" w:color="auto"/>
              <w:bottom w:val="single" w:sz="8" w:space="0" w:color="BFBFBF"/>
              <w:right w:val="single" w:sz="8" w:space="0" w:color="BFBFBF"/>
            </w:tcBorders>
            <w:vAlign w:val="center"/>
            <w:hideMark/>
          </w:tcPr>
          <w:p w14:paraId="1DC255B1"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País</w:t>
            </w:r>
          </w:p>
        </w:tc>
        <w:tc>
          <w:tcPr>
            <w:tcW w:w="7087" w:type="dxa"/>
            <w:tcBorders>
              <w:top w:val="nil"/>
              <w:left w:val="nil"/>
              <w:bottom w:val="single" w:sz="8" w:space="0" w:color="BFBFBF"/>
              <w:right w:val="single" w:sz="8" w:space="0" w:color="auto"/>
            </w:tcBorders>
            <w:vAlign w:val="center"/>
            <w:hideMark/>
          </w:tcPr>
          <w:p w14:paraId="435E21F8" w14:textId="77777777" w:rsidR="00D2194E" w:rsidRPr="000E7441" w:rsidRDefault="00D2194E">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Méxic</w:t>
            </w:r>
            <w:r w:rsidR="00F9267C" w:rsidRPr="000E7441">
              <w:rPr>
                <w:rFonts w:ascii="Century Gothic" w:eastAsia="Times New Roman" w:hAnsi="Century Gothic" w:cs="Calibri"/>
                <w:color w:val="000000"/>
                <w:sz w:val="16"/>
                <w:szCs w:val="16"/>
                <w:lang w:eastAsia="es-MX"/>
              </w:rPr>
              <w:t>o</w:t>
            </w:r>
          </w:p>
        </w:tc>
      </w:tr>
      <w:tr w:rsidR="00D2194E" w:rsidRPr="000E7441" w14:paraId="5D9EFF96" w14:textId="77777777" w:rsidTr="00D2194E">
        <w:trPr>
          <w:trHeight w:val="244"/>
        </w:trPr>
        <w:tc>
          <w:tcPr>
            <w:tcW w:w="3676" w:type="dxa"/>
            <w:tcBorders>
              <w:top w:val="nil"/>
              <w:left w:val="single" w:sz="8" w:space="0" w:color="auto"/>
              <w:bottom w:val="single" w:sz="8" w:space="0" w:color="BFBFBF"/>
              <w:right w:val="single" w:sz="8" w:space="0" w:color="BFBFBF"/>
            </w:tcBorders>
            <w:vAlign w:val="center"/>
            <w:hideMark/>
          </w:tcPr>
          <w:p w14:paraId="6C5D339F"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Cobertura Geográfica</w:t>
            </w:r>
          </w:p>
        </w:tc>
        <w:tc>
          <w:tcPr>
            <w:tcW w:w="7087" w:type="dxa"/>
            <w:tcBorders>
              <w:top w:val="nil"/>
              <w:left w:val="nil"/>
              <w:bottom w:val="single" w:sz="8" w:space="0" w:color="BFBFBF"/>
              <w:right w:val="single" w:sz="8" w:space="0" w:color="auto"/>
            </w:tcBorders>
            <w:vAlign w:val="center"/>
            <w:hideMark/>
          </w:tcPr>
          <w:p w14:paraId="48A8B5CF"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Nacional</w:t>
            </w:r>
          </w:p>
          <w:p w14:paraId="0B53B04D" w14:textId="77777777" w:rsidR="0036553F"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Entidad federativa</w:t>
            </w:r>
          </w:p>
          <w:p w14:paraId="4E924CF4" w14:textId="249F353E" w:rsidR="00D2194E" w:rsidRPr="000E7441" w:rsidRDefault="0036553F" w:rsidP="0036553F">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Municipio</w:t>
            </w:r>
          </w:p>
        </w:tc>
      </w:tr>
      <w:tr w:rsidR="00D2194E" w:rsidRPr="000E7441" w14:paraId="534CA159" w14:textId="77777777" w:rsidTr="00D2194E">
        <w:trPr>
          <w:trHeight w:val="300"/>
        </w:trPr>
        <w:tc>
          <w:tcPr>
            <w:tcW w:w="3676" w:type="dxa"/>
            <w:tcBorders>
              <w:top w:val="nil"/>
              <w:left w:val="single" w:sz="8" w:space="0" w:color="auto"/>
              <w:bottom w:val="single" w:sz="8" w:space="0" w:color="auto"/>
              <w:right w:val="single" w:sz="8" w:space="0" w:color="BFBFBF"/>
            </w:tcBorders>
            <w:vAlign w:val="center"/>
            <w:hideMark/>
          </w:tcPr>
          <w:p w14:paraId="37BFFA41" w14:textId="77777777" w:rsidR="00D2194E" w:rsidRPr="000E7441" w:rsidRDefault="00D2194E">
            <w:pP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Cambios geopolíticos</w:t>
            </w:r>
          </w:p>
        </w:tc>
        <w:tc>
          <w:tcPr>
            <w:tcW w:w="7087" w:type="dxa"/>
            <w:tcBorders>
              <w:top w:val="nil"/>
              <w:left w:val="nil"/>
              <w:bottom w:val="single" w:sz="8" w:space="0" w:color="auto"/>
              <w:right w:val="single" w:sz="8" w:space="0" w:color="auto"/>
            </w:tcBorders>
            <w:vAlign w:val="center"/>
            <w:hideMark/>
          </w:tcPr>
          <w:p w14:paraId="5AF06481" w14:textId="77777777" w:rsidR="00D2194E" w:rsidRPr="000E7441" w:rsidRDefault="00D2194E">
            <w:pPr>
              <w:jc w:val="both"/>
              <w:rPr>
                <w:rFonts w:ascii="Century Gothic" w:eastAsia="Times New Roman" w:hAnsi="Century Gothic" w:cs="Calibri"/>
                <w:color w:val="000000"/>
                <w:sz w:val="16"/>
                <w:szCs w:val="16"/>
                <w:lang w:eastAsia="es-MX"/>
              </w:rPr>
            </w:pPr>
            <w:r w:rsidRPr="000E7441">
              <w:rPr>
                <w:rFonts w:ascii="Century Gothic" w:eastAsia="Times New Roman" w:hAnsi="Century Gothic" w:cs="Calibri"/>
                <w:color w:val="000000"/>
                <w:sz w:val="16"/>
                <w:szCs w:val="16"/>
                <w:lang w:eastAsia="es-MX"/>
              </w:rPr>
              <w:t>Ninguno</w:t>
            </w:r>
          </w:p>
        </w:tc>
      </w:tr>
    </w:tbl>
    <w:p w14:paraId="3DD6B02B" w14:textId="282F4CA8" w:rsidR="00DD65CF" w:rsidRPr="000E7441" w:rsidRDefault="00DD65CF" w:rsidP="00DD65CF">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VI</w:t>
      </w:r>
      <w:r w:rsidRPr="000E7441">
        <w:rPr>
          <w:rFonts w:ascii="Century Gothic" w:hAnsi="Century Gothic" w:cs="Arial"/>
          <w:bCs/>
          <w:sz w:val="19"/>
          <w:szCs w:val="19"/>
        </w:rPr>
        <w:t xml:space="preserve"> se presenta un ejemplo </w:t>
      </w:r>
      <w:r w:rsidR="00D2194E" w:rsidRPr="000E7441">
        <w:rPr>
          <w:rFonts w:ascii="Century Gothic" w:hAnsi="Century Gothic" w:cs="Arial"/>
          <w:bCs/>
          <w:sz w:val="19"/>
          <w:szCs w:val="19"/>
        </w:rPr>
        <w:t xml:space="preserve">completo </w:t>
      </w:r>
      <w:r w:rsidRPr="000E7441">
        <w:rPr>
          <w:rFonts w:ascii="Century Gothic" w:hAnsi="Century Gothic" w:cs="Arial"/>
          <w:bCs/>
          <w:sz w:val="19"/>
          <w:szCs w:val="19"/>
        </w:rPr>
        <w:t xml:space="preserve">para </w:t>
      </w:r>
      <w:r w:rsidR="00D2194E" w:rsidRPr="000E7441">
        <w:rPr>
          <w:rFonts w:ascii="Century Gothic" w:hAnsi="Century Gothic" w:cs="Arial"/>
          <w:bCs/>
          <w:sz w:val="19"/>
          <w:szCs w:val="19"/>
        </w:rPr>
        <w:t>otro</w:t>
      </w:r>
      <w:r w:rsidRPr="000E7441">
        <w:rPr>
          <w:rFonts w:ascii="Century Gothic" w:hAnsi="Century Gothic" w:cs="Arial"/>
          <w:bCs/>
          <w:sz w:val="19"/>
          <w:szCs w:val="19"/>
        </w:rPr>
        <w:t xml:space="preserve">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70313D7B" w14:textId="77777777" w:rsidR="00DD65CF" w:rsidRPr="000E7441" w:rsidRDefault="00DD65CF" w:rsidP="00DD65CF">
      <w:pPr>
        <w:widowControl/>
        <w:spacing w:before="120" w:after="120" w:line="259" w:lineRule="auto"/>
        <w:rPr>
          <w:rFonts w:ascii="Century Gothic" w:hAnsi="Century Gothic" w:cs="Arial"/>
          <w:b/>
          <w:sz w:val="19"/>
          <w:szCs w:val="19"/>
        </w:rPr>
      </w:pPr>
    </w:p>
    <w:p w14:paraId="2C108C0C" w14:textId="2EDF1E91" w:rsidR="003A3098" w:rsidRPr="000E7441" w:rsidRDefault="003A3098">
      <w:pPr>
        <w:rPr>
          <w:rFonts w:ascii="Century Gothic" w:hAnsi="Century Gothic" w:cs="Arial"/>
          <w:b/>
          <w:sz w:val="19"/>
          <w:szCs w:val="19"/>
        </w:rPr>
      </w:pPr>
      <w:r w:rsidRPr="000E7441">
        <w:rPr>
          <w:rFonts w:ascii="Century Gothic" w:hAnsi="Century Gothic" w:cs="Arial"/>
          <w:b/>
          <w:sz w:val="19"/>
          <w:szCs w:val="19"/>
        </w:rPr>
        <w:br w:type="page"/>
      </w:r>
    </w:p>
    <w:p w14:paraId="40A47E1D" w14:textId="77777777" w:rsidR="00ED7F7E" w:rsidRPr="000E7441" w:rsidRDefault="00ED7F7E" w:rsidP="00DD65CF">
      <w:pPr>
        <w:widowControl/>
        <w:spacing w:before="120" w:after="120" w:line="259" w:lineRule="auto"/>
        <w:rPr>
          <w:rFonts w:ascii="Century Gothic" w:hAnsi="Century Gothic" w:cs="Arial"/>
          <w:b/>
          <w:sz w:val="19"/>
          <w:szCs w:val="19"/>
        </w:rPr>
      </w:pPr>
    </w:p>
    <w:p w14:paraId="11D985A6" w14:textId="77777777" w:rsidR="005636B4" w:rsidRPr="000E7441" w:rsidRDefault="005636B4" w:rsidP="005636B4">
      <w:pPr>
        <w:pStyle w:val="Ttulo1"/>
        <w:ind w:left="426" w:hanging="426"/>
        <w:rPr>
          <w:rFonts w:ascii="Century Gothic" w:hAnsi="Century Gothic" w:cstheme="minorHAnsi"/>
          <w:color w:val="365F91" w:themeColor="accent1" w:themeShade="BF"/>
        </w:rPr>
      </w:pPr>
      <w:bookmarkStart w:id="122" w:name="_Toc83729672"/>
      <w:bookmarkStart w:id="123" w:name="_Toc86853841"/>
      <w:r w:rsidRPr="000E7441">
        <w:rPr>
          <w:rFonts w:ascii="Century Gothic" w:hAnsi="Century Gothic" w:cstheme="minorHAnsi"/>
          <w:color w:val="365F91" w:themeColor="accent1" w:themeShade="BF"/>
        </w:rPr>
        <w:t>3.2. Elaborar la descripción del conjunto de datos provenientes de variables principales</w:t>
      </w:r>
      <w:bookmarkEnd w:id="122"/>
      <w:bookmarkEnd w:id="123"/>
    </w:p>
    <w:p w14:paraId="60E8EA40" w14:textId="3D9EFDF8" w:rsidR="00852F68" w:rsidRPr="000E7441" w:rsidRDefault="0032655A" w:rsidP="00700B6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Los metadatos</w:t>
      </w:r>
      <w:r w:rsidR="00FD5C52" w:rsidRPr="000E7441">
        <w:rPr>
          <w:rFonts w:ascii="Century Gothic" w:hAnsi="Century Gothic" w:cs="Arial"/>
          <w:bCs/>
          <w:sz w:val="19"/>
          <w:szCs w:val="19"/>
        </w:rPr>
        <w:t xml:space="preserve"> se</w:t>
      </w:r>
      <w:r w:rsidRPr="000E7441">
        <w:rPr>
          <w:rFonts w:ascii="Century Gothic" w:hAnsi="Century Gothic" w:cs="Arial"/>
          <w:bCs/>
          <w:sz w:val="19"/>
          <w:szCs w:val="19"/>
        </w:rPr>
        <w:t xml:space="preserve"> </w:t>
      </w:r>
      <w:r w:rsidR="00FD5C52" w:rsidRPr="000E7441">
        <w:rPr>
          <w:rFonts w:ascii="Century Gothic" w:hAnsi="Century Gothic" w:cs="Arial"/>
          <w:bCs/>
          <w:sz w:val="19"/>
          <w:szCs w:val="19"/>
        </w:rPr>
        <w:t xml:space="preserve">integran </w:t>
      </w:r>
      <w:r w:rsidRPr="000E7441">
        <w:rPr>
          <w:rFonts w:ascii="Century Gothic" w:hAnsi="Century Gothic" w:cs="Arial"/>
          <w:bCs/>
          <w:sz w:val="19"/>
          <w:szCs w:val="19"/>
        </w:rPr>
        <w:t>a lo largo del proceso de producción</w:t>
      </w:r>
      <w:r w:rsidR="00D0249C" w:rsidRPr="000E7441">
        <w:rPr>
          <w:rFonts w:ascii="Century Gothic" w:hAnsi="Century Gothic" w:cs="Arial"/>
          <w:bCs/>
          <w:sz w:val="19"/>
          <w:szCs w:val="19"/>
        </w:rPr>
        <w:t>.</w:t>
      </w:r>
      <w:r w:rsidR="00FF7894" w:rsidRPr="000E7441">
        <w:rPr>
          <w:rFonts w:ascii="Century Gothic" w:hAnsi="Century Gothic" w:cs="Arial"/>
          <w:bCs/>
          <w:sz w:val="19"/>
          <w:szCs w:val="19"/>
        </w:rPr>
        <w:t xml:space="preserve"> </w:t>
      </w:r>
      <w:r w:rsidR="00D0249C" w:rsidRPr="000E7441">
        <w:rPr>
          <w:rFonts w:ascii="Century Gothic" w:hAnsi="Century Gothic" w:cs="Arial"/>
          <w:bCs/>
          <w:sz w:val="19"/>
          <w:szCs w:val="19"/>
        </w:rPr>
        <w:t>C</w:t>
      </w:r>
      <w:r w:rsidRPr="000E7441">
        <w:rPr>
          <w:rFonts w:ascii="Century Gothic" w:hAnsi="Century Gothic" w:cs="Arial"/>
          <w:bCs/>
          <w:sz w:val="19"/>
          <w:szCs w:val="19"/>
        </w:rPr>
        <w:t xml:space="preserve">omo resultado del </w:t>
      </w:r>
      <w:r w:rsidR="00147088" w:rsidRPr="000E7441">
        <w:rPr>
          <w:rFonts w:ascii="Century Gothic" w:hAnsi="Century Gothic" w:cs="Arial"/>
          <w:bCs/>
          <w:sz w:val="19"/>
          <w:szCs w:val="19"/>
        </w:rPr>
        <w:t>D</w:t>
      </w:r>
      <w:r w:rsidRPr="000E7441">
        <w:rPr>
          <w:rFonts w:ascii="Century Gothic" w:hAnsi="Century Gothic" w:cs="Arial"/>
          <w:bCs/>
          <w:sz w:val="19"/>
          <w:szCs w:val="19"/>
        </w:rPr>
        <w:t xml:space="preserve">iseño </w:t>
      </w:r>
      <w:r w:rsidR="00147088" w:rsidRPr="000E7441">
        <w:rPr>
          <w:rFonts w:ascii="Century Gothic" w:hAnsi="Century Gothic" w:cs="Arial"/>
          <w:bCs/>
          <w:sz w:val="19"/>
          <w:szCs w:val="19"/>
        </w:rPr>
        <w:t>C</w:t>
      </w:r>
      <w:r w:rsidRPr="000E7441">
        <w:rPr>
          <w:rFonts w:ascii="Century Gothic" w:hAnsi="Century Gothic" w:cs="Arial"/>
          <w:bCs/>
          <w:sz w:val="19"/>
          <w:szCs w:val="19"/>
        </w:rPr>
        <w:t xml:space="preserve">onceptual deberán alimentarse algunos elementos de los metadatos relacionados con la descripción del </w:t>
      </w:r>
      <w:r w:rsidR="00FC4BED" w:rsidRPr="000E7441">
        <w:rPr>
          <w:rFonts w:ascii="Century Gothic" w:hAnsi="Century Gothic" w:cs="Arial"/>
          <w:bCs/>
          <w:sz w:val="19"/>
          <w:szCs w:val="19"/>
        </w:rPr>
        <w:t>P</w:t>
      </w:r>
      <w:r w:rsidRPr="000E7441">
        <w:rPr>
          <w:rFonts w:ascii="Century Gothic" w:hAnsi="Century Gothic" w:cs="Arial"/>
          <w:bCs/>
          <w:sz w:val="19"/>
          <w:szCs w:val="19"/>
        </w:rPr>
        <w:t xml:space="preserve">rograma, </w:t>
      </w:r>
      <w:r w:rsidR="00D0249C" w:rsidRPr="000E7441">
        <w:rPr>
          <w:rFonts w:ascii="Century Gothic" w:hAnsi="Century Gothic" w:cs="Arial"/>
          <w:bCs/>
          <w:sz w:val="19"/>
          <w:szCs w:val="19"/>
        </w:rPr>
        <w:t xml:space="preserve">y </w:t>
      </w:r>
      <w:r w:rsidRPr="000E7441">
        <w:rPr>
          <w:rFonts w:ascii="Century Gothic" w:hAnsi="Century Gothic" w:cs="Arial"/>
          <w:bCs/>
          <w:sz w:val="19"/>
          <w:szCs w:val="19"/>
        </w:rPr>
        <w:t xml:space="preserve">la cobertura temática y geográfica. </w:t>
      </w:r>
      <w:r w:rsidR="003D0DC3" w:rsidRPr="000E7441">
        <w:rPr>
          <w:rFonts w:ascii="Century Gothic" w:hAnsi="Century Gothic" w:cs="Arial"/>
          <w:bCs/>
          <w:sz w:val="19"/>
          <w:szCs w:val="19"/>
        </w:rPr>
        <w:t>Particularmente</w:t>
      </w:r>
      <w:r w:rsidR="0015198D" w:rsidRPr="000E7441">
        <w:rPr>
          <w:rFonts w:ascii="Century Gothic" w:hAnsi="Century Gothic" w:cs="Arial"/>
          <w:bCs/>
          <w:sz w:val="19"/>
          <w:szCs w:val="19"/>
        </w:rPr>
        <w:t>,</w:t>
      </w:r>
      <w:r w:rsidR="003D0DC3" w:rsidRPr="000E7441">
        <w:rPr>
          <w:rFonts w:ascii="Century Gothic" w:hAnsi="Century Gothic" w:cs="Arial"/>
          <w:bCs/>
          <w:sz w:val="19"/>
          <w:szCs w:val="19"/>
        </w:rPr>
        <w:t xml:space="preserve"> el </w:t>
      </w:r>
      <w:r w:rsidR="00D0249C" w:rsidRPr="000E7441">
        <w:rPr>
          <w:rFonts w:ascii="Century Gothic" w:hAnsi="Century Gothic" w:cs="Arial"/>
          <w:bCs/>
          <w:sz w:val="19"/>
          <w:szCs w:val="19"/>
        </w:rPr>
        <w:t>d</w:t>
      </w:r>
      <w:r w:rsidR="003D0DC3" w:rsidRPr="000E7441">
        <w:rPr>
          <w:rFonts w:ascii="Century Gothic" w:hAnsi="Century Gothic" w:cs="Arial"/>
          <w:bCs/>
          <w:sz w:val="19"/>
          <w:szCs w:val="19"/>
        </w:rPr>
        <w:t xml:space="preserve">iccionario de </w:t>
      </w:r>
      <w:r w:rsidR="00A96E27" w:rsidRPr="000E7441">
        <w:rPr>
          <w:rFonts w:ascii="Century Gothic" w:hAnsi="Century Gothic" w:cs="Arial"/>
          <w:bCs/>
          <w:sz w:val="19"/>
          <w:szCs w:val="19"/>
        </w:rPr>
        <w:t>d</w:t>
      </w:r>
      <w:r w:rsidR="003D0DC3" w:rsidRPr="000E7441">
        <w:rPr>
          <w:rFonts w:ascii="Century Gothic" w:hAnsi="Century Gothic" w:cs="Arial"/>
          <w:bCs/>
          <w:sz w:val="19"/>
          <w:szCs w:val="19"/>
        </w:rPr>
        <w:t xml:space="preserve">atos </w:t>
      </w:r>
      <w:r w:rsidR="005701F5" w:rsidRPr="000E7441">
        <w:rPr>
          <w:rFonts w:ascii="Century Gothic" w:hAnsi="Century Gothic" w:cs="Arial"/>
          <w:bCs/>
          <w:sz w:val="19"/>
          <w:szCs w:val="19"/>
        </w:rPr>
        <w:t>incorpora elementos definidos tanto en el esquema de temas y variables como en el esquema de indicadores objetivo y</w:t>
      </w:r>
      <w:r w:rsidR="0015198D" w:rsidRPr="000E7441">
        <w:rPr>
          <w:rFonts w:ascii="Century Gothic" w:hAnsi="Century Gothic" w:cs="Arial"/>
          <w:bCs/>
          <w:sz w:val="19"/>
          <w:szCs w:val="19"/>
        </w:rPr>
        <w:t xml:space="preserve"> se complementa con </w:t>
      </w:r>
      <w:r w:rsidR="005701F5" w:rsidRPr="000E7441">
        <w:rPr>
          <w:rFonts w:ascii="Century Gothic" w:hAnsi="Century Gothic" w:cs="Arial"/>
          <w:bCs/>
          <w:sz w:val="19"/>
          <w:szCs w:val="19"/>
        </w:rPr>
        <w:t>información de las variables directas como</w:t>
      </w:r>
      <w:r w:rsidR="00CA0D5D" w:rsidRPr="000E7441">
        <w:rPr>
          <w:rFonts w:ascii="Century Gothic" w:hAnsi="Century Gothic" w:cs="Arial"/>
          <w:bCs/>
          <w:sz w:val="19"/>
          <w:szCs w:val="19"/>
        </w:rPr>
        <w:t>:</w:t>
      </w:r>
      <w:r w:rsidR="005701F5" w:rsidRPr="000E7441">
        <w:rPr>
          <w:rFonts w:ascii="Century Gothic" w:hAnsi="Century Gothic" w:cs="Arial"/>
          <w:bCs/>
          <w:sz w:val="19"/>
          <w:szCs w:val="19"/>
        </w:rPr>
        <w:t xml:space="preserve"> la pregunta del </w:t>
      </w:r>
      <w:r w:rsidR="00B7083C" w:rsidRPr="000E7441">
        <w:rPr>
          <w:rFonts w:ascii="Century Gothic" w:hAnsi="Century Gothic" w:cs="Arial"/>
          <w:bCs/>
          <w:sz w:val="19"/>
          <w:szCs w:val="19"/>
        </w:rPr>
        <w:t>instrumento de captación</w:t>
      </w:r>
      <w:r w:rsidR="005701F5" w:rsidRPr="000E7441">
        <w:rPr>
          <w:rFonts w:ascii="Century Gothic" w:hAnsi="Century Gothic" w:cs="Arial"/>
          <w:bCs/>
          <w:sz w:val="19"/>
          <w:szCs w:val="19"/>
        </w:rPr>
        <w:t xml:space="preserve">, el informante, el tipo de variable, </w:t>
      </w:r>
      <w:r w:rsidR="00CA0D5D" w:rsidRPr="000E7441">
        <w:rPr>
          <w:rFonts w:ascii="Century Gothic" w:hAnsi="Century Gothic" w:cs="Arial"/>
          <w:bCs/>
          <w:sz w:val="19"/>
          <w:szCs w:val="19"/>
        </w:rPr>
        <w:t xml:space="preserve">la </w:t>
      </w:r>
      <w:r w:rsidR="005701F5" w:rsidRPr="000E7441">
        <w:rPr>
          <w:rFonts w:ascii="Century Gothic" w:hAnsi="Century Gothic" w:cs="Arial"/>
          <w:bCs/>
          <w:sz w:val="19"/>
          <w:szCs w:val="19"/>
        </w:rPr>
        <w:t>unidad de medida, entre otras</w:t>
      </w:r>
      <w:r w:rsidR="0015198D" w:rsidRPr="000E7441">
        <w:rPr>
          <w:rFonts w:ascii="Century Gothic" w:hAnsi="Century Gothic" w:cs="Arial"/>
          <w:bCs/>
          <w:sz w:val="19"/>
          <w:szCs w:val="19"/>
        </w:rPr>
        <w:t>.</w:t>
      </w:r>
      <w:r w:rsidR="00CF34F1" w:rsidRPr="000E7441">
        <w:rPr>
          <w:rFonts w:ascii="Century Gothic" w:hAnsi="Century Gothic" w:cs="Arial"/>
          <w:bCs/>
          <w:sz w:val="19"/>
          <w:szCs w:val="19"/>
        </w:rPr>
        <w:t xml:space="preserve"> </w:t>
      </w:r>
    </w:p>
    <w:p w14:paraId="626F74E3" w14:textId="16108F3B" w:rsidR="003743B4" w:rsidRPr="000E7441" w:rsidRDefault="005636B4" w:rsidP="00700B6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Como</w:t>
      </w:r>
      <w:r w:rsidR="00EA7F9E" w:rsidRPr="000E7441">
        <w:rPr>
          <w:rFonts w:ascii="Century Gothic" w:hAnsi="Century Gothic" w:cs="Arial"/>
          <w:bCs/>
          <w:sz w:val="19"/>
          <w:szCs w:val="19"/>
        </w:rPr>
        <w:t xml:space="preserve"> un requisito mínimo, a partir de la definición de las variables principales de cada </w:t>
      </w:r>
      <w:r w:rsidR="00E44DE1" w:rsidRPr="000E7441">
        <w:rPr>
          <w:rFonts w:ascii="Century Gothic" w:hAnsi="Century Gothic" w:cs="Arial"/>
          <w:bCs/>
          <w:sz w:val="19"/>
          <w:szCs w:val="19"/>
        </w:rPr>
        <w:t>Programa de Información</w:t>
      </w:r>
      <w:r w:rsidR="00EA7F9E" w:rsidRPr="000E7441">
        <w:rPr>
          <w:rFonts w:ascii="Century Gothic" w:hAnsi="Century Gothic" w:cs="Arial"/>
          <w:bCs/>
          <w:sz w:val="19"/>
          <w:szCs w:val="19"/>
        </w:rPr>
        <w:t>, se espera</w:t>
      </w:r>
      <w:r w:rsidR="005E6FA1" w:rsidRPr="000E7441">
        <w:rPr>
          <w:rFonts w:ascii="Century Gothic" w:hAnsi="Century Gothic" w:cs="Arial"/>
          <w:bCs/>
          <w:sz w:val="19"/>
          <w:szCs w:val="19"/>
        </w:rPr>
        <w:t xml:space="preserve"> que</w:t>
      </w:r>
      <w:r w:rsidR="00EA7F9E" w:rsidRPr="000E7441">
        <w:rPr>
          <w:rFonts w:ascii="Century Gothic" w:hAnsi="Century Gothic" w:cs="Arial"/>
          <w:bCs/>
          <w:sz w:val="19"/>
          <w:szCs w:val="19"/>
        </w:rPr>
        <w:t xml:space="preserve"> se documenten l</w:t>
      </w:r>
      <w:r w:rsidR="004B7B9D" w:rsidRPr="000E7441">
        <w:rPr>
          <w:rFonts w:ascii="Century Gothic" w:hAnsi="Century Gothic" w:cs="Arial"/>
          <w:bCs/>
          <w:sz w:val="19"/>
          <w:szCs w:val="19"/>
        </w:rPr>
        <w:t>os elementos</w:t>
      </w:r>
      <w:r w:rsidR="00D5047A" w:rsidRPr="000E7441">
        <w:rPr>
          <w:rFonts w:ascii="Century Gothic" w:hAnsi="Century Gothic" w:cs="Arial"/>
          <w:bCs/>
          <w:sz w:val="19"/>
          <w:szCs w:val="19"/>
        </w:rPr>
        <w:t xml:space="preserve"> del </w:t>
      </w:r>
      <w:r w:rsidR="00A96E27" w:rsidRPr="000E7441">
        <w:rPr>
          <w:rFonts w:ascii="Century Gothic" w:hAnsi="Century Gothic" w:cs="Arial"/>
          <w:bCs/>
          <w:sz w:val="19"/>
          <w:szCs w:val="19"/>
        </w:rPr>
        <w:t>D</w:t>
      </w:r>
      <w:r w:rsidR="00D5047A" w:rsidRPr="000E7441">
        <w:rPr>
          <w:rFonts w:ascii="Century Gothic" w:hAnsi="Century Gothic" w:cs="Arial"/>
          <w:bCs/>
          <w:sz w:val="19"/>
          <w:szCs w:val="19"/>
        </w:rPr>
        <w:t>iccionario de datos</w:t>
      </w:r>
      <w:r w:rsidR="009D2AEE" w:rsidRPr="000E7441">
        <w:rPr>
          <w:rFonts w:ascii="Century Gothic" w:hAnsi="Century Gothic" w:cs="Arial"/>
          <w:bCs/>
          <w:sz w:val="19"/>
          <w:szCs w:val="19"/>
        </w:rPr>
        <w:t xml:space="preserve"> a partir del Diseño Conceptual</w:t>
      </w:r>
      <w:r w:rsidR="00FE5C7B" w:rsidRPr="000E7441">
        <w:rPr>
          <w:rFonts w:ascii="Century Gothic" w:hAnsi="Century Gothic" w:cs="Arial"/>
          <w:bCs/>
          <w:sz w:val="19"/>
          <w:szCs w:val="19"/>
        </w:rPr>
        <w:t xml:space="preserve"> (ver</w:t>
      </w:r>
      <w:r w:rsidR="008A0336" w:rsidRPr="000E7441">
        <w:rPr>
          <w:rFonts w:ascii="Century Gothic" w:hAnsi="Century Gothic" w:cs="Arial"/>
          <w:bCs/>
          <w:sz w:val="19"/>
          <w:szCs w:val="19"/>
        </w:rPr>
        <w:t xml:space="preserve"> </w:t>
      </w:r>
      <w:r w:rsidR="00B221F1" w:rsidRPr="000E7441">
        <w:rPr>
          <w:rFonts w:ascii="Century Gothic" w:hAnsi="Century Gothic" w:cs="Arial"/>
          <w:bCs/>
          <w:sz w:val="19"/>
          <w:szCs w:val="19"/>
        </w:rPr>
        <w:t>figura</w:t>
      </w:r>
      <w:r w:rsidR="008A0336" w:rsidRPr="000E7441">
        <w:rPr>
          <w:rFonts w:ascii="Century Gothic" w:hAnsi="Century Gothic" w:cs="Arial"/>
          <w:bCs/>
          <w:sz w:val="19"/>
          <w:szCs w:val="19"/>
        </w:rPr>
        <w:t xml:space="preserve"> </w:t>
      </w:r>
      <w:r w:rsidR="00AE064C" w:rsidRPr="000E7441">
        <w:rPr>
          <w:rFonts w:ascii="Century Gothic" w:hAnsi="Century Gothic" w:cs="Arial"/>
          <w:bCs/>
          <w:sz w:val="19"/>
          <w:szCs w:val="19"/>
        </w:rPr>
        <w:t>3.</w:t>
      </w:r>
      <w:r w:rsidR="00D2194E" w:rsidRPr="000E7441">
        <w:rPr>
          <w:rFonts w:ascii="Century Gothic" w:hAnsi="Century Gothic" w:cs="Arial"/>
          <w:bCs/>
          <w:sz w:val="19"/>
          <w:szCs w:val="19"/>
        </w:rPr>
        <w:t>7</w:t>
      </w:r>
      <w:r w:rsidR="00FE5C7B" w:rsidRPr="000E7441">
        <w:rPr>
          <w:rFonts w:ascii="Century Gothic" w:hAnsi="Century Gothic" w:cs="Arial"/>
          <w:bCs/>
          <w:sz w:val="19"/>
          <w:szCs w:val="19"/>
        </w:rPr>
        <w:t>)</w:t>
      </w:r>
      <w:r w:rsidR="00AE064C" w:rsidRPr="000E7441">
        <w:rPr>
          <w:rFonts w:ascii="Century Gothic" w:hAnsi="Century Gothic" w:cs="Arial"/>
          <w:bCs/>
          <w:sz w:val="19"/>
          <w:szCs w:val="19"/>
        </w:rPr>
        <w:t>.</w:t>
      </w:r>
    </w:p>
    <w:p w14:paraId="7B5F8FD4" w14:textId="77777777" w:rsidR="00396E7B" w:rsidRPr="000E7441" w:rsidRDefault="00396E7B" w:rsidP="008D2E2F">
      <w:pPr>
        <w:pStyle w:val="Figuras2"/>
      </w:pPr>
      <w:bookmarkStart w:id="124" w:name="_Toc86746209"/>
    </w:p>
    <w:p w14:paraId="0F10D250" w14:textId="2C7764B7" w:rsidR="004B7B9D" w:rsidRPr="000E7441" w:rsidRDefault="004C22C3" w:rsidP="008D2E2F">
      <w:pPr>
        <w:pStyle w:val="Figuras2"/>
      </w:pPr>
      <w:r w:rsidRPr="000E7441">
        <w:t>Figura</w:t>
      </w:r>
      <w:r w:rsidR="00F76232" w:rsidRPr="000E7441">
        <w:t xml:space="preserve"> </w:t>
      </w:r>
      <w:r w:rsidR="00640CD6" w:rsidRPr="000E7441">
        <w:t>3.</w:t>
      </w:r>
      <w:r w:rsidR="00D2194E" w:rsidRPr="000E7441">
        <w:t>7</w:t>
      </w:r>
      <w:r w:rsidR="00640CD6" w:rsidRPr="000E7441">
        <w:t xml:space="preserve">. </w:t>
      </w:r>
      <w:r w:rsidR="00A768B9" w:rsidRPr="000E7441">
        <w:t xml:space="preserve">Relación entre el esquema conceptual y el </w:t>
      </w:r>
      <w:r w:rsidR="00A96E27" w:rsidRPr="000E7441">
        <w:t>D</w:t>
      </w:r>
      <w:r w:rsidR="00A768B9" w:rsidRPr="000E7441">
        <w:t>iccionario de datos DDI</w:t>
      </w:r>
      <w:bookmarkEnd w:id="124"/>
    </w:p>
    <w:p w14:paraId="1360F7EB" w14:textId="77777777" w:rsidR="008D2E2F" w:rsidRPr="000E7441" w:rsidRDefault="008D2E2F" w:rsidP="008D2E2F"/>
    <w:p w14:paraId="0A13B656" w14:textId="479549D6" w:rsidR="00CB15BF" w:rsidRPr="000E7441" w:rsidRDefault="003537A9" w:rsidP="00CB15BF">
      <w:pPr>
        <w:pStyle w:val="Textoindependiente"/>
        <w:spacing w:line="250" w:lineRule="auto"/>
        <w:ind w:right="119"/>
        <w:jc w:val="center"/>
        <w:rPr>
          <w:rFonts w:ascii="Century Gothic" w:hAnsi="Century Gothic"/>
          <w:noProof/>
          <w:sz w:val="19"/>
          <w:szCs w:val="19"/>
        </w:rPr>
      </w:pPr>
      <w:r w:rsidRPr="000E7441">
        <w:t xml:space="preserve"> </w:t>
      </w:r>
      <w:r w:rsidRPr="000E7441">
        <w:rPr>
          <w:noProof/>
          <w:lang w:eastAsia="es-MX"/>
        </w:rPr>
        <w:drawing>
          <wp:inline distT="0" distB="0" distL="0" distR="0" wp14:anchorId="3B8FFCC7" wp14:editId="032A1FE6">
            <wp:extent cx="6331226" cy="4287379"/>
            <wp:effectExtent l="0" t="0" r="0" b="0"/>
            <wp:docPr id="71" name="Imagen 7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Diagrama&#10;&#10;Descripción generada automá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32433" cy="4288196"/>
                    </a:xfrm>
                    <a:prstGeom prst="rect">
                      <a:avLst/>
                    </a:prstGeom>
                    <a:noFill/>
                    <a:ln>
                      <a:noFill/>
                    </a:ln>
                  </pic:spPr>
                </pic:pic>
              </a:graphicData>
            </a:graphic>
          </wp:inline>
        </w:drawing>
      </w:r>
    </w:p>
    <w:p w14:paraId="3146AB0E" w14:textId="77777777" w:rsidR="00E645CD" w:rsidRPr="000E7441" w:rsidRDefault="004D1485" w:rsidP="00CB15BF">
      <w:pPr>
        <w:pStyle w:val="Textoindependiente"/>
        <w:spacing w:line="250" w:lineRule="auto"/>
        <w:ind w:right="119"/>
        <w:rPr>
          <w:rFonts w:ascii="Century Gothic" w:hAnsi="Century Gothic"/>
          <w:noProof/>
          <w:sz w:val="19"/>
          <w:szCs w:val="19"/>
        </w:rPr>
      </w:pPr>
      <w:r w:rsidRPr="000E7441">
        <w:rPr>
          <w:noProof/>
        </w:rPr>
        <w:br w:type="textWrapping" w:clear="all"/>
      </w:r>
      <w:r w:rsidR="00E645CD" w:rsidRPr="000E7441">
        <w:rPr>
          <w:rFonts w:ascii="Century Gothic" w:hAnsi="Century Gothic"/>
          <w:noProof/>
          <w:sz w:val="19"/>
          <w:szCs w:val="19"/>
        </w:rPr>
        <w:t xml:space="preserve">En la </w:t>
      </w:r>
      <w:r w:rsidR="00B221F1" w:rsidRPr="000E7441">
        <w:rPr>
          <w:rFonts w:ascii="Century Gothic" w:hAnsi="Century Gothic"/>
          <w:noProof/>
          <w:sz w:val="19"/>
          <w:szCs w:val="19"/>
        </w:rPr>
        <w:t>figura</w:t>
      </w:r>
      <w:r w:rsidR="00E645CD" w:rsidRPr="000E7441">
        <w:rPr>
          <w:rFonts w:ascii="Century Gothic" w:hAnsi="Century Gothic"/>
          <w:noProof/>
          <w:sz w:val="19"/>
          <w:szCs w:val="19"/>
        </w:rPr>
        <w:t xml:space="preserve"> 3.</w:t>
      </w:r>
      <w:r w:rsidR="00D2194E" w:rsidRPr="000E7441">
        <w:rPr>
          <w:rFonts w:ascii="Century Gothic" w:hAnsi="Century Gothic"/>
          <w:noProof/>
          <w:sz w:val="19"/>
          <w:szCs w:val="19"/>
        </w:rPr>
        <w:t>8</w:t>
      </w:r>
      <w:r w:rsidR="00E645CD" w:rsidRPr="000E7441">
        <w:rPr>
          <w:rFonts w:ascii="Century Gothic" w:hAnsi="Century Gothic"/>
          <w:noProof/>
          <w:sz w:val="19"/>
          <w:szCs w:val="19"/>
        </w:rPr>
        <w:t>, se observa un ejemplo del esquema anterior, además de los apartados que se documentan para un Programa de Informacíon en el editor Nesstar Publisher.</w:t>
      </w:r>
    </w:p>
    <w:p w14:paraId="799633D6" w14:textId="0EA24951" w:rsidR="00A1087A" w:rsidRPr="000E7441" w:rsidRDefault="00A1087A" w:rsidP="004B5C28">
      <w:pPr>
        <w:pStyle w:val="Textoindependiente"/>
        <w:spacing w:line="250" w:lineRule="auto"/>
        <w:ind w:right="119"/>
        <w:rPr>
          <w:noProof/>
        </w:rPr>
      </w:pPr>
    </w:p>
    <w:p w14:paraId="02E351B7" w14:textId="492D7929" w:rsidR="00592B6F" w:rsidRPr="000E7441" w:rsidRDefault="00592B6F">
      <w:pPr>
        <w:rPr>
          <w:rFonts w:ascii="Arial" w:eastAsia="Arial" w:hAnsi="Arial"/>
          <w:noProof/>
          <w:sz w:val="20"/>
          <w:szCs w:val="20"/>
        </w:rPr>
      </w:pPr>
      <w:r w:rsidRPr="000E7441">
        <w:rPr>
          <w:noProof/>
        </w:rPr>
        <w:br w:type="page"/>
      </w:r>
    </w:p>
    <w:p w14:paraId="708DEC8A" w14:textId="77777777" w:rsidR="000D479A" w:rsidRPr="000E7441" w:rsidRDefault="000D479A" w:rsidP="004B5C28">
      <w:pPr>
        <w:pStyle w:val="Textoindependiente"/>
        <w:spacing w:line="250" w:lineRule="auto"/>
        <w:ind w:right="119"/>
        <w:rPr>
          <w:noProof/>
        </w:rPr>
      </w:pPr>
    </w:p>
    <w:p w14:paraId="2D170222" w14:textId="66B98A8C" w:rsidR="00592B6F" w:rsidRPr="000E7441" w:rsidRDefault="004C22C3" w:rsidP="003537A9">
      <w:pPr>
        <w:pStyle w:val="Figuras2"/>
        <w:rPr>
          <w:noProof/>
        </w:rPr>
      </w:pPr>
      <w:bookmarkStart w:id="125" w:name="_Toc86746210"/>
      <w:r w:rsidRPr="000E7441">
        <w:rPr>
          <w:noProof/>
        </w:rPr>
        <w:t>Figura</w:t>
      </w:r>
      <w:r w:rsidR="008A0336" w:rsidRPr="000E7441">
        <w:rPr>
          <w:noProof/>
        </w:rPr>
        <w:t xml:space="preserve"> </w:t>
      </w:r>
      <w:r w:rsidR="00D07146" w:rsidRPr="000E7441">
        <w:rPr>
          <w:noProof/>
        </w:rPr>
        <w:t>3.</w:t>
      </w:r>
      <w:r w:rsidR="00D2194E" w:rsidRPr="000E7441">
        <w:rPr>
          <w:noProof/>
        </w:rPr>
        <w:t>8</w:t>
      </w:r>
      <w:r w:rsidR="00A56954" w:rsidRPr="000E7441">
        <w:rPr>
          <w:noProof/>
        </w:rPr>
        <w:t>.</w:t>
      </w:r>
      <w:r w:rsidR="00D07146" w:rsidRPr="000E7441">
        <w:rPr>
          <w:noProof/>
        </w:rPr>
        <w:t xml:space="preserve"> </w:t>
      </w:r>
      <w:r w:rsidR="00E645CD" w:rsidRPr="000E7441">
        <w:rPr>
          <w:noProof/>
        </w:rPr>
        <w:t>A</w:t>
      </w:r>
      <w:r w:rsidR="00D07146" w:rsidRPr="000E7441">
        <w:rPr>
          <w:noProof/>
        </w:rPr>
        <w:t xml:space="preserve">partados que se documentan para </w:t>
      </w:r>
      <w:r w:rsidR="00461760" w:rsidRPr="000E7441">
        <w:rPr>
          <w:noProof/>
        </w:rPr>
        <w:t>el DENUE</w:t>
      </w:r>
      <w:r w:rsidR="00D07146" w:rsidRPr="000E7441">
        <w:rPr>
          <w:noProof/>
        </w:rPr>
        <w:t xml:space="preserve"> en el editor Nesstar Publisher</w:t>
      </w:r>
      <w:bookmarkEnd w:id="125"/>
    </w:p>
    <w:p w14:paraId="7704FF89" w14:textId="77777777" w:rsidR="00592B6F" w:rsidRPr="000E7441" w:rsidRDefault="00592B6F" w:rsidP="00592B6F"/>
    <w:p w14:paraId="0F80B222" w14:textId="0FB85163" w:rsidR="00D07146" w:rsidRPr="000E7441" w:rsidRDefault="00461760" w:rsidP="003537A9">
      <w:pPr>
        <w:pStyle w:val="Figuras2"/>
        <w:rPr>
          <w:noProof/>
          <w:szCs w:val="19"/>
        </w:rPr>
      </w:pPr>
      <w:r w:rsidRPr="000E7441">
        <w:rPr>
          <w:noProof/>
          <w:szCs w:val="19"/>
          <w:lang w:eastAsia="es-MX"/>
        </w:rPr>
        <w:drawing>
          <wp:inline distT="0" distB="0" distL="0" distR="0" wp14:anchorId="312DB5C8" wp14:editId="0107C6E4">
            <wp:extent cx="5565913" cy="3328876"/>
            <wp:effectExtent l="0" t="0" r="0" b="5080"/>
            <wp:docPr id="56" name="Imagen 4" descr="Interfaz de usuario gráfica, Aplicación&#10;&#10;Descripción generada automáticamente">
              <a:extLst xmlns:a="http://schemas.openxmlformats.org/drawingml/2006/main">
                <a:ext uri="{FF2B5EF4-FFF2-40B4-BE49-F238E27FC236}">
                  <a16:creationId xmlns:a16="http://schemas.microsoft.com/office/drawing/2014/main" id="{A6068097-B4A9-4620-A894-61C9C9196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4" descr="Interfaz de usuario gráfica, Aplicación&#10;&#10;Descripción generada automáticamente">
                      <a:extLst>
                        <a:ext uri="{FF2B5EF4-FFF2-40B4-BE49-F238E27FC236}">
                          <a16:creationId xmlns:a16="http://schemas.microsoft.com/office/drawing/2014/main" id="{A6068097-B4A9-4620-A894-61C9C91960C8}"/>
                        </a:ext>
                      </a:extLst>
                    </pic:cNvPr>
                    <pic:cNvPicPr>
                      <a:picLocks noChangeAspect="1"/>
                    </pic:cNvPicPr>
                  </pic:nvPicPr>
                  <pic:blipFill rotWithShape="1">
                    <a:blip r:embed="rId60"/>
                    <a:srcRect l="349"/>
                    <a:stretch/>
                  </pic:blipFill>
                  <pic:spPr bwMode="auto">
                    <a:xfrm>
                      <a:off x="0" y="0"/>
                      <a:ext cx="5581711" cy="3338324"/>
                    </a:xfrm>
                    <a:prstGeom prst="rect">
                      <a:avLst/>
                    </a:prstGeom>
                    <a:ln>
                      <a:noFill/>
                    </a:ln>
                    <a:effectLst/>
                    <a:extLst>
                      <a:ext uri="{53640926-AAD7-44D8-BBD7-CCE9431645EC}">
                        <a14:shadowObscured xmlns:a14="http://schemas.microsoft.com/office/drawing/2010/main"/>
                      </a:ext>
                    </a:extLst>
                  </pic:spPr>
                </pic:pic>
              </a:graphicData>
            </a:graphic>
          </wp:inline>
        </w:drawing>
      </w:r>
    </w:p>
    <w:p w14:paraId="4AB2D374" w14:textId="77777777" w:rsidR="003537A9" w:rsidRPr="000E7441" w:rsidRDefault="003537A9" w:rsidP="0065539B"/>
    <w:p w14:paraId="573E8796" w14:textId="77777777" w:rsidR="00622E68" w:rsidRPr="000E7441" w:rsidRDefault="00622E68" w:rsidP="005C2E33">
      <w:pPr>
        <w:pStyle w:val="Textoindependiente"/>
        <w:spacing w:line="250" w:lineRule="auto"/>
        <w:ind w:left="0" w:right="119"/>
        <w:jc w:val="both"/>
        <w:rPr>
          <w:rFonts w:ascii="Century Gothic" w:hAnsi="Century Gothic"/>
          <w:noProof/>
          <w:sz w:val="19"/>
          <w:szCs w:val="19"/>
        </w:rPr>
      </w:pPr>
    </w:p>
    <w:p w14:paraId="14E4590A" w14:textId="150B8B7F" w:rsidR="00CF205E" w:rsidRPr="000E7441" w:rsidRDefault="005C2E33" w:rsidP="005C2E33">
      <w:pPr>
        <w:pStyle w:val="Textoindependiente"/>
        <w:spacing w:line="250" w:lineRule="auto"/>
        <w:ind w:left="0" w:right="119"/>
        <w:jc w:val="both"/>
        <w:rPr>
          <w:rFonts w:ascii="Century Gothic" w:hAnsi="Century Gothic"/>
          <w:noProof/>
          <w:sz w:val="19"/>
          <w:szCs w:val="19"/>
        </w:rPr>
      </w:pPr>
      <w:r w:rsidRPr="000E7441">
        <w:rPr>
          <w:rFonts w:ascii="Century Gothic" w:hAnsi="Century Gothic"/>
          <w:noProof/>
          <w:sz w:val="19"/>
          <w:szCs w:val="19"/>
        </w:rPr>
        <w:t>Derivado del esque</w:t>
      </w:r>
      <w:r w:rsidR="00377F49" w:rsidRPr="000E7441">
        <w:rPr>
          <w:rFonts w:ascii="Century Gothic" w:hAnsi="Century Gothic"/>
          <w:noProof/>
          <w:sz w:val="19"/>
          <w:szCs w:val="19"/>
        </w:rPr>
        <w:t>ma</w:t>
      </w:r>
      <w:r w:rsidRPr="000E7441">
        <w:rPr>
          <w:rFonts w:ascii="Century Gothic" w:hAnsi="Century Gothic"/>
          <w:noProof/>
          <w:sz w:val="19"/>
          <w:szCs w:val="19"/>
        </w:rPr>
        <w:t xml:space="preserve"> anterior, en </w:t>
      </w:r>
      <w:r w:rsidR="00B221F1" w:rsidRPr="000E7441">
        <w:rPr>
          <w:rFonts w:ascii="Century Gothic" w:hAnsi="Century Gothic"/>
          <w:noProof/>
          <w:sz w:val="19"/>
          <w:szCs w:val="19"/>
        </w:rPr>
        <w:t xml:space="preserve">la figura </w:t>
      </w:r>
      <w:r w:rsidRPr="000E7441">
        <w:rPr>
          <w:rFonts w:ascii="Century Gothic" w:hAnsi="Century Gothic"/>
          <w:noProof/>
          <w:sz w:val="19"/>
          <w:szCs w:val="19"/>
        </w:rPr>
        <w:t>3.</w:t>
      </w:r>
      <w:r w:rsidR="00D2194E" w:rsidRPr="000E7441">
        <w:rPr>
          <w:rFonts w:ascii="Century Gothic" w:hAnsi="Century Gothic"/>
          <w:noProof/>
          <w:sz w:val="19"/>
          <w:szCs w:val="19"/>
        </w:rPr>
        <w:t>9</w:t>
      </w:r>
      <w:r w:rsidR="00D93088" w:rsidRPr="000E7441">
        <w:rPr>
          <w:rFonts w:ascii="Century Gothic" w:hAnsi="Century Gothic"/>
          <w:noProof/>
          <w:sz w:val="19"/>
          <w:szCs w:val="19"/>
        </w:rPr>
        <w:t xml:space="preserve"> </w:t>
      </w:r>
      <w:r w:rsidRPr="000E7441">
        <w:rPr>
          <w:rFonts w:ascii="Century Gothic" w:hAnsi="Century Gothic"/>
          <w:noProof/>
          <w:sz w:val="19"/>
          <w:szCs w:val="19"/>
        </w:rPr>
        <w:t xml:space="preserve">se identifican los elementos </w:t>
      </w:r>
      <w:r w:rsidR="00FE5C7B" w:rsidRPr="000E7441">
        <w:rPr>
          <w:rFonts w:ascii="Century Gothic" w:hAnsi="Century Gothic"/>
          <w:noProof/>
          <w:sz w:val="19"/>
          <w:szCs w:val="19"/>
        </w:rPr>
        <w:t>útiles</w:t>
      </w:r>
      <w:r w:rsidRPr="000E7441">
        <w:rPr>
          <w:rFonts w:ascii="Century Gothic" w:hAnsi="Century Gothic"/>
          <w:noProof/>
          <w:sz w:val="19"/>
          <w:szCs w:val="19"/>
        </w:rPr>
        <w:t xml:space="preserve"> para integrar el </w:t>
      </w:r>
      <w:r w:rsidR="00974E73" w:rsidRPr="000E7441">
        <w:rPr>
          <w:rFonts w:ascii="Century Gothic" w:hAnsi="Century Gothic"/>
          <w:noProof/>
          <w:sz w:val="19"/>
          <w:szCs w:val="19"/>
        </w:rPr>
        <w:t>d</w:t>
      </w:r>
      <w:r w:rsidRPr="000E7441">
        <w:rPr>
          <w:rFonts w:ascii="Century Gothic" w:hAnsi="Century Gothic"/>
          <w:noProof/>
          <w:sz w:val="19"/>
          <w:szCs w:val="19"/>
        </w:rPr>
        <w:t xml:space="preserve">iccionario de </w:t>
      </w:r>
      <w:r w:rsidR="00676180" w:rsidRPr="000E7441">
        <w:rPr>
          <w:rFonts w:ascii="Century Gothic" w:hAnsi="Century Gothic"/>
          <w:noProof/>
          <w:sz w:val="19"/>
          <w:szCs w:val="19"/>
        </w:rPr>
        <w:t>d</w:t>
      </w:r>
      <w:r w:rsidRPr="000E7441">
        <w:rPr>
          <w:rFonts w:ascii="Century Gothic" w:hAnsi="Century Gothic"/>
          <w:noProof/>
          <w:sz w:val="19"/>
          <w:szCs w:val="19"/>
        </w:rPr>
        <w:t>atos</w:t>
      </w:r>
      <w:r w:rsidR="00D93088" w:rsidRPr="000E7441">
        <w:rPr>
          <w:rFonts w:ascii="Century Gothic" w:hAnsi="Century Gothic"/>
          <w:noProof/>
          <w:sz w:val="19"/>
          <w:szCs w:val="19"/>
        </w:rPr>
        <w:t xml:space="preserve"> y </w:t>
      </w:r>
      <w:r w:rsidR="009B11A2" w:rsidRPr="000E7441">
        <w:rPr>
          <w:rFonts w:ascii="Century Gothic" w:hAnsi="Century Gothic"/>
          <w:noProof/>
          <w:sz w:val="19"/>
          <w:szCs w:val="19"/>
        </w:rPr>
        <w:t>se establece la relación de los componentes del marco conceptual, particularmente la descripción detallada de las variables que operan en la captación de datos en forma de preguntas que se realizan a los informantes, así como</w:t>
      </w:r>
      <w:r w:rsidR="00974E73" w:rsidRPr="000E7441">
        <w:rPr>
          <w:rFonts w:ascii="Century Gothic" w:hAnsi="Century Gothic"/>
          <w:noProof/>
          <w:sz w:val="19"/>
          <w:szCs w:val="19"/>
        </w:rPr>
        <w:t xml:space="preserve"> </w:t>
      </w:r>
      <w:r w:rsidR="009B11A2" w:rsidRPr="000E7441">
        <w:rPr>
          <w:rFonts w:ascii="Century Gothic" w:hAnsi="Century Gothic"/>
          <w:noProof/>
          <w:sz w:val="19"/>
          <w:szCs w:val="19"/>
        </w:rPr>
        <w:t>las indicaciones y precisiones que se ofrecen a los entrevistados para obtener datos que resulten homogéneos para la integración de la información.</w:t>
      </w:r>
      <w:r w:rsidR="00AB4F26" w:rsidRPr="000E7441">
        <w:rPr>
          <w:rFonts w:ascii="Century Gothic" w:hAnsi="Century Gothic"/>
          <w:noProof/>
          <w:sz w:val="19"/>
          <w:szCs w:val="19"/>
        </w:rPr>
        <w:t xml:space="preserve"> En la figura 3.</w:t>
      </w:r>
      <w:r w:rsidR="00D2194E" w:rsidRPr="000E7441">
        <w:rPr>
          <w:rFonts w:ascii="Century Gothic" w:hAnsi="Century Gothic"/>
          <w:noProof/>
          <w:sz w:val="19"/>
          <w:szCs w:val="19"/>
        </w:rPr>
        <w:t>10</w:t>
      </w:r>
      <w:r w:rsidR="00AB4F26" w:rsidRPr="000E7441">
        <w:rPr>
          <w:rFonts w:ascii="Century Gothic" w:hAnsi="Century Gothic"/>
          <w:noProof/>
          <w:sz w:val="19"/>
          <w:szCs w:val="19"/>
        </w:rPr>
        <w:t xml:space="preserve"> se presenta un ejemplo.</w:t>
      </w:r>
    </w:p>
    <w:p w14:paraId="17389C6B" w14:textId="77777777" w:rsidR="002A0E82" w:rsidRPr="000E7441" w:rsidRDefault="002A0E82" w:rsidP="002A0E82">
      <w:pPr>
        <w:jc w:val="center"/>
        <w:rPr>
          <w:rFonts w:ascii="Century Gothic" w:hAnsi="Century Gothic" w:cs="Arial"/>
          <w:b/>
          <w:sz w:val="19"/>
          <w:szCs w:val="19"/>
        </w:rPr>
      </w:pPr>
    </w:p>
    <w:p w14:paraId="71D568CB" w14:textId="77777777" w:rsidR="002A0E82" w:rsidRPr="000E7441" w:rsidRDefault="00B221F1" w:rsidP="008D2E2F">
      <w:pPr>
        <w:pStyle w:val="Figuras2"/>
      </w:pPr>
      <w:bookmarkStart w:id="126" w:name="_Toc86746211"/>
      <w:r w:rsidRPr="000E7441">
        <w:t xml:space="preserve">Figura </w:t>
      </w:r>
      <w:r w:rsidR="002A0E82" w:rsidRPr="000E7441">
        <w:t>3.</w:t>
      </w:r>
      <w:r w:rsidR="00D2194E" w:rsidRPr="000E7441">
        <w:t>9</w:t>
      </w:r>
      <w:r w:rsidR="002A0E82" w:rsidRPr="000E7441">
        <w:t xml:space="preserve">. </w:t>
      </w:r>
      <w:r w:rsidR="00CB15BF" w:rsidRPr="000E7441">
        <w:t xml:space="preserve">Formato de llenado del </w:t>
      </w:r>
      <w:r w:rsidR="002A0E82" w:rsidRPr="000E7441">
        <w:t>Diccionario de datos</w:t>
      </w:r>
      <w:bookmarkEnd w:id="126"/>
    </w:p>
    <w:tbl>
      <w:tblPr>
        <w:tblW w:w="9922" w:type="dxa"/>
        <w:jc w:val="center"/>
        <w:tblCellMar>
          <w:left w:w="70" w:type="dxa"/>
          <w:right w:w="70" w:type="dxa"/>
        </w:tblCellMar>
        <w:tblLook w:val="04A0" w:firstRow="1" w:lastRow="0" w:firstColumn="1" w:lastColumn="0" w:noHBand="0" w:noVBand="1"/>
      </w:tblPr>
      <w:tblGrid>
        <w:gridCol w:w="870"/>
        <w:gridCol w:w="1393"/>
        <w:gridCol w:w="1701"/>
        <w:gridCol w:w="993"/>
        <w:gridCol w:w="993"/>
        <w:gridCol w:w="993"/>
        <w:gridCol w:w="993"/>
        <w:gridCol w:w="993"/>
        <w:gridCol w:w="993"/>
      </w:tblGrid>
      <w:tr w:rsidR="00817B27" w:rsidRPr="000E7441" w14:paraId="146D28B0" w14:textId="77777777" w:rsidTr="00A51017">
        <w:trPr>
          <w:trHeight w:val="910"/>
          <w:jc w:val="center"/>
        </w:trPr>
        <w:tc>
          <w:tcPr>
            <w:tcW w:w="870"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222F3B"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Variables Directas</w:t>
            </w:r>
          </w:p>
        </w:tc>
        <w:tc>
          <w:tcPr>
            <w:tcW w:w="13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717AAB18"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Pregunta en el instrumento de captación de la variable directa</w:t>
            </w:r>
          </w:p>
        </w:tc>
        <w:tc>
          <w:tcPr>
            <w:tcW w:w="170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A02AE8F"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Número de pregunta en el instrumento de captación de la variable directa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23EF5AB9"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Informante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30783C95"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Catálogo utilizado</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0FB8DDA6"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Tipo de variable</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1BE1A7"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Unidad de medida</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42AC8DEC"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Criterio de valoración (opcional)</w:t>
            </w:r>
          </w:p>
        </w:tc>
        <w:tc>
          <w:tcPr>
            <w:tcW w:w="993" w:type="dxa"/>
            <w:tcBorders>
              <w:top w:val="single" w:sz="4" w:space="0" w:color="auto"/>
              <w:left w:val="single" w:sz="4" w:space="0" w:color="auto"/>
              <w:bottom w:val="single" w:sz="4" w:space="0" w:color="auto"/>
              <w:right w:val="single" w:sz="4" w:space="0" w:color="auto"/>
            </w:tcBorders>
            <w:shd w:val="clear" w:color="000000" w:fill="D5E3CF"/>
            <w:vAlign w:val="center"/>
          </w:tcPr>
          <w:p w14:paraId="70CD70CC" w14:textId="77777777" w:rsidR="00817B27" w:rsidRPr="000E7441" w:rsidRDefault="00817B27" w:rsidP="00817B2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Universo de la variable directa</w:t>
            </w:r>
          </w:p>
        </w:tc>
      </w:tr>
      <w:tr w:rsidR="00817B27" w:rsidRPr="000E7441" w14:paraId="366EBC11" w14:textId="77777777" w:rsidTr="00817B27">
        <w:trPr>
          <w:trHeight w:val="290"/>
          <w:jc w:val="center"/>
        </w:trPr>
        <w:tc>
          <w:tcPr>
            <w:tcW w:w="870" w:type="dxa"/>
            <w:tcBorders>
              <w:top w:val="single" w:sz="4" w:space="0" w:color="auto"/>
              <w:left w:val="single" w:sz="4" w:space="0" w:color="auto"/>
              <w:bottom w:val="single" w:sz="8" w:space="0" w:color="BFBFBF"/>
              <w:right w:val="single" w:sz="8" w:space="0" w:color="BFBFBF"/>
            </w:tcBorders>
            <w:shd w:val="clear" w:color="auto" w:fill="auto"/>
          </w:tcPr>
          <w:p w14:paraId="3ABEB50A"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r w:rsidRPr="000E7441">
              <w:rPr>
                <w:rFonts w:ascii="Century Gothic" w:hAnsi="Century Gothic"/>
                <w:sz w:val="16"/>
                <w:szCs w:val="16"/>
              </w:rPr>
              <w:t>v1</w:t>
            </w:r>
          </w:p>
        </w:tc>
        <w:tc>
          <w:tcPr>
            <w:tcW w:w="1393" w:type="dxa"/>
            <w:tcBorders>
              <w:top w:val="single" w:sz="4" w:space="0" w:color="auto"/>
              <w:left w:val="nil"/>
              <w:bottom w:val="single" w:sz="8" w:space="0" w:color="BFBFBF"/>
              <w:right w:val="single" w:sz="8" w:space="0" w:color="BFBFBF"/>
            </w:tcBorders>
            <w:shd w:val="clear" w:color="auto" w:fill="auto"/>
            <w:vAlign w:val="center"/>
          </w:tcPr>
          <w:p w14:paraId="413416F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single" w:sz="4" w:space="0" w:color="auto"/>
              <w:left w:val="nil"/>
              <w:bottom w:val="single" w:sz="8" w:space="0" w:color="BFBFBF"/>
              <w:right w:val="single" w:sz="8" w:space="0" w:color="BFBFBF"/>
            </w:tcBorders>
            <w:shd w:val="clear" w:color="auto" w:fill="auto"/>
            <w:vAlign w:val="center"/>
          </w:tcPr>
          <w:p w14:paraId="06614BB6"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shd w:val="clear" w:color="auto" w:fill="auto"/>
            <w:vAlign w:val="center"/>
          </w:tcPr>
          <w:p w14:paraId="5DA23A04"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33988E6F"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E9D102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6A810A6B"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7379A6E0"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single" w:sz="4" w:space="0" w:color="auto"/>
              <w:left w:val="nil"/>
              <w:bottom w:val="single" w:sz="8" w:space="0" w:color="BFBFBF"/>
              <w:right w:val="single" w:sz="4" w:space="0" w:color="auto"/>
            </w:tcBorders>
          </w:tcPr>
          <w:p w14:paraId="1D03D0D2"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r>
      <w:tr w:rsidR="00817B27" w:rsidRPr="000E7441" w14:paraId="0EBB4CDD" w14:textId="77777777" w:rsidTr="00817B27">
        <w:trPr>
          <w:trHeight w:val="305"/>
          <w:jc w:val="center"/>
        </w:trPr>
        <w:tc>
          <w:tcPr>
            <w:tcW w:w="870" w:type="dxa"/>
            <w:tcBorders>
              <w:top w:val="nil"/>
              <w:left w:val="single" w:sz="4" w:space="0" w:color="auto"/>
              <w:bottom w:val="single" w:sz="8" w:space="0" w:color="BFBFBF"/>
              <w:right w:val="single" w:sz="8" w:space="0" w:color="BFBFBF"/>
            </w:tcBorders>
            <w:shd w:val="clear" w:color="auto" w:fill="auto"/>
          </w:tcPr>
          <w:p w14:paraId="51319F5B"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r w:rsidRPr="000E7441">
              <w:rPr>
                <w:rFonts w:ascii="Century Gothic" w:hAnsi="Century Gothic"/>
                <w:sz w:val="16"/>
                <w:szCs w:val="16"/>
              </w:rPr>
              <w:t>v2</w:t>
            </w:r>
          </w:p>
        </w:tc>
        <w:tc>
          <w:tcPr>
            <w:tcW w:w="1393" w:type="dxa"/>
            <w:tcBorders>
              <w:top w:val="nil"/>
              <w:left w:val="nil"/>
              <w:bottom w:val="single" w:sz="8" w:space="0" w:color="BFBFBF"/>
              <w:right w:val="single" w:sz="8" w:space="0" w:color="BFBFBF"/>
            </w:tcBorders>
            <w:shd w:val="clear" w:color="auto" w:fill="auto"/>
            <w:vAlign w:val="center"/>
          </w:tcPr>
          <w:p w14:paraId="77BB555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8C5473D"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734AD330"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894C516"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E599F28"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F3B83EA"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940A5A9"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202035C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r>
      <w:tr w:rsidR="00817B27" w:rsidRPr="000E7441" w14:paraId="59F623A5"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428077A7"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r w:rsidRPr="000E7441">
              <w:rPr>
                <w:rFonts w:ascii="Century Gothic" w:hAnsi="Century Gothic"/>
                <w:sz w:val="16"/>
                <w:szCs w:val="16"/>
              </w:rPr>
              <w:t>v3</w:t>
            </w:r>
          </w:p>
        </w:tc>
        <w:tc>
          <w:tcPr>
            <w:tcW w:w="1393" w:type="dxa"/>
            <w:tcBorders>
              <w:top w:val="nil"/>
              <w:left w:val="nil"/>
              <w:bottom w:val="single" w:sz="8" w:space="0" w:color="BFBFBF"/>
              <w:right w:val="single" w:sz="8" w:space="0" w:color="BFBFBF"/>
            </w:tcBorders>
            <w:shd w:val="clear" w:color="auto" w:fill="auto"/>
            <w:vAlign w:val="center"/>
          </w:tcPr>
          <w:p w14:paraId="557B1271"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6D7F4B8B"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782132C"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266C9A"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121462F"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48E44AD"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40ED8540"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731DD15F"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r>
      <w:tr w:rsidR="00817B27" w:rsidRPr="000E7441" w14:paraId="34F5C7A0" w14:textId="77777777" w:rsidTr="00817B27">
        <w:trPr>
          <w:trHeight w:val="258"/>
          <w:jc w:val="center"/>
        </w:trPr>
        <w:tc>
          <w:tcPr>
            <w:tcW w:w="870" w:type="dxa"/>
            <w:tcBorders>
              <w:top w:val="nil"/>
              <w:left w:val="single" w:sz="4" w:space="0" w:color="auto"/>
              <w:bottom w:val="single" w:sz="8" w:space="0" w:color="BFBFBF"/>
              <w:right w:val="single" w:sz="8" w:space="0" w:color="BFBFBF"/>
            </w:tcBorders>
            <w:shd w:val="clear" w:color="auto" w:fill="auto"/>
          </w:tcPr>
          <w:p w14:paraId="52C24DC7" w14:textId="77777777" w:rsidR="00817B27" w:rsidRPr="000E7441" w:rsidRDefault="00817B27" w:rsidP="0083614A">
            <w:pPr>
              <w:widowControl/>
              <w:jc w:val="center"/>
              <w:rPr>
                <w:rFonts w:ascii="Century Gothic" w:hAnsi="Century Gothic"/>
                <w:sz w:val="16"/>
                <w:szCs w:val="16"/>
              </w:rPr>
            </w:pPr>
            <w:r w:rsidRPr="000E7441">
              <w:rPr>
                <w:rFonts w:ascii="Century Gothic" w:hAnsi="Century Gothic"/>
                <w:sz w:val="16"/>
                <w:szCs w:val="16"/>
              </w:rPr>
              <w:t>…</w:t>
            </w:r>
          </w:p>
        </w:tc>
        <w:tc>
          <w:tcPr>
            <w:tcW w:w="1393" w:type="dxa"/>
            <w:tcBorders>
              <w:top w:val="nil"/>
              <w:left w:val="nil"/>
              <w:bottom w:val="single" w:sz="8" w:space="0" w:color="BFBFBF"/>
              <w:right w:val="single" w:sz="8" w:space="0" w:color="BFBFBF"/>
            </w:tcBorders>
            <w:shd w:val="clear" w:color="auto" w:fill="auto"/>
            <w:vAlign w:val="center"/>
          </w:tcPr>
          <w:p w14:paraId="032EA729"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8" w:space="0" w:color="BFBFBF"/>
              <w:right w:val="single" w:sz="8" w:space="0" w:color="BFBFBF"/>
            </w:tcBorders>
            <w:shd w:val="clear" w:color="auto" w:fill="auto"/>
            <w:vAlign w:val="center"/>
          </w:tcPr>
          <w:p w14:paraId="2FCF7788"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shd w:val="clear" w:color="auto" w:fill="auto"/>
            <w:vAlign w:val="center"/>
          </w:tcPr>
          <w:p w14:paraId="4529799F"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32B91BD"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1982FCB8"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5125D86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33EB3AFD"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8" w:space="0" w:color="BFBFBF"/>
              <w:right w:val="single" w:sz="4" w:space="0" w:color="auto"/>
            </w:tcBorders>
          </w:tcPr>
          <w:p w14:paraId="6242BA66"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r>
      <w:tr w:rsidR="00817B27" w:rsidRPr="000E7441" w14:paraId="2B23D390" w14:textId="77777777" w:rsidTr="00817B27">
        <w:trPr>
          <w:trHeight w:val="240"/>
          <w:jc w:val="center"/>
        </w:trPr>
        <w:tc>
          <w:tcPr>
            <w:tcW w:w="870" w:type="dxa"/>
            <w:tcBorders>
              <w:top w:val="nil"/>
              <w:left w:val="single" w:sz="4" w:space="0" w:color="auto"/>
              <w:bottom w:val="single" w:sz="4" w:space="0" w:color="auto"/>
              <w:right w:val="single" w:sz="8" w:space="0" w:color="BFBFBF"/>
            </w:tcBorders>
            <w:shd w:val="clear" w:color="auto" w:fill="auto"/>
          </w:tcPr>
          <w:p w14:paraId="53F82688"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roofErr w:type="spellStart"/>
            <w:r w:rsidRPr="000E7441">
              <w:rPr>
                <w:rFonts w:ascii="Century Gothic" w:hAnsi="Century Gothic"/>
                <w:sz w:val="16"/>
                <w:szCs w:val="16"/>
              </w:rPr>
              <w:t>vn</w:t>
            </w:r>
            <w:proofErr w:type="spellEnd"/>
          </w:p>
        </w:tc>
        <w:tc>
          <w:tcPr>
            <w:tcW w:w="1393" w:type="dxa"/>
            <w:tcBorders>
              <w:top w:val="nil"/>
              <w:left w:val="nil"/>
              <w:bottom w:val="single" w:sz="4" w:space="0" w:color="auto"/>
              <w:right w:val="single" w:sz="8" w:space="0" w:color="BFBFBF"/>
            </w:tcBorders>
            <w:shd w:val="clear" w:color="auto" w:fill="auto"/>
            <w:vAlign w:val="center"/>
          </w:tcPr>
          <w:p w14:paraId="71EB0E56"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1701" w:type="dxa"/>
            <w:tcBorders>
              <w:top w:val="nil"/>
              <w:left w:val="nil"/>
              <w:bottom w:val="single" w:sz="4" w:space="0" w:color="auto"/>
              <w:right w:val="single" w:sz="8" w:space="0" w:color="BFBFBF"/>
            </w:tcBorders>
            <w:shd w:val="clear" w:color="auto" w:fill="auto"/>
            <w:vAlign w:val="center"/>
          </w:tcPr>
          <w:p w14:paraId="6191FEC3"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shd w:val="clear" w:color="auto" w:fill="auto"/>
            <w:vAlign w:val="center"/>
          </w:tcPr>
          <w:p w14:paraId="38E7730E"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2235AF5D"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0953D02"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8522E5F"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03C9D8A5"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c>
          <w:tcPr>
            <w:tcW w:w="993" w:type="dxa"/>
            <w:tcBorders>
              <w:top w:val="nil"/>
              <w:left w:val="nil"/>
              <w:bottom w:val="single" w:sz="4" w:space="0" w:color="auto"/>
              <w:right w:val="single" w:sz="4" w:space="0" w:color="auto"/>
            </w:tcBorders>
          </w:tcPr>
          <w:p w14:paraId="7188E0C5" w14:textId="77777777" w:rsidR="00817B27" w:rsidRPr="000E7441" w:rsidRDefault="00817B27" w:rsidP="0083614A">
            <w:pPr>
              <w:widowControl/>
              <w:jc w:val="center"/>
              <w:rPr>
                <w:rFonts w:ascii="Century Gothic" w:eastAsia="Times New Roman" w:hAnsi="Century Gothic" w:cs="Calibri"/>
                <w:color w:val="000000"/>
                <w:sz w:val="16"/>
                <w:szCs w:val="16"/>
                <w:lang w:eastAsia="es-MX"/>
              </w:rPr>
            </w:pPr>
          </w:p>
        </w:tc>
      </w:tr>
    </w:tbl>
    <w:p w14:paraId="187807AB" w14:textId="77777777" w:rsidR="002A0E82" w:rsidRPr="000E7441" w:rsidRDefault="002A0E82" w:rsidP="0083614A">
      <w:pPr>
        <w:pStyle w:val="Textoindependiente"/>
        <w:spacing w:line="250" w:lineRule="auto"/>
        <w:ind w:left="0" w:right="119"/>
        <w:jc w:val="center"/>
        <w:rPr>
          <w:rFonts w:ascii="Century Gothic" w:hAnsi="Century Gothic"/>
          <w:noProof/>
          <w:sz w:val="19"/>
          <w:szCs w:val="19"/>
        </w:rPr>
      </w:pPr>
    </w:p>
    <w:p w14:paraId="65E72192" w14:textId="77777777" w:rsidR="00DE23C9" w:rsidRPr="000E7441" w:rsidRDefault="00DE23C9" w:rsidP="0083614A">
      <w:pPr>
        <w:pStyle w:val="Textoindependiente"/>
        <w:spacing w:line="250" w:lineRule="auto"/>
        <w:ind w:left="0" w:right="119"/>
        <w:jc w:val="center"/>
        <w:rPr>
          <w:rFonts w:ascii="Century Gothic" w:hAnsi="Century Gothic"/>
          <w:noProof/>
          <w:sz w:val="19"/>
          <w:szCs w:val="19"/>
        </w:rPr>
      </w:pPr>
    </w:p>
    <w:p w14:paraId="34C4C894" w14:textId="15CC3371" w:rsidR="00592B6F" w:rsidRPr="000E7441" w:rsidRDefault="00592B6F">
      <w:pPr>
        <w:rPr>
          <w:rFonts w:ascii="Century Gothic" w:eastAsia="Arial" w:hAnsi="Century Gothic"/>
          <w:noProof/>
          <w:sz w:val="19"/>
          <w:szCs w:val="19"/>
        </w:rPr>
      </w:pPr>
      <w:r w:rsidRPr="000E7441">
        <w:rPr>
          <w:rFonts w:ascii="Century Gothic" w:hAnsi="Century Gothic"/>
          <w:noProof/>
          <w:sz w:val="19"/>
          <w:szCs w:val="19"/>
        </w:rPr>
        <w:br w:type="page"/>
      </w:r>
    </w:p>
    <w:p w14:paraId="55DE3584" w14:textId="77777777" w:rsidR="00ED7F7E" w:rsidRPr="000E7441" w:rsidRDefault="00ED7F7E" w:rsidP="0083614A">
      <w:pPr>
        <w:pStyle w:val="Textoindependiente"/>
        <w:spacing w:line="250" w:lineRule="auto"/>
        <w:ind w:left="0" w:right="119"/>
        <w:jc w:val="center"/>
        <w:rPr>
          <w:rFonts w:ascii="Century Gothic" w:hAnsi="Century Gothic"/>
          <w:noProof/>
          <w:sz w:val="19"/>
          <w:szCs w:val="19"/>
        </w:rPr>
      </w:pPr>
    </w:p>
    <w:p w14:paraId="7C4FB1B3" w14:textId="64C57D2D" w:rsidR="00D93088" w:rsidRPr="000E7441" w:rsidRDefault="00B221F1" w:rsidP="008D2E2F">
      <w:pPr>
        <w:pStyle w:val="Figuras2"/>
      </w:pPr>
      <w:bookmarkStart w:id="127" w:name="_Toc86746212"/>
      <w:r w:rsidRPr="000E7441">
        <w:t xml:space="preserve">Figura </w:t>
      </w:r>
      <w:r w:rsidR="00D93088" w:rsidRPr="000E7441">
        <w:t>3.</w:t>
      </w:r>
      <w:r w:rsidR="00D2194E" w:rsidRPr="000E7441">
        <w:t>10</w:t>
      </w:r>
      <w:r w:rsidR="00D93088" w:rsidRPr="000E7441">
        <w:t xml:space="preserve">. </w:t>
      </w:r>
      <w:r w:rsidR="00F20AD3" w:rsidRPr="000E7441">
        <w:t>Ejemplo del Diccionario de datos de Vehículos de motor registrados en circulación (VMRC)</w:t>
      </w:r>
      <w:bookmarkEnd w:id="127"/>
    </w:p>
    <w:p w14:paraId="076001F1" w14:textId="55F13634" w:rsidR="007261A1" w:rsidRPr="000E7441" w:rsidRDefault="007261A1" w:rsidP="007261A1"/>
    <w:tbl>
      <w:tblPr>
        <w:tblW w:w="10768" w:type="dxa"/>
        <w:jc w:val="center"/>
        <w:tblCellMar>
          <w:left w:w="70" w:type="dxa"/>
          <w:right w:w="70" w:type="dxa"/>
        </w:tblCellMar>
        <w:tblLook w:val="04A0" w:firstRow="1" w:lastRow="0" w:firstColumn="1" w:lastColumn="0" w:noHBand="0" w:noVBand="1"/>
      </w:tblPr>
      <w:tblGrid>
        <w:gridCol w:w="1449"/>
        <w:gridCol w:w="2065"/>
        <w:gridCol w:w="841"/>
        <w:gridCol w:w="1473"/>
        <w:gridCol w:w="913"/>
        <w:gridCol w:w="1109"/>
        <w:gridCol w:w="862"/>
        <w:gridCol w:w="986"/>
        <w:gridCol w:w="1070"/>
      </w:tblGrid>
      <w:tr w:rsidR="00005BD2" w:rsidRPr="000E7441" w14:paraId="667745F0" w14:textId="77777777" w:rsidTr="006E08C9">
        <w:trPr>
          <w:trHeight w:val="910"/>
          <w:jc w:val="center"/>
        </w:trPr>
        <w:tc>
          <w:tcPr>
            <w:tcW w:w="1449"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4EB4F961"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Variables Directas</w:t>
            </w:r>
          </w:p>
        </w:tc>
        <w:tc>
          <w:tcPr>
            <w:tcW w:w="2065"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0FCFDF0D"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Pregunta en el instrumento de captación de la variable directa</w:t>
            </w:r>
          </w:p>
        </w:tc>
        <w:tc>
          <w:tcPr>
            <w:tcW w:w="841"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34AC9CE9"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No. Pregunta</w:t>
            </w:r>
          </w:p>
        </w:tc>
        <w:tc>
          <w:tcPr>
            <w:tcW w:w="1473" w:type="dxa"/>
            <w:tcBorders>
              <w:top w:val="single" w:sz="4" w:space="0" w:color="auto"/>
              <w:left w:val="single" w:sz="4" w:space="0" w:color="auto"/>
              <w:bottom w:val="single" w:sz="4" w:space="0" w:color="auto"/>
              <w:right w:val="single" w:sz="4" w:space="0" w:color="auto"/>
            </w:tcBorders>
            <w:shd w:val="clear" w:color="000000" w:fill="D5E3CF"/>
            <w:vAlign w:val="center"/>
            <w:hideMark/>
          </w:tcPr>
          <w:p w14:paraId="5D0C7068"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Informante</w:t>
            </w:r>
          </w:p>
        </w:tc>
        <w:tc>
          <w:tcPr>
            <w:tcW w:w="913" w:type="dxa"/>
            <w:tcBorders>
              <w:top w:val="single" w:sz="4" w:space="0" w:color="auto"/>
              <w:left w:val="single" w:sz="4" w:space="0" w:color="auto"/>
              <w:bottom w:val="single" w:sz="4" w:space="0" w:color="auto"/>
              <w:right w:val="single" w:sz="4" w:space="0" w:color="auto"/>
            </w:tcBorders>
            <w:shd w:val="clear" w:color="000000" w:fill="D5E3CF"/>
            <w:vAlign w:val="center"/>
          </w:tcPr>
          <w:p w14:paraId="414136D9"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Catálogo utilizado</w:t>
            </w:r>
          </w:p>
        </w:tc>
        <w:tc>
          <w:tcPr>
            <w:tcW w:w="1109" w:type="dxa"/>
            <w:tcBorders>
              <w:top w:val="single" w:sz="4" w:space="0" w:color="auto"/>
              <w:left w:val="single" w:sz="4" w:space="0" w:color="auto"/>
              <w:bottom w:val="single" w:sz="4" w:space="0" w:color="auto"/>
              <w:right w:val="single" w:sz="4" w:space="0" w:color="auto"/>
            </w:tcBorders>
            <w:shd w:val="clear" w:color="000000" w:fill="D5E3CF"/>
            <w:vAlign w:val="center"/>
          </w:tcPr>
          <w:p w14:paraId="7DE20057"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Tipo de variable</w:t>
            </w:r>
          </w:p>
        </w:tc>
        <w:tc>
          <w:tcPr>
            <w:tcW w:w="862" w:type="dxa"/>
            <w:tcBorders>
              <w:top w:val="single" w:sz="4" w:space="0" w:color="auto"/>
              <w:left w:val="single" w:sz="4" w:space="0" w:color="auto"/>
              <w:bottom w:val="single" w:sz="4" w:space="0" w:color="auto"/>
              <w:right w:val="single" w:sz="4" w:space="0" w:color="auto"/>
            </w:tcBorders>
            <w:shd w:val="clear" w:color="000000" w:fill="D5E3CF"/>
            <w:vAlign w:val="center"/>
          </w:tcPr>
          <w:p w14:paraId="6233FDD1"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Unidad de medida</w:t>
            </w:r>
          </w:p>
        </w:tc>
        <w:tc>
          <w:tcPr>
            <w:tcW w:w="986" w:type="dxa"/>
            <w:tcBorders>
              <w:top w:val="single" w:sz="4" w:space="0" w:color="auto"/>
              <w:left w:val="single" w:sz="4" w:space="0" w:color="auto"/>
              <w:bottom w:val="single" w:sz="4" w:space="0" w:color="auto"/>
              <w:right w:val="single" w:sz="4" w:space="0" w:color="auto"/>
            </w:tcBorders>
            <w:shd w:val="clear" w:color="000000" w:fill="D5E3CF"/>
            <w:vAlign w:val="center"/>
          </w:tcPr>
          <w:p w14:paraId="7F9D30A2"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Criterio de valoración (opcional)</w:t>
            </w:r>
          </w:p>
        </w:tc>
        <w:tc>
          <w:tcPr>
            <w:tcW w:w="1070" w:type="dxa"/>
            <w:tcBorders>
              <w:top w:val="single" w:sz="4" w:space="0" w:color="auto"/>
              <w:left w:val="single" w:sz="4" w:space="0" w:color="auto"/>
              <w:bottom w:val="single" w:sz="4" w:space="0" w:color="auto"/>
              <w:right w:val="single" w:sz="4" w:space="0" w:color="auto"/>
            </w:tcBorders>
            <w:shd w:val="clear" w:color="000000" w:fill="D5E3CF"/>
            <w:vAlign w:val="center"/>
          </w:tcPr>
          <w:p w14:paraId="4C5FC4C4" w14:textId="77777777" w:rsidR="00DE23C9" w:rsidRPr="000E7441" w:rsidRDefault="00DE23C9" w:rsidP="00A22BB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Universo de la variable directa</w:t>
            </w:r>
          </w:p>
        </w:tc>
      </w:tr>
      <w:tr w:rsidR="00005BD2" w:rsidRPr="000E7441" w14:paraId="013AC532" w14:textId="77777777" w:rsidTr="006E08C9">
        <w:trPr>
          <w:trHeight w:val="290"/>
          <w:jc w:val="center"/>
        </w:trPr>
        <w:tc>
          <w:tcPr>
            <w:tcW w:w="1449" w:type="dxa"/>
            <w:tcBorders>
              <w:top w:val="single" w:sz="4" w:space="0" w:color="auto"/>
              <w:left w:val="single" w:sz="4" w:space="0" w:color="auto"/>
              <w:bottom w:val="single" w:sz="8" w:space="0" w:color="BFBFBF"/>
              <w:right w:val="single" w:sz="8" w:space="0" w:color="BFBFBF"/>
            </w:tcBorders>
            <w:shd w:val="clear" w:color="auto" w:fill="auto"/>
            <w:vAlign w:val="center"/>
          </w:tcPr>
          <w:p w14:paraId="24EE0E9A" w14:textId="5D7644A3"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a</w:t>
            </w:r>
            <w:r w:rsidR="00DE23C9" w:rsidRPr="000E7441">
              <w:rPr>
                <w:rFonts w:ascii="Century Gothic" w:hAnsi="Century Gothic" w:cs="Calibri"/>
                <w:color w:val="000000" w:themeColor="text1"/>
                <w:kern w:val="24"/>
                <w:sz w:val="16"/>
                <w:szCs w:val="16"/>
              </w:rPr>
              <w:t>utomóviles</w:t>
            </w:r>
          </w:p>
        </w:tc>
        <w:tc>
          <w:tcPr>
            <w:tcW w:w="2065" w:type="dxa"/>
            <w:tcBorders>
              <w:top w:val="single" w:sz="4" w:space="0" w:color="auto"/>
              <w:left w:val="nil"/>
              <w:bottom w:val="single" w:sz="8" w:space="0" w:color="BFBFBF"/>
              <w:right w:val="single" w:sz="8" w:space="0" w:color="BFBFBF"/>
            </w:tcBorders>
            <w:shd w:val="clear" w:color="auto" w:fill="auto"/>
            <w:vAlign w:val="center"/>
          </w:tcPr>
          <w:p w14:paraId="5BB2E7C3" w14:textId="2EFF344C" w:rsidR="00DE23C9" w:rsidRPr="000E7441" w:rsidRDefault="00191787" w:rsidP="00D03C8F">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existencias del año</w:t>
            </w:r>
            <w:r w:rsidR="00D03C8F" w:rsidRPr="000E7441">
              <w:rPr>
                <w:rFonts w:ascii="Century Gothic" w:hAnsi="Century Gothic" w:cs="Calibri"/>
                <w:color w:val="000000" w:themeColor="text1"/>
                <w:kern w:val="24"/>
                <w:sz w:val="16"/>
                <w:szCs w:val="16"/>
              </w:rPr>
              <w:t xml:space="preserve"> 2019</w:t>
            </w:r>
          </w:p>
        </w:tc>
        <w:tc>
          <w:tcPr>
            <w:tcW w:w="841" w:type="dxa"/>
            <w:tcBorders>
              <w:top w:val="single" w:sz="4" w:space="0" w:color="auto"/>
              <w:left w:val="nil"/>
              <w:bottom w:val="single" w:sz="8" w:space="0" w:color="BFBFBF"/>
              <w:right w:val="single" w:sz="8" w:space="0" w:color="BFBFBF"/>
            </w:tcBorders>
            <w:shd w:val="clear" w:color="auto" w:fill="auto"/>
            <w:vAlign w:val="center"/>
          </w:tcPr>
          <w:p w14:paraId="7971F80E" w14:textId="4B797D30"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w:t>
            </w:r>
          </w:p>
        </w:tc>
        <w:tc>
          <w:tcPr>
            <w:tcW w:w="1473" w:type="dxa"/>
            <w:vMerge w:val="restart"/>
            <w:tcBorders>
              <w:top w:val="single" w:sz="4" w:space="0" w:color="auto"/>
              <w:left w:val="nil"/>
              <w:right w:val="single" w:sz="4" w:space="0" w:color="auto"/>
            </w:tcBorders>
            <w:shd w:val="clear" w:color="auto" w:fill="auto"/>
            <w:vAlign w:val="center"/>
          </w:tcPr>
          <w:p w14:paraId="24463796"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18218C2D" w14:textId="4D313745" w:rsidR="00DE23C9" w:rsidRPr="000E7441" w:rsidRDefault="00454ACD"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La Secretaría de Finanzas de los Gobiernos Estatales, Tesorerías Municipales u Organismos Reguladores del Transporte en los Estados. En el caso particular de la Ciudad de México se considera la Secretaría de Movilidad.</w:t>
            </w:r>
          </w:p>
        </w:tc>
        <w:tc>
          <w:tcPr>
            <w:tcW w:w="913" w:type="dxa"/>
            <w:vMerge w:val="restart"/>
            <w:tcBorders>
              <w:top w:val="single" w:sz="4" w:space="0" w:color="auto"/>
              <w:left w:val="nil"/>
              <w:right w:val="single" w:sz="4" w:space="0" w:color="auto"/>
            </w:tcBorders>
            <w:vAlign w:val="center"/>
          </w:tcPr>
          <w:p w14:paraId="2D5310E3" w14:textId="77777777" w:rsidR="00DE23C9" w:rsidRPr="000E7441" w:rsidRDefault="00DE23C9"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Ninguno</w:t>
            </w:r>
          </w:p>
        </w:tc>
        <w:tc>
          <w:tcPr>
            <w:tcW w:w="1109" w:type="dxa"/>
            <w:vMerge w:val="restart"/>
            <w:tcBorders>
              <w:top w:val="single" w:sz="4" w:space="0" w:color="auto"/>
              <w:left w:val="nil"/>
              <w:right w:val="single" w:sz="4" w:space="0" w:color="auto"/>
            </w:tcBorders>
            <w:vAlign w:val="center"/>
          </w:tcPr>
          <w:p w14:paraId="26AD0A9B" w14:textId="77777777" w:rsidR="00DE23C9" w:rsidRPr="000E7441" w:rsidRDefault="00DE23C9"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Cuantitativa</w:t>
            </w:r>
          </w:p>
          <w:p w14:paraId="0D0279E9" w14:textId="29B5BA72" w:rsidR="006F57EB" w:rsidRPr="000E7441" w:rsidRDefault="006F57EB"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discreta</w:t>
            </w:r>
          </w:p>
        </w:tc>
        <w:tc>
          <w:tcPr>
            <w:tcW w:w="862" w:type="dxa"/>
            <w:vMerge w:val="restart"/>
            <w:tcBorders>
              <w:top w:val="single" w:sz="4" w:space="0" w:color="auto"/>
              <w:left w:val="nil"/>
              <w:right w:val="single" w:sz="4" w:space="0" w:color="auto"/>
            </w:tcBorders>
            <w:vAlign w:val="center"/>
          </w:tcPr>
          <w:p w14:paraId="330B863C"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62C7DF8A" w14:textId="77777777" w:rsidR="00DE23C9" w:rsidRPr="000E7441" w:rsidRDefault="00DE23C9"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Número de unidades</w:t>
            </w:r>
          </w:p>
        </w:tc>
        <w:tc>
          <w:tcPr>
            <w:tcW w:w="986" w:type="dxa"/>
            <w:vMerge w:val="restart"/>
            <w:tcBorders>
              <w:top w:val="single" w:sz="4" w:space="0" w:color="auto"/>
              <w:left w:val="nil"/>
              <w:right w:val="single" w:sz="4" w:space="0" w:color="auto"/>
            </w:tcBorders>
            <w:vAlign w:val="center"/>
          </w:tcPr>
          <w:p w14:paraId="28D7AC3E"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74F78AB5"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579126D5"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768B9490"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63CF5AB0"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00EBB1B2"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6D0CA2DF"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18D14179"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2EC972BC"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01435D7C" w14:textId="77777777" w:rsidR="00DE23C9" w:rsidRPr="000E7441" w:rsidRDefault="00DE23C9"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No aplica</w:t>
            </w:r>
          </w:p>
        </w:tc>
        <w:tc>
          <w:tcPr>
            <w:tcW w:w="1070" w:type="dxa"/>
            <w:vMerge w:val="restart"/>
            <w:tcBorders>
              <w:top w:val="single" w:sz="4" w:space="0" w:color="auto"/>
              <w:left w:val="nil"/>
              <w:right w:val="single" w:sz="4" w:space="0" w:color="auto"/>
            </w:tcBorders>
            <w:vAlign w:val="center"/>
          </w:tcPr>
          <w:p w14:paraId="10660098" w14:textId="10323C17" w:rsidR="00DE23C9" w:rsidRPr="000E7441" w:rsidRDefault="00867841"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w:t>
            </w:r>
            <w:r w:rsidR="00B43E43" w:rsidRPr="000E7441">
              <w:rPr>
                <w:rFonts w:ascii="Century Gothic" w:hAnsi="Century Gothic" w:cs="Calibri"/>
                <w:color w:val="000000" w:themeColor="text1"/>
                <w:kern w:val="24"/>
                <w:sz w:val="16"/>
                <w:szCs w:val="16"/>
              </w:rPr>
              <w:t>odos los vehículos de motor registrados por parte de las fuentes informantes</w:t>
            </w:r>
          </w:p>
          <w:p w14:paraId="34317095"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67B8CD4B"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37A8B18B"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5DAFE3E2"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3FC62C65" w14:textId="77777777" w:rsidR="00DE23C9" w:rsidRPr="000E7441" w:rsidRDefault="00DE23C9" w:rsidP="00A22BB7">
            <w:pPr>
              <w:widowControl/>
              <w:jc w:val="center"/>
              <w:rPr>
                <w:rFonts w:ascii="Century Gothic" w:hAnsi="Century Gothic" w:cs="Calibri"/>
                <w:color w:val="000000" w:themeColor="text1"/>
                <w:kern w:val="24"/>
                <w:sz w:val="16"/>
                <w:szCs w:val="16"/>
              </w:rPr>
            </w:pPr>
          </w:p>
          <w:p w14:paraId="30A1E99F" w14:textId="1CECBF39" w:rsidR="00DE23C9" w:rsidRPr="000E7441" w:rsidRDefault="00DE23C9" w:rsidP="00A22BB7">
            <w:pPr>
              <w:widowControl/>
              <w:jc w:val="center"/>
              <w:rPr>
                <w:rFonts w:ascii="Century Gothic" w:hAnsi="Century Gothic" w:cs="Calibri"/>
                <w:color w:val="000000" w:themeColor="text1"/>
                <w:kern w:val="24"/>
                <w:sz w:val="16"/>
                <w:szCs w:val="16"/>
              </w:rPr>
            </w:pPr>
          </w:p>
        </w:tc>
      </w:tr>
      <w:tr w:rsidR="00005BD2" w:rsidRPr="000E7441" w14:paraId="4571C34B" w14:textId="77777777" w:rsidTr="006E08C9">
        <w:trPr>
          <w:trHeight w:val="305"/>
          <w:jc w:val="center"/>
        </w:trPr>
        <w:tc>
          <w:tcPr>
            <w:tcW w:w="1449" w:type="dxa"/>
            <w:tcBorders>
              <w:top w:val="nil"/>
              <w:left w:val="single" w:sz="4" w:space="0" w:color="auto"/>
              <w:bottom w:val="single" w:sz="8" w:space="0" w:color="BFBFBF"/>
              <w:right w:val="single" w:sz="8" w:space="0" w:color="BFBFBF"/>
            </w:tcBorders>
            <w:shd w:val="clear" w:color="auto" w:fill="auto"/>
            <w:vAlign w:val="center"/>
          </w:tcPr>
          <w:p w14:paraId="7638C769" w14:textId="3B2DC301"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c</w:t>
            </w:r>
            <w:r w:rsidR="00DE23C9" w:rsidRPr="000E7441">
              <w:rPr>
                <w:rFonts w:ascii="Century Gothic" w:hAnsi="Century Gothic" w:cs="Calibri"/>
                <w:color w:val="000000" w:themeColor="text1"/>
                <w:kern w:val="24"/>
                <w:sz w:val="16"/>
                <w:szCs w:val="16"/>
              </w:rPr>
              <w:t>amiones para pasajeros</w:t>
            </w:r>
          </w:p>
        </w:tc>
        <w:tc>
          <w:tcPr>
            <w:tcW w:w="2065" w:type="dxa"/>
            <w:tcBorders>
              <w:top w:val="nil"/>
              <w:left w:val="nil"/>
              <w:bottom w:val="single" w:sz="8" w:space="0" w:color="BFBFBF"/>
              <w:right w:val="single" w:sz="8" w:space="0" w:color="BFBFBF"/>
            </w:tcBorders>
            <w:shd w:val="clear" w:color="auto" w:fill="auto"/>
            <w:vAlign w:val="center"/>
          </w:tcPr>
          <w:p w14:paraId="7B46FDE7" w14:textId="20C2D0F2" w:rsidR="00DE23C9" w:rsidRPr="000E7441" w:rsidRDefault="008A46AB" w:rsidP="00D03C8F">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 xml:space="preserve">Total de existencias del año </w:t>
            </w:r>
            <w:r w:rsidR="00D03C8F" w:rsidRPr="000E7441">
              <w:rPr>
                <w:rFonts w:ascii="Century Gothic" w:hAnsi="Century Gothic" w:cs="Calibri"/>
                <w:color w:val="000000" w:themeColor="text1"/>
                <w:kern w:val="24"/>
                <w:sz w:val="16"/>
                <w:szCs w:val="16"/>
              </w:rPr>
              <w:t>2019</w:t>
            </w:r>
          </w:p>
        </w:tc>
        <w:tc>
          <w:tcPr>
            <w:tcW w:w="841" w:type="dxa"/>
            <w:tcBorders>
              <w:top w:val="nil"/>
              <w:left w:val="nil"/>
              <w:bottom w:val="single" w:sz="8" w:space="0" w:color="BFBFBF"/>
              <w:right w:val="single" w:sz="8" w:space="0" w:color="BFBFBF"/>
            </w:tcBorders>
            <w:shd w:val="clear" w:color="auto" w:fill="auto"/>
            <w:vAlign w:val="center"/>
          </w:tcPr>
          <w:p w14:paraId="6D87835F" w14:textId="1B3C93C9"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w:t>
            </w:r>
          </w:p>
        </w:tc>
        <w:tc>
          <w:tcPr>
            <w:tcW w:w="1473" w:type="dxa"/>
            <w:vMerge/>
            <w:tcBorders>
              <w:left w:val="nil"/>
              <w:right w:val="single" w:sz="4" w:space="0" w:color="auto"/>
            </w:tcBorders>
            <w:shd w:val="clear" w:color="auto" w:fill="auto"/>
            <w:vAlign w:val="center"/>
          </w:tcPr>
          <w:p w14:paraId="02C7C87B"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13" w:type="dxa"/>
            <w:vMerge/>
            <w:tcBorders>
              <w:left w:val="nil"/>
              <w:right w:val="single" w:sz="4" w:space="0" w:color="auto"/>
            </w:tcBorders>
            <w:vAlign w:val="center"/>
          </w:tcPr>
          <w:p w14:paraId="4562B8A0"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109" w:type="dxa"/>
            <w:vMerge/>
            <w:tcBorders>
              <w:left w:val="nil"/>
              <w:right w:val="single" w:sz="4" w:space="0" w:color="auto"/>
            </w:tcBorders>
            <w:vAlign w:val="center"/>
          </w:tcPr>
          <w:p w14:paraId="7751B6D4"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862" w:type="dxa"/>
            <w:vMerge/>
            <w:tcBorders>
              <w:left w:val="nil"/>
              <w:right w:val="single" w:sz="4" w:space="0" w:color="auto"/>
            </w:tcBorders>
            <w:vAlign w:val="center"/>
          </w:tcPr>
          <w:p w14:paraId="14DFD8A8"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86" w:type="dxa"/>
            <w:vMerge/>
            <w:tcBorders>
              <w:left w:val="nil"/>
              <w:right w:val="single" w:sz="4" w:space="0" w:color="auto"/>
            </w:tcBorders>
            <w:vAlign w:val="center"/>
          </w:tcPr>
          <w:p w14:paraId="6A875F66"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070" w:type="dxa"/>
            <w:vMerge/>
            <w:tcBorders>
              <w:left w:val="nil"/>
              <w:right w:val="single" w:sz="4" w:space="0" w:color="auto"/>
            </w:tcBorders>
            <w:vAlign w:val="center"/>
          </w:tcPr>
          <w:p w14:paraId="6663B900" w14:textId="77777777" w:rsidR="00DE23C9" w:rsidRPr="000E7441" w:rsidRDefault="00DE23C9" w:rsidP="00A22BB7">
            <w:pPr>
              <w:widowControl/>
              <w:jc w:val="center"/>
              <w:rPr>
                <w:rFonts w:ascii="Century Gothic" w:hAnsi="Century Gothic" w:cs="Calibri"/>
                <w:color w:val="000000" w:themeColor="text1"/>
                <w:kern w:val="24"/>
                <w:sz w:val="16"/>
                <w:szCs w:val="16"/>
              </w:rPr>
            </w:pPr>
          </w:p>
        </w:tc>
      </w:tr>
      <w:tr w:rsidR="00005BD2" w:rsidRPr="000E7441" w14:paraId="13F6EB79" w14:textId="77777777" w:rsidTr="006E08C9">
        <w:trPr>
          <w:trHeight w:val="258"/>
          <w:jc w:val="center"/>
        </w:trPr>
        <w:tc>
          <w:tcPr>
            <w:tcW w:w="1449" w:type="dxa"/>
            <w:tcBorders>
              <w:top w:val="nil"/>
              <w:left w:val="single" w:sz="4" w:space="0" w:color="auto"/>
              <w:bottom w:val="single" w:sz="8" w:space="0" w:color="BFBFBF"/>
              <w:right w:val="single" w:sz="8" w:space="0" w:color="BFBFBF"/>
            </w:tcBorders>
            <w:shd w:val="clear" w:color="auto" w:fill="auto"/>
            <w:vAlign w:val="center"/>
          </w:tcPr>
          <w:p w14:paraId="628A58CB" w14:textId="63CBDA52"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c</w:t>
            </w:r>
            <w:r w:rsidR="00DE23C9" w:rsidRPr="000E7441">
              <w:rPr>
                <w:rFonts w:ascii="Century Gothic" w:hAnsi="Century Gothic" w:cs="Calibri"/>
                <w:color w:val="000000" w:themeColor="text1"/>
                <w:kern w:val="24"/>
                <w:sz w:val="16"/>
                <w:szCs w:val="16"/>
              </w:rPr>
              <w:t>amiones y camionetas para carga</w:t>
            </w:r>
          </w:p>
        </w:tc>
        <w:tc>
          <w:tcPr>
            <w:tcW w:w="2065" w:type="dxa"/>
            <w:tcBorders>
              <w:top w:val="nil"/>
              <w:left w:val="nil"/>
              <w:bottom w:val="single" w:sz="8" w:space="0" w:color="BFBFBF"/>
              <w:right w:val="single" w:sz="8" w:space="0" w:color="BFBFBF"/>
            </w:tcBorders>
            <w:shd w:val="clear" w:color="auto" w:fill="auto"/>
            <w:vAlign w:val="center"/>
          </w:tcPr>
          <w:p w14:paraId="707D44C7" w14:textId="579DE589" w:rsidR="00DE23C9" w:rsidRPr="000E7441" w:rsidRDefault="008A46AB" w:rsidP="00D03C8F">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 xml:space="preserve">Total de existencias del año </w:t>
            </w:r>
            <w:r w:rsidR="00D03C8F" w:rsidRPr="000E7441">
              <w:rPr>
                <w:rFonts w:ascii="Century Gothic" w:hAnsi="Century Gothic" w:cs="Calibri"/>
                <w:color w:val="000000" w:themeColor="text1"/>
                <w:kern w:val="24"/>
                <w:sz w:val="16"/>
                <w:szCs w:val="16"/>
              </w:rPr>
              <w:t>2019</w:t>
            </w:r>
          </w:p>
        </w:tc>
        <w:tc>
          <w:tcPr>
            <w:tcW w:w="841" w:type="dxa"/>
            <w:tcBorders>
              <w:top w:val="nil"/>
              <w:left w:val="nil"/>
              <w:bottom w:val="single" w:sz="8" w:space="0" w:color="BFBFBF"/>
              <w:right w:val="single" w:sz="8" w:space="0" w:color="BFBFBF"/>
            </w:tcBorders>
            <w:shd w:val="clear" w:color="auto" w:fill="auto"/>
            <w:vAlign w:val="center"/>
          </w:tcPr>
          <w:p w14:paraId="10C468C1" w14:textId="6B8B4BF8"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w:t>
            </w:r>
          </w:p>
        </w:tc>
        <w:tc>
          <w:tcPr>
            <w:tcW w:w="1473" w:type="dxa"/>
            <w:vMerge/>
            <w:tcBorders>
              <w:left w:val="nil"/>
              <w:right w:val="single" w:sz="4" w:space="0" w:color="auto"/>
            </w:tcBorders>
            <w:shd w:val="clear" w:color="auto" w:fill="auto"/>
            <w:vAlign w:val="center"/>
          </w:tcPr>
          <w:p w14:paraId="59F35B4D"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13" w:type="dxa"/>
            <w:vMerge/>
            <w:tcBorders>
              <w:left w:val="nil"/>
              <w:right w:val="single" w:sz="4" w:space="0" w:color="auto"/>
            </w:tcBorders>
            <w:vAlign w:val="center"/>
          </w:tcPr>
          <w:p w14:paraId="680272BC"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109" w:type="dxa"/>
            <w:vMerge/>
            <w:tcBorders>
              <w:left w:val="nil"/>
              <w:right w:val="single" w:sz="4" w:space="0" w:color="auto"/>
            </w:tcBorders>
            <w:vAlign w:val="center"/>
          </w:tcPr>
          <w:p w14:paraId="40F8875D"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862" w:type="dxa"/>
            <w:vMerge/>
            <w:tcBorders>
              <w:left w:val="nil"/>
              <w:right w:val="single" w:sz="4" w:space="0" w:color="auto"/>
            </w:tcBorders>
            <w:vAlign w:val="center"/>
          </w:tcPr>
          <w:p w14:paraId="196DD84C"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86" w:type="dxa"/>
            <w:vMerge/>
            <w:tcBorders>
              <w:left w:val="nil"/>
              <w:bottom w:val="single" w:sz="8" w:space="0" w:color="BFBFBF"/>
              <w:right w:val="single" w:sz="4" w:space="0" w:color="auto"/>
            </w:tcBorders>
            <w:vAlign w:val="center"/>
          </w:tcPr>
          <w:p w14:paraId="260FA976"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070" w:type="dxa"/>
            <w:vMerge/>
            <w:tcBorders>
              <w:left w:val="nil"/>
              <w:right w:val="single" w:sz="4" w:space="0" w:color="auto"/>
            </w:tcBorders>
            <w:vAlign w:val="center"/>
          </w:tcPr>
          <w:p w14:paraId="41E4E324" w14:textId="77777777" w:rsidR="00DE23C9" w:rsidRPr="000E7441" w:rsidRDefault="00DE23C9" w:rsidP="00A22BB7">
            <w:pPr>
              <w:widowControl/>
              <w:jc w:val="center"/>
              <w:rPr>
                <w:rFonts w:ascii="Century Gothic" w:hAnsi="Century Gothic" w:cs="Calibri"/>
                <w:color w:val="000000" w:themeColor="text1"/>
                <w:kern w:val="24"/>
                <w:sz w:val="16"/>
                <w:szCs w:val="16"/>
              </w:rPr>
            </w:pPr>
          </w:p>
        </w:tc>
      </w:tr>
      <w:tr w:rsidR="00005BD2" w:rsidRPr="000E7441" w14:paraId="112E1C11" w14:textId="77777777" w:rsidTr="00592B6F">
        <w:trPr>
          <w:trHeight w:val="258"/>
          <w:jc w:val="center"/>
        </w:trPr>
        <w:tc>
          <w:tcPr>
            <w:tcW w:w="1449" w:type="dxa"/>
            <w:tcBorders>
              <w:top w:val="nil"/>
              <w:left w:val="single" w:sz="4" w:space="0" w:color="auto"/>
              <w:bottom w:val="single" w:sz="4" w:space="0" w:color="auto"/>
              <w:right w:val="single" w:sz="8" w:space="0" w:color="BFBFBF"/>
            </w:tcBorders>
            <w:shd w:val="clear" w:color="auto" w:fill="auto"/>
            <w:vAlign w:val="center"/>
          </w:tcPr>
          <w:p w14:paraId="3C547E67" w14:textId="0B69A325"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m</w:t>
            </w:r>
            <w:r w:rsidR="00DE23C9" w:rsidRPr="000E7441">
              <w:rPr>
                <w:rFonts w:ascii="Century Gothic" w:hAnsi="Century Gothic" w:cs="Calibri"/>
                <w:color w:val="000000" w:themeColor="text1"/>
                <w:kern w:val="24"/>
                <w:sz w:val="16"/>
                <w:szCs w:val="16"/>
              </w:rPr>
              <w:t>otocicletas</w:t>
            </w:r>
          </w:p>
        </w:tc>
        <w:tc>
          <w:tcPr>
            <w:tcW w:w="2065" w:type="dxa"/>
            <w:tcBorders>
              <w:top w:val="nil"/>
              <w:left w:val="nil"/>
              <w:bottom w:val="single" w:sz="4" w:space="0" w:color="auto"/>
              <w:right w:val="single" w:sz="8" w:space="0" w:color="BFBFBF"/>
            </w:tcBorders>
            <w:shd w:val="clear" w:color="auto" w:fill="auto"/>
            <w:vAlign w:val="center"/>
          </w:tcPr>
          <w:p w14:paraId="10821B8C" w14:textId="6760BCC5" w:rsidR="00DE23C9" w:rsidRPr="000E7441" w:rsidRDefault="008A46AB" w:rsidP="00D03C8F">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Total de existencias del año</w:t>
            </w:r>
            <w:r w:rsidR="00D03C8F" w:rsidRPr="000E7441">
              <w:rPr>
                <w:rFonts w:ascii="Century Gothic" w:hAnsi="Century Gothic" w:cs="Calibri"/>
                <w:color w:val="000000" w:themeColor="text1"/>
                <w:kern w:val="24"/>
                <w:sz w:val="16"/>
                <w:szCs w:val="16"/>
              </w:rPr>
              <w:t xml:space="preserve"> 2019</w:t>
            </w:r>
          </w:p>
        </w:tc>
        <w:tc>
          <w:tcPr>
            <w:tcW w:w="841" w:type="dxa"/>
            <w:tcBorders>
              <w:top w:val="nil"/>
              <w:left w:val="nil"/>
              <w:bottom w:val="single" w:sz="4" w:space="0" w:color="auto"/>
              <w:right w:val="single" w:sz="8" w:space="0" w:color="BFBFBF"/>
            </w:tcBorders>
            <w:shd w:val="clear" w:color="auto" w:fill="auto"/>
            <w:vAlign w:val="center"/>
          </w:tcPr>
          <w:p w14:paraId="6A679370" w14:textId="04A55FE7" w:rsidR="00DE23C9" w:rsidRPr="000E7441" w:rsidRDefault="00D03C8F" w:rsidP="00A22BB7">
            <w:pPr>
              <w:widowControl/>
              <w:jc w:val="center"/>
              <w:rPr>
                <w:rFonts w:ascii="Century Gothic" w:hAnsi="Century Gothic" w:cs="Calibri"/>
                <w:color w:val="000000" w:themeColor="text1"/>
                <w:kern w:val="24"/>
                <w:sz w:val="16"/>
                <w:szCs w:val="16"/>
              </w:rPr>
            </w:pPr>
            <w:r w:rsidRPr="000E7441">
              <w:rPr>
                <w:rFonts w:ascii="Century Gothic" w:hAnsi="Century Gothic" w:cs="Calibri"/>
                <w:color w:val="000000" w:themeColor="text1"/>
                <w:kern w:val="24"/>
                <w:sz w:val="16"/>
                <w:szCs w:val="16"/>
              </w:rPr>
              <w:t>-</w:t>
            </w:r>
          </w:p>
        </w:tc>
        <w:tc>
          <w:tcPr>
            <w:tcW w:w="1473" w:type="dxa"/>
            <w:vMerge/>
            <w:tcBorders>
              <w:left w:val="nil"/>
              <w:bottom w:val="single" w:sz="4" w:space="0" w:color="auto"/>
              <w:right w:val="single" w:sz="4" w:space="0" w:color="auto"/>
            </w:tcBorders>
            <w:shd w:val="clear" w:color="auto" w:fill="auto"/>
            <w:vAlign w:val="center"/>
          </w:tcPr>
          <w:p w14:paraId="229017C4"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13" w:type="dxa"/>
            <w:vMerge/>
            <w:tcBorders>
              <w:left w:val="nil"/>
              <w:bottom w:val="single" w:sz="4" w:space="0" w:color="auto"/>
              <w:right w:val="single" w:sz="4" w:space="0" w:color="auto"/>
            </w:tcBorders>
            <w:vAlign w:val="center"/>
          </w:tcPr>
          <w:p w14:paraId="0CEC7925"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109" w:type="dxa"/>
            <w:vMerge/>
            <w:tcBorders>
              <w:left w:val="nil"/>
              <w:bottom w:val="single" w:sz="4" w:space="0" w:color="auto"/>
              <w:right w:val="single" w:sz="4" w:space="0" w:color="auto"/>
            </w:tcBorders>
            <w:vAlign w:val="center"/>
          </w:tcPr>
          <w:p w14:paraId="66F04A18"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862" w:type="dxa"/>
            <w:vMerge/>
            <w:tcBorders>
              <w:left w:val="nil"/>
              <w:bottom w:val="single" w:sz="4" w:space="0" w:color="auto"/>
              <w:right w:val="single" w:sz="4" w:space="0" w:color="auto"/>
            </w:tcBorders>
            <w:vAlign w:val="center"/>
          </w:tcPr>
          <w:p w14:paraId="2B5769C4"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986" w:type="dxa"/>
            <w:tcBorders>
              <w:top w:val="nil"/>
              <w:left w:val="nil"/>
              <w:bottom w:val="single" w:sz="4" w:space="0" w:color="auto"/>
              <w:right w:val="single" w:sz="4" w:space="0" w:color="auto"/>
            </w:tcBorders>
            <w:vAlign w:val="center"/>
          </w:tcPr>
          <w:p w14:paraId="53813F05" w14:textId="77777777" w:rsidR="00DE23C9" w:rsidRPr="000E7441" w:rsidRDefault="00DE23C9" w:rsidP="00A22BB7">
            <w:pPr>
              <w:widowControl/>
              <w:jc w:val="center"/>
              <w:rPr>
                <w:rFonts w:ascii="Century Gothic" w:hAnsi="Century Gothic" w:cs="Calibri"/>
                <w:color w:val="000000" w:themeColor="text1"/>
                <w:kern w:val="24"/>
                <w:sz w:val="16"/>
                <w:szCs w:val="16"/>
              </w:rPr>
            </w:pPr>
          </w:p>
        </w:tc>
        <w:tc>
          <w:tcPr>
            <w:tcW w:w="1070" w:type="dxa"/>
            <w:vMerge/>
            <w:tcBorders>
              <w:left w:val="nil"/>
              <w:bottom w:val="single" w:sz="4" w:space="0" w:color="auto"/>
              <w:right w:val="single" w:sz="4" w:space="0" w:color="auto"/>
            </w:tcBorders>
            <w:vAlign w:val="center"/>
          </w:tcPr>
          <w:p w14:paraId="205B9336" w14:textId="77777777" w:rsidR="00DE23C9" w:rsidRPr="000E7441" w:rsidRDefault="00DE23C9" w:rsidP="00A22BB7">
            <w:pPr>
              <w:widowControl/>
              <w:jc w:val="center"/>
              <w:rPr>
                <w:rFonts w:ascii="Century Gothic" w:hAnsi="Century Gothic" w:cs="Calibri"/>
                <w:color w:val="000000" w:themeColor="text1"/>
                <w:kern w:val="24"/>
                <w:sz w:val="16"/>
                <w:szCs w:val="16"/>
              </w:rPr>
            </w:pPr>
          </w:p>
        </w:tc>
      </w:tr>
    </w:tbl>
    <w:p w14:paraId="4B1AFF17" w14:textId="5DE1EA49" w:rsidR="00DE23C9" w:rsidRPr="000E7441" w:rsidRDefault="006E08C9" w:rsidP="00BA036C">
      <w:pPr>
        <w:widowControl/>
        <w:spacing w:before="120" w:after="120" w:line="259" w:lineRule="auto"/>
        <w:rPr>
          <w:rFonts w:ascii="Century Gothic" w:hAnsi="Century Gothic" w:cs="Arial"/>
          <w:bCs/>
          <w:sz w:val="16"/>
          <w:szCs w:val="16"/>
        </w:rPr>
      </w:pPr>
      <w:r w:rsidRPr="000E7441">
        <w:rPr>
          <w:rFonts w:ascii="Century Gothic" w:hAnsi="Century Gothic" w:cs="Arial"/>
          <w:bCs/>
          <w:sz w:val="16"/>
          <w:szCs w:val="16"/>
        </w:rPr>
        <w:t>Nota: Para fines ilustrativos se presenta solo un extracto del total de variables que componen el Programa de Información.</w:t>
      </w:r>
    </w:p>
    <w:p w14:paraId="739BD5BE" w14:textId="77777777" w:rsidR="007261A1" w:rsidRPr="000E7441" w:rsidRDefault="007261A1" w:rsidP="007261A1">
      <w:pPr>
        <w:widowControl/>
        <w:jc w:val="center"/>
        <w:rPr>
          <w:rFonts w:ascii="Century Gothic" w:hAnsi="Century Gothic"/>
          <w:noProof/>
          <w:sz w:val="16"/>
          <w:szCs w:val="16"/>
        </w:rPr>
      </w:pPr>
      <w:r w:rsidRPr="000E7441">
        <w:rPr>
          <w:rFonts w:ascii="Century Gothic" w:hAnsi="Century Gothic" w:cs="Calibri"/>
          <w:color w:val="000000" w:themeColor="text1"/>
          <w:kern w:val="24"/>
          <w:sz w:val="16"/>
          <w:szCs w:val="16"/>
        </w:rPr>
        <w:t>Registro Administrativo de la Industria Automotriz de Vehículos Ligeros y el Registro Administrativo de la Industria Automotriz de Vehículos Pesados</w:t>
      </w:r>
      <w:r w:rsidRPr="000E7441">
        <w:rPr>
          <w:rFonts w:ascii="Century Gothic" w:hAnsi="Century Gothic"/>
          <w:noProof/>
          <w:sz w:val="16"/>
          <w:szCs w:val="16"/>
        </w:rPr>
        <w:t xml:space="preserve"> Nota: Para fines ilustrativos se presenta solo un extracto del total de variables que componen el Programa de Información.</w:t>
      </w:r>
    </w:p>
    <w:p w14:paraId="3479B063" w14:textId="77777777" w:rsidR="00DE23C9" w:rsidRPr="000E7441" w:rsidRDefault="00DE23C9" w:rsidP="00BA036C">
      <w:pPr>
        <w:widowControl/>
        <w:spacing w:before="120" w:after="120" w:line="259" w:lineRule="auto"/>
        <w:rPr>
          <w:rFonts w:ascii="Century Gothic" w:hAnsi="Century Gothic" w:cs="Arial"/>
          <w:bCs/>
          <w:sz w:val="19"/>
          <w:szCs w:val="19"/>
        </w:rPr>
      </w:pPr>
    </w:p>
    <w:p w14:paraId="7585773D" w14:textId="2366A94D" w:rsidR="00BA036C" w:rsidRPr="000E7441" w:rsidRDefault="00BA036C" w:rsidP="00BA036C">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VII</w:t>
      </w:r>
      <w:r w:rsidRPr="000E7441">
        <w:rPr>
          <w:rFonts w:ascii="Century Gothic" w:hAnsi="Century Gothic" w:cs="Arial"/>
          <w:bCs/>
          <w:sz w:val="19"/>
          <w:szCs w:val="19"/>
        </w:rPr>
        <w:t xml:space="preserve"> se presenta un ejemplo </w:t>
      </w:r>
      <w:r w:rsidR="008D3484" w:rsidRPr="000E7441">
        <w:rPr>
          <w:rFonts w:ascii="Century Gothic" w:hAnsi="Century Gothic" w:cs="Arial"/>
          <w:bCs/>
          <w:sz w:val="19"/>
          <w:szCs w:val="19"/>
        </w:rPr>
        <w:t>con más detalle</w:t>
      </w:r>
      <w:r w:rsidRPr="000E7441">
        <w:rPr>
          <w:rFonts w:ascii="Century Gothic" w:hAnsi="Century Gothic" w:cs="Arial"/>
          <w:bCs/>
          <w:sz w:val="19"/>
          <w:szCs w:val="19"/>
        </w:rPr>
        <w:t xml:space="preserve"> para </w:t>
      </w:r>
      <w:r w:rsidR="008D3484" w:rsidRPr="000E7441">
        <w:rPr>
          <w:rFonts w:ascii="Century Gothic" w:hAnsi="Century Gothic" w:cs="Arial"/>
          <w:bCs/>
          <w:sz w:val="19"/>
          <w:szCs w:val="19"/>
        </w:rPr>
        <w:t>otro</w:t>
      </w:r>
      <w:r w:rsidRPr="000E7441">
        <w:rPr>
          <w:rFonts w:ascii="Century Gothic" w:hAnsi="Century Gothic" w:cs="Arial"/>
          <w:bCs/>
          <w:sz w:val="19"/>
          <w:szCs w:val="19"/>
        </w:rPr>
        <w:t xml:space="preserve">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1C3C43F1" w14:textId="77777777" w:rsidR="00CF205E" w:rsidRPr="000E7441" w:rsidRDefault="00CF205E" w:rsidP="00D07146">
      <w:pPr>
        <w:pStyle w:val="Textoindependiente"/>
        <w:spacing w:line="250" w:lineRule="auto"/>
        <w:ind w:right="119"/>
        <w:rPr>
          <w:rFonts w:ascii="Century Gothic" w:hAnsi="Century Gothic"/>
          <w:noProof/>
          <w:sz w:val="19"/>
          <w:szCs w:val="19"/>
        </w:rPr>
      </w:pPr>
    </w:p>
    <w:p w14:paraId="4F0733DD" w14:textId="0B941586" w:rsidR="004B5C28" w:rsidRPr="000E7441" w:rsidRDefault="004B5C28" w:rsidP="00FC4497">
      <w:pPr>
        <w:pStyle w:val="Ttulo1"/>
        <w:ind w:left="426" w:hanging="426"/>
        <w:rPr>
          <w:rFonts w:ascii="Century Gothic" w:hAnsi="Century Gothic" w:cstheme="minorHAnsi"/>
          <w:sz w:val="19"/>
          <w:szCs w:val="19"/>
        </w:rPr>
      </w:pPr>
      <w:bookmarkStart w:id="128" w:name="_Toc83729673"/>
      <w:bookmarkStart w:id="129" w:name="_Toc86853842"/>
      <w:r w:rsidRPr="000E7441">
        <w:rPr>
          <w:rFonts w:ascii="Century Gothic" w:hAnsi="Century Gothic" w:cstheme="minorHAnsi"/>
          <w:color w:val="365F91" w:themeColor="accent1" w:themeShade="BF"/>
        </w:rPr>
        <w:t xml:space="preserve">3.3. Complementar la descripción del conjunto de datos una vez concluido el </w:t>
      </w:r>
      <w:bookmarkEnd w:id="128"/>
      <w:r w:rsidR="006D2434" w:rsidRPr="000E7441">
        <w:rPr>
          <w:rFonts w:ascii="Century Gothic" w:hAnsi="Century Gothic" w:cstheme="minorHAnsi"/>
          <w:color w:val="365F91" w:themeColor="accent1" w:themeShade="BF"/>
        </w:rPr>
        <w:t>instrumento de captación</w:t>
      </w:r>
      <w:bookmarkEnd w:id="129"/>
    </w:p>
    <w:p w14:paraId="625D91C8" w14:textId="77777777" w:rsidR="004D1485" w:rsidRPr="000E7441" w:rsidRDefault="004D1485" w:rsidP="004B5C28">
      <w:pPr>
        <w:pStyle w:val="Textoindependiente"/>
        <w:spacing w:line="250" w:lineRule="auto"/>
        <w:ind w:right="119"/>
        <w:rPr>
          <w:noProof/>
        </w:rPr>
      </w:pPr>
    </w:p>
    <w:p w14:paraId="3AAE8018" w14:textId="79D79B66" w:rsidR="0042656C" w:rsidRPr="000E7441" w:rsidRDefault="0042656C" w:rsidP="0042656C">
      <w:pPr>
        <w:pStyle w:val="Textoindependiente"/>
        <w:spacing w:line="250" w:lineRule="auto"/>
        <w:ind w:left="0" w:right="119"/>
        <w:jc w:val="both"/>
        <w:rPr>
          <w:rFonts w:ascii="Century Gothic" w:hAnsi="Century Gothic"/>
          <w:noProof/>
          <w:sz w:val="19"/>
          <w:szCs w:val="19"/>
        </w:rPr>
      </w:pPr>
      <w:r w:rsidRPr="000E7441">
        <w:rPr>
          <w:rFonts w:ascii="Century Gothic" w:hAnsi="Century Gothic"/>
          <w:noProof/>
          <w:sz w:val="19"/>
          <w:szCs w:val="19"/>
        </w:rPr>
        <w:t>En la actividad anterior se documenta la descripción del conjunto de datos provenientes de variables principales y</w:t>
      </w:r>
      <w:r w:rsidR="008A0336" w:rsidRPr="000E7441">
        <w:rPr>
          <w:rFonts w:ascii="Century Gothic" w:hAnsi="Century Gothic"/>
          <w:noProof/>
          <w:sz w:val="19"/>
          <w:szCs w:val="19"/>
        </w:rPr>
        <w:t>,</w:t>
      </w:r>
      <w:r w:rsidRPr="000E7441">
        <w:rPr>
          <w:rFonts w:ascii="Century Gothic" w:hAnsi="Century Gothic"/>
          <w:noProof/>
          <w:sz w:val="19"/>
          <w:szCs w:val="19"/>
        </w:rPr>
        <w:t xml:space="preserve"> una vez que se t</w:t>
      </w:r>
      <w:r w:rsidR="00AA18D5" w:rsidRPr="000E7441">
        <w:rPr>
          <w:rFonts w:ascii="Century Gothic" w:hAnsi="Century Gothic"/>
          <w:noProof/>
          <w:sz w:val="19"/>
          <w:szCs w:val="19"/>
        </w:rPr>
        <w:t>iene</w:t>
      </w:r>
      <w:r w:rsidRPr="000E7441">
        <w:rPr>
          <w:rFonts w:ascii="Century Gothic" w:hAnsi="Century Gothic"/>
          <w:noProof/>
          <w:sz w:val="19"/>
          <w:szCs w:val="19"/>
        </w:rPr>
        <w:t xml:space="preserve"> concluido el </w:t>
      </w:r>
      <w:r w:rsidR="006D2434" w:rsidRPr="000E7441">
        <w:rPr>
          <w:rFonts w:ascii="Century Gothic" w:hAnsi="Century Gothic"/>
          <w:noProof/>
          <w:sz w:val="19"/>
          <w:szCs w:val="19"/>
        </w:rPr>
        <w:t>instrumento de captación</w:t>
      </w:r>
      <w:r w:rsidR="00ED7F7E" w:rsidRPr="000E7441">
        <w:rPr>
          <w:rFonts w:ascii="Century Gothic" w:hAnsi="Century Gothic"/>
          <w:noProof/>
          <w:sz w:val="19"/>
          <w:szCs w:val="19"/>
        </w:rPr>
        <w:t>,</w:t>
      </w:r>
      <w:r w:rsidRPr="000E7441">
        <w:rPr>
          <w:rFonts w:ascii="Century Gothic" w:hAnsi="Century Gothic"/>
          <w:noProof/>
          <w:sz w:val="19"/>
          <w:szCs w:val="19"/>
        </w:rPr>
        <w:t xml:space="preserve"> </w:t>
      </w:r>
      <w:r w:rsidR="00AA18D5" w:rsidRPr="000E7441">
        <w:rPr>
          <w:rFonts w:ascii="Century Gothic" w:hAnsi="Century Gothic"/>
          <w:noProof/>
          <w:sz w:val="19"/>
          <w:szCs w:val="19"/>
        </w:rPr>
        <w:t xml:space="preserve">es </w:t>
      </w:r>
      <w:r w:rsidRPr="000E7441">
        <w:rPr>
          <w:rFonts w:ascii="Century Gothic" w:hAnsi="Century Gothic"/>
          <w:noProof/>
          <w:sz w:val="19"/>
          <w:szCs w:val="19"/>
        </w:rPr>
        <w:t>necesario documentar las variables faltantes, así como los demás elementos de la descripción de metadatos que corresponden a otras fases</w:t>
      </w:r>
      <w:r w:rsidR="00974E73" w:rsidRPr="000E7441">
        <w:rPr>
          <w:rFonts w:ascii="Century Gothic" w:hAnsi="Century Gothic"/>
          <w:noProof/>
          <w:sz w:val="19"/>
          <w:szCs w:val="19"/>
        </w:rPr>
        <w:t xml:space="preserve"> </w:t>
      </w:r>
      <w:r w:rsidRPr="000E7441">
        <w:rPr>
          <w:rFonts w:ascii="Century Gothic" w:hAnsi="Century Gothic"/>
          <w:noProof/>
          <w:sz w:val="19"/>
          <w:szCs w:val="19"/>
        </w:rPr>
        <w:t xml:space="preserve">o subprocesos. </w:t>
      </w:r>
      <w:r w:rsidR="005A5740" w:rsidRPr="000E7441">
        <w:rPr>
          <w:rFonts w:ascii="Century Gothic" w:hAnsi="Century Gothic"/>
          <w:noProof/>
          <w:sz w:val="19"/>
          <w:szCs w:val="19"/>
        </w:rPr>
        <w:t>P</w:t>
      </w:r>
      <w:r w:rsidRPr="000E7441">
        <w:rPr>
          <w:rFonts w:ascii="Century Gothic" w:hAnsi="Century Gothic"/>
          <w:noProof/>
          <w:sz w:val="19"/>
          <w:szCs w:val="19"/>
        </w:rPr>
        <w:t>or ello, en un segundo momento</w:t>
      </w:r>
      <w:r w:rsidR="005A5740" w:rsidRPr="000E7441">
        <w:rPr>
          <w:rFonts w:ascii="Century Gothic" w:hAnsi="Century Gothic"/>
          <w:noProof/>
          <w:sz w:val="19"/>
          <w:szCs w:val="19"/>
        </w:rPr>
        <w:t>,</w:t>
      </w:r>
      <w:r w:rsidRPr="000E7441">
        <w:rPr>
          <w:rFonts w:ascii="Century Gothic" w:hAnsi="Century Gothic"/>
          <w:noProof/>
          <w:sz w:val="19"/>
          <w:szCs w:val="19"/>
        </w:rPr>
        <w:t xml:space="preserve"> se debe complementar y documentar el resto de las variables que considera el instrumento de captación, reservando </w:t>
      </w:r>
      <w:r w:rsidR="0083614A" w:rsidRPr="000E7441">
        <w:rPr>
          <w:rFonts w:ascii="Century Gothic" w:hAnsi="Century Gothic"/>
          <w:noProof/>
          <w:sz w:val="19"/>
          <w:szCs w:val="19"/>
        </w:rPr>
        <w:t>únicamente</w:t>
      </w:r>
      <w:r w:rsidRPr="000E7441">
        <w:rPr>
          <w:rFonts w:ascii="Century Gothic" w:hAnsi="Century Gothic"/>
          <w:noProof/>
          <w:sz w:val="19"/>
          <w:szCs w:val="19"/>
        </w:rPr>
        <w:t xml:space="preserve"> aquellas variables que guardan la confidencialidad del informante.</w:t>
      </w:r>
    </w:p>
    <w:p w14:paraId="5374FBC6" w14:textId="77777777" w:rsidR="004E5114" w:rsidRPr="000E7441" w:rsidRDefault="004E5114" w:rsidP="00FC4497">
      <w:pPr>
        <w:pStyle w:val="Textoindependiente"/>
        <w:spacing w:line="250" w:lineRule="auto"/>
        <w:ind w:left="0" w:right="119"/>
        <w:rPr>
          <w:noProof/>
        </w:rPr>
      </w:pPr>
    </w:p>
    <w:p w14:paraId="49EBB9B7" w14:textId="77777777" w:rsidR="004E5114" w:rsidRPr="000E7441" w:rsidRDefault="004E5114" w:rsidP="00FC4497">
      <w:pPr>
        <w:pStyle w:val="Textoindependiente"/>
        <w:spacing w:line="250" w:lineRule="auto"/>
        <w:ind w:left="0" w:right="119"/>
        <w:rPr>
          <w:noProof/>
        </w:rPr>
      </w:pPr>
    </w:p>
    <w:p w14:paraId="734072B3" w14:textId="77777777" w:rsidR="004E5114" w:rsidRPr="000E7441" w:rsidRDefault="004E5114" w:rsidP="00FC4497">
      <w:pPr>
        <w:pStyle w:val="Textoindependiente"/>
        <w:spacing w:line="250" w:lineRule="auto"/>
        <w:ind w:left="0" w:right="119"/>
        <w:rPr>
          <w:noProof/>
        </w:rPr>
      </w:pPr>
    </w:p>
    <w:p w14:paraId="0A7D3956" w14:textId="77777777" w:rsidR="00620709" w:rsidRPr="000E7441" w:rsidRDefault="00620709">
      <w:pPr>
        <w:rPr>
          <w:rFonts w:ascii="Arial" w:eastAsia="Arial" w:hAnsi="Arial"/>
          <w:noProof/>
          <w:sz w:val="20"/>
          <w:szCs w:val="20"/>
        </w:rPr>
      </w:pPr>
      <w:r w:rsidRPr="000E7441">
        <w:rPr>
          <w:noProof/>
        </w:rPr>
        <w:br w:type="page"/>
      </w:r>
    </w:p>
    <w:p w14:paraId="010D58E9" w14:textId="77777777" w:rsidR="00AC7F32" w:rsidRPr="000E7441" w:rsidRDefault="00AC7F32" w:rsidP="00AC7F32">
      <w:pPr>
        <w:pStyle w:val="Ttulo1"/>
        <w:ind w:left="1701" w:hanging="1701"/>
        <w:rPr>
          <w:rFonts w:ascii="Century Gothic" w:hAnsi="Century Gothic" w:cstheme="minorHAnsi"/>
          <w:color w:val="365F91" w:themeColor="accent1" w:themeShade="BF"/>
        </w:rPr>
      </w:pPr>
      <w:bookmarkStart w:id="130" w:name="_Toc83729674"/>
      <w:bookmarkStart w:id="131" w:name="_Toc86853843"/>
      <w:r w:rsidRPr="000E7441">
        <w:rPr>
          <w:rFonts w:ascii="Century Gothic" w:hAnsi="Century Gothic" w:cstheme="minorHAnsi"/>
          <w:color w:val="365F91" w:themeColor="accent1" w:themeShade="BF"/>
        </w:rPr>
        <w:t>ACTIVIDAD 4: DISEÑO DE</w:t>
      </w:r>
      <w:r w:rsidR="00D50A33" w:rsidRPr="000E7441">
        <w:rPr>
          <w:rFonts w:ascii="Century Gothic" w:hAnsi="Century Gothic" w:cstheme="minorHAnsi"/>
          <w:color w:val="365F91" w:themeColor="accent1" w:themeShade="BF"/>
        </w:rPr>
        <w:t xml:space="preserve"> </w:t>
      </w:r>
      <w:r w:rsidRPr="000E7441">
        <w:rPr>
          <w:rFonts w:ascii="Century Gothic" w:hAnsi="Century Gothic" w:cstheme="minorHAnsi"/>
          <w:color w:val="365F91" w:themeColor="accent1" w:themeShade="BF"/>
        </w:rPr>
        <w:t>L</w:t>
      </w:r>
      <w:r w:rsidR="00D50A33" w:rsidRPr="000E7441">
        <w:rPr>
          <w:rFonts w:ascii="Century Gothic" w:hAnsi="Century Gothic" w:cstheme="minorHAnsi"/>
          <w:color w:val="365F91" w:themeColor="accent1" w:themeShade="BF"/>
        </w:rPr>
        <w:t>OS</w:t>
      </w:r>
      <w:r w:rsidRPr="000E7441">
        <w:rPr>
          <w:rFonts w:ascii="Century Gothic" w:hAnsi="Century Gothic" w:cstheme="minorHAnsi"/>
          <w:color w:val="365F91" w:themeColor="accent1" w:themeShade="BF"/>
        </w:rPr>
        <w:t xml:space="preserve"> PRODUCTO</w:t>
      </w:r>
      <w:r w:rsidR="00D50A33" w:rsidRPr="000E7441">
        <w:rPr>
          <w:rFonts w:ascii="Century Gothic" w:hAnsi="Century Gothic" w:cstheme="minorHAnsi"/>
          <w:color w:val="365F91" w:themeColor="accent1" w:themeShade="BF"/>
        </w:rPr>
        <w:t>S</w:t>
      </w:r>
      <w:r w:rsidRPr="000E7441">
        <w:rPr>
          <w:rFonts w:ascii="Century Gothic" w:hAnsi="Century Gothic" w:cstheme="minorHAnsi"/>
          <w:color w:val="365F91" w:themeColor="accent1" w:themeShade="BF"/>
        </w:rPr>
        <w:t xml:space="preserve"> DE INFORMACIÓN Y SUS PRESENTACIONES</w:t>
      </w:r>
      <w:bookmarkEnd w:id="130"/>
      <w:bookmarkEnd w:id="131"/>
    </w:p>
    <w:p w14:paraId="78188CC0" w14:textId="77777777" w:rsidR="00AC7F32" w:rsidRPr="000E7441" w:rsidRDefault="00AC7F32" w:rsidP="00700B61">
      <w:pPr>
        <w:widowControl/>
        <w:spacing w:before="120" w:after="120" w:line="259" w:lineRule="auto"/>
        <w:jc w:val="both"/>
        <w:rPr>
          <w:rFonts w:ascii="Century Gothic" w:hAnsi="Century Gothic" w:cs="Arial"/>
          <w:bCs/>
          <w:sz w:val="19"/>
          <w:szCs w:val="19"/>
        </w:rPr>
      </w:pPr>
    </w:p>
    <w:p w14:paraId="60DCA519" w14:textId="4E90CF13" w:rsidR="00705219" w:rsidRPr="000E7441" w:rsidRDefault="00A66934" w:rsidP="0032019C">
      <w:pPr>
        <w:widowControl/>
        <w:spacing w:before="120" w:after="120" w:line="259" w:lineRule="auto"/>
        <w:jc w:val="both"/>
        <w:rPr>
          <w:noProof/>
        </w:rPr>
      </w:pPr>
      <w:r w:rsidRPr="000E7441">
        <w:rPr>
          <w:rFonts w:ascii="Century Gothic" w:hAnsi="Century Gothic" w:cs="Arial"/>
          <w:bCs/>
          <w:sz w:val="19"/>
          <w:szCs w:val="19"/>
        </w:rPr>
        <w:t xml:space="preserve">Conforme a lo establecido en la </w:t>
      </w:r>
      <w:r w:rsidR="00AA18D5" w:rsidRPr="000E7441">
        <w:rPr>
          <w:rFonts w:ascii="Century Gothic" w:hAnsi="Century Gothic" w:cs="Arial"/>
          <w:bCs/>
          <w:sz w:val="19"/>
          <w:szCs w:val="19"/>
        </w:rPr>
        <w:t>NTPPIEG</w:t>
      </w:r>
      <w:r w:rsidRPr="000E7441">
        <w:rPr>
          <w:rFonts w:ascii="Century Gothic" w:hAnsi="Century Gothic" w:cs="Arial"/>
          <w:bCs/>
          <w:sz w:val="19"/>
          <w:szCs w:val="19"/>
        </w:rPr>
        <w:t>, un producto es el resultado final de un proceso que se pone a disposición de</w:t>
      </w:r>
      <w:r w:rsidR="008A0336" w:rsidRPr="000E7441">
        <w:rPr>
          <w:rFonts w:ascii="Century Gothic" w:hAnsi="Century Gothic" w:cs="Arial"/>
          <w:bCs/>
          <w:sz w:val="19"/>
          <w:szCs w:val="19"/>
        </w:rPr>
        <w:t xml:space="preserve"> los </w:t>
      </w:r>
      <w:r w:rsidRPr="000E7441">
        <w:rPr>
          <w:rFonts w:ascii="Century Gothic" w:hAnsi="Century Gothic" w:cs="Arial"/>
          <w:bCs/>
          <w:sz w:val="19"/>
          <w:szCs w:val="19"/>
        </w:rPr>
        <w:t>usuario</w:t>
      </w:r>
      <w:r w:rsidR="008A0336" w:rsidRPr="000E7441">
        <w:rPr>
          <w:rFonts w:ascii="Century Gothic" w:hAnsi="Century Gothic" w:cs="Arial"/>
          <w:bCs/>
          <w:sz w:val="19"/>
          <w:szCs w:val="19"/>
        </w:rPr>
        <w:t>s</w:t>
      </w:r>
      <w:r w:rsidRPr="000E7441">
        <w:rPr>
          <w:rFonts w:ascii="Century Gothic" w:hAnsi="Century Gothic" w:cs="Arial"/>
          <w:bCs/>
          <w:sz w:val="19"/>
          <w:szCs w:val="19"/>
        </w:rPr>
        <w:t xml:space="preserve">. Un producto incluye un conjunto de presentaciones que facilitan la difusión de la información. El </w:t>
      </w:r>
      <w:r w:rsidR="00B01DC9" w:rsidRPr="000E7441">
        <w:rPr>
          <w:rFonts w:ascii="Century Gothic" w:hAnsi="Century Gothic" w:cs="Arial"/>
          <w:bCs/>
          <w:sz w:val="19"/>
          <w:szCs w:val="19"/>
        </w:rPr>
        <w:t>D</w:t>
      </w:r>
      <w:r w:rsidRPr="000E7441">
        <w:rPr>
          <w:rFonts w:ascii="Century Gothic" w:hAnsi="Century Gothic" w:cs="Arial"/>
          <w:bCs/>
          <w:sz w:val="19"/>
          <w:szCs w:val="19"/>
        </w:rPr>
        <w:t>iseño del producto de información y sus presentaciones está relacionado tanto con las necesidades documentadas como con el marco conceptual definido y los instrumentos de captación</w:t>
      </w:r>
      <w:r w:rsidR="00ED7F7E" w:rsidRPr="000E7441">
        <w:rPr>
          <w:rFonts w:ascii="Century Gothic" w:hAnsi="Century Gothic" w:cs="Arial"/>
          <w:bCs/>
          <w:sz w:val="19"/>
          <w:szCs w:val="19"/>
        </w:rPr>
        <w:t>,</w:t>
      </w:r>
      <w:r w:rsidRPr="000E7441">
        <w:rPr>
          <w:rFonts w:ascii="Century Gothic" w:hAnsi="Century Gothic" w:cs="Arial"/>
          <w:bCs/>
          <w:sz w:val="19"/>
          <w:szCs w:val="19"/>
        </w:rPr>
        <w:t xml:space="preserve"> ya que será la forma en que se pondrá la información a disposición de los usuarios.</w:t>
      </w:r>
      <w:r w:rsidR="009F5079" w:rsidRPr="000E7441">
        <w:rPr>
          <w:rFonts w:ascii="Century Gothic" w:hAnsi="Century Gothic" w:cs="Arial"/>
          <w:bCs/>
          <w:sz w:val="19"/>
          <w:szCs w:val="19"/>
        </w:rPr>
        <w:t xml:space="preserve"> </w:t>
      </w:r>
    </w:p>
    <w:p w14:paraId="0BB6A580" w14:textId="57916F24" w:rsidR="00A66934" w:rsidRPr="000E7441" w:rsidRDefault="00A57503" w:rsidP="00A6693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Debido a</w:t>
      </w:r>
      <w:r w:rsidR="00A66934" w:rsidRPr="000E7441">
        <w:rPr>
          <w:rFonts w:ascii="Century Gothic" w:hAnsi="Century Gothic" w:cs="Arial"/>
          <w:bCs/>
          <w:sz w:val="19"/>
          <w:szCs w:val="19"/>
        </w:rPr>
        <w:t xml:space="preserve"> que existen múltiples opciones para presentar los resultados y los recursos financieros de los </w:t>
      </w:r>
      <w:r w:rsidR="007731CF" w:rsidRPr="000E7441">
        <w:rPr>
          <w:rFonts w:ascii="Century Gothic" w:hAnsi="Century Gothic" w:cs="Arial"/>
          <w:bCs/>
          <w:sz w:val="19"/>
          <w:szCs w:val="19"/>
        </w:rPr>
        <w:t>p</w:t>
      </w:r>
      <w:r w:rsidR="00A66934" w:rsidRPr="000E7441">
        <w:rPr>
          <w:rFonts w:ascii="Century Gothic" w:hAnsi="Century Gothic" w:cs="Arial"/>
          <w:bCs/>
          <w:sz w:val="19"/>
          <w:szCs w:val="19"/>
        </w:rPr>
        <w:t>rogramas son limitados, es de especial importancia establecer criterios</w:t>
      </w:r>
      <w:r w:rsidR="00974E73" w:rsidRPr="000E7441">
        <w:rPr>
          <w:rFonts w:ascii="Century Gothic" w:hAnsi="Century Gothic" w:cs="Arial"/>
          <w:bCs/>
          <w:sz w:val="19"/>
          <w:szCs w:val="19"/>
        </w:rPr>
        <w:t xml:space="preserve"> </w:t>
      </w:r>
      <w:r w:rsidR="00A66934" w:rsidRPr="000E7441">
        <w:rPr>
          <w:rFonts w:ascii="Century Gothic" w:hAnsi="Century Gothic" w:cs="Arial"/>
          <w:bCs/>
          <w:sz w:val="19"/>
          <w:szCs w:val="19"/>
        </w:rPr>
        <w:t xml:space="preserve">de prioridad en los que se considere la diversidad de necesidades de </w:t>
      </w:r>
      <w:r w:rsidR="007731CF" w:rsidRPr="000E7441">
        <w:rPr>
          <w:rFonts w:ascii="Century Gothic" w:hAnsi="Century Gothic" w:cs="Arial"/>
          <w:bCs/>
          <w:sz w:val="19"/>
          <w:szCs w:val="19"/>
        </w:rPr>
        <w:t>los usuarios</w:t>
      </w:r>
      <w:r w:rsidR="00B027B7" w:rsidRPr="000E7441">
        <w:rPr>
          <w:rFonts w:ascii="Century Gothic" w:hAnsi="Century Gothic" w:cs="Arial"/>
          <w:bCs/>
          <w:sz w:val="19"/>
          <w:szCs w:val="19"/>
        </w:rPr>
        <w:t xml:space="preserve"> </w:t>
      </w:r>
      <w:r w:rsidR="00377F49" w:rsidRPr="000E7441">
        <w:rPr>
          <w:rFonts w:ascii="Century Gothic" w:hAnsi="Century Gothic" w:cs="Arial"/>
          <w:bCs/>
          <w:sz w:val="19"/>
          <w:szCs w:val="19"/>
        </w:rPr>
        <w:t xml:space="preserve">(ver </w:t>
      </w:r>
      <w:r w:rsidR="00BC5BD7" w:rsidRPr="000E7441">
        <w:rPr>
          <w:rFonts w:ascii="Century Gothic" w:hAnsi="Century Gothic" w:cs="Arial"/>
          <w:bCs/>
          <w:sz w:val="19"/>
          <w:szCs w:val="19"/>
        </w:rPr>
        <w:t>figura</w:t>
      </w:r>
      <w:r w:rsidR="00377F49" w:rsidRPr="000E7441">
        <w:rPr>
          <w:rFonts w:ascii="Century Gothic" w:hAnsi="Century Gothic" w:cs="Arial"/>
          <w:bCs/>
          <w:sz w:val="19"/>
          <w:szCs w:val="19"/>
        </w:rPr>
        <w:t xml:space="preserve"> 4.</w:t>
      </w:r>
      <w:r w:rsidR="004B7DCC" w:rsidRPr="000E7441">
        <w:rPr>
          <w:rFonts w:ascii="Century Gothic" w:hAnsi="Century Gothic" w:cs="Arial"/>
          <w:bCs/>
          <w:sz w:val="19"/>
          <w:szCs w:val="19"/>
        </w:rPr>
        <w:t>1</w:t>
      </w:r>
      <w:r w:rsidR="00377F49" w:rsidRPr="000E7441">
        <w:rPr>
          <w:rFonts w:ascii="Century Gothic" w:hAnsi="Century Gothic" w:cs="Arial"/>
          <w:bCs/>
          <w:sz w:val="19"/>
          <w:szCs w:val="19"/>
        </w:rPr>
        <w:t>).</w:t>
      </w:r>
    </w:p>
    <w:p w14:paraId="78F7C4D0" w14:textId="77777777" w:rsidR="00A66934" w:rsidRPr="000E7441" w:rsidRDefault="00A66934" w:rsidP="00A66934">
      <w:pPr>
        <w:widowControl/>
        <w:spacing w:before="120" w:after="120" w:line="259" w:lineRule="auto"/>
        <w:jc w:val="both"/>
        <w:rPr>
          <w:rFonts w:ascii="Century Gothic" w:hAnsi="Century Gothic" w:cs="Arial"/>
          <w:bCs/>
          <w:sz w:val="19"/>
          <w:szCs w:val="19"/>
        </w:rPr>
      </w:pPr>
    </w:p>
    <w:p w14:paraId="54464AEF" w14:textId="77777777" w:rsidR="00F468EE" w:rsidRPr="000E7441" w:rsidRDefault="00BC5BD7" w:rsidP="00ED7F7E">
      <w:pPr>
        <w:pStyle w:val="Figuras2"/>
      </w:pPr>
      <w:bookmarkStart w:id="132" w:name="_Toc83392686"/>
      <w:bookmarkStart w:id="133" w:name="_Toc86746213"/>
      <w:r w:rsidRPr="000E7441">
        <w:t>Figura</w:t>
      </w:r>
      <w:r w:rsidR="008A0336" w:rsidRPr="000E7441">
        <w:t xml:space="preserve"> </w:t>
      </w:r>
      <w:r w:rsidR="00A66934" w:rsidRPr="000E7441">
        <w:t>4.</w:t>
      </w:r>
      <w:r w:rsidR="004B7DCC" w:rsidRPr="000E7441">
        <w:t>1</w:t>
      </w:r>
      <w:r w:rsidR="00A66934" w:rsidRPr="000E7441">
        <w:t xml:space="preserve">. </w:t>
      </w:r>
      <w:r w:rsidR="006C7CA9" w:rsidRPr="000E7441">
        <w:t xml:space="preserve">Insumos y evidencias </w:t>
      </w:r>
      <w:r w:rsidR="00A66934" w:rsidRPr="000E7441">
        <w:t>del Diseño de producto de información y sus presentaciones</w:t>
      </w:r>
      <w:bookmarkEnd w:id="132"/>
      <w:bookmarkEnd w:id="133"/>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340"/>
        <w:gridCol w:w="5340"/>
      </w:tblGrid>
      <w:tr w:rsidR="00A66934" w:rsidRPr="000E7441" w14:paraId="6E518BF3" w14:textId="77777777" w:rsidTr="00D3352C">
        <w:tc>
          <w:tcPr>
            <w:tcW w:w="5340" w:type="dxa"/>
            <w:tcBorders>
              <w:bottom w:val="single" w:sz="24" w:space="0" w:color="17365D" w:themeColor="text2" w:themeShade="BF"/>
            </w:tcBorders>
            <w:shd w:val="clear" w:color="auto" w:fill="17365D" w:themeFill="text2" w:themeFillShade="BF"/>
          </w:tcPr>
          <w:p w14:paraId="27B597E7" w14:textId="77777777" w:rsidR="00A66934" w:rsidRPr="000E7441"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INSUMOS</w:t>
            </w:r>
          </w:p>
        </w:tc>
        <w:tc>
          <w:tcPr>
            <w:tcW w:w="5340" w:type="dxa"/>
            <w:tcBorders>
              <w:bottom w:val="single" w:sz="24" w:space="0" w:color="17365D" w:themeColor="text2" w:themeShade="BF"/>
            </w:tcBorders>
            <w:shd w:val="clear" w:color="auto" w:fill="17365D" w:themeFill="text2" w:themeFillShade="BF"/>
          </w:tcPr>
          <w:p w14:paraId="7C915407" w14:textId="77777777" w:rsidR="00A66934" w:rsidRPr="000E7441" w:rsidRDefault="00A66934" w:rsidP="00D3352C">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EVIDENCIAS</w:t>
            </w:r>
          </w:p>
        </w:tc>
      </w:tr>
      <w:tr w:rsidR="00A66934" w:rsidRPr="000E7441" w14:paraId="085BC60F" w14:textId="77777777" w:rsidTr="00D3352C">
        <w:tc>
          <w:tcPr>
            <w:tcW w:w="5340" w:type="dxa"/>
            <w:shd w:val="clear" w:color="auto" w:fill="FFFFFF" w:themeFill="background1"/>
          </w:tcPr>
          <w:p w14:paraId="4972C969" w14:textId="77777777" w:rsidR="00A66934" w:rsidRPr="000E744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Reporte de Necesidades de Información</w:t>
            </w:r>
          </w:p>
          <w:p w14:paraId="53A59CC8" w14:textId="77777777" w:rsidR="00A66934" w:rsidRPr="000E744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Segmentación de usuarios</w:t>
            </w:r>
          </w:p>
          <w:p w14:paraId="137C841E" w14:textId="77777777" w:rsidR="00A66934" w:rsidRPr="000E744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Esquema conceptual</w:t>
            </w:r>
          </w:p>
          <w:p w14:paraId="2AE5361C" w14:textId="77777777" w:rsidR="00A66934" w:rsidRPr="000E7441" w:rsidRDefault="00A66934"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Tipos de producto</w:t>
            </w:r>
          </w:p>
        </w:tc>
        <w:tc>
          <w:tcPr>
            <w:tcW w:w="5340" w:type="dxa"/>
            <w:shd w:val="clear" w:color="auto" w:fill="FFFFFF" w:themeFill="background1"/>
          </w:tcPr>
          <w:p w14:paraId="3659A764" w14:textId="1FBF83B2" w:rsidR="00A66934" w:rsidRPr="000E7441" w:rsidRDefault="00E3797F" w:rsidP="0083614A">
            <w:pPr>
              <w:pStyle w:val="Textoindependiente"/>
              <w:numPr>
                <w:ilvl w:val="0"/>
                <w:numId w:val="6"/>
              </w:numPr>
              <w:spacing w:after="60" w:line="250" w:lineRule="auto"/>
              <w:ind w:right="108"/>
              <w:jc w:val="both"/>
              <w:rPr>
                <w:rFonts w:ascii="Century Gothic" w:hAnsi="Century Gothic" w:cs="Arial"/>
                <w:sz w:val="16"/>
                <w:szCs w:val="16"/>
              </w:rPr>
            </w:pPr>
            <w:bookmarkStart w:id="134" w:name="_Hlk71301427"/>
            <w:r w:rsidRPr="000E7441">
              <w:rPr>
                <w:rFonts w:ascii="Century Gothic" w:hAnsi="Century Gothic" w:cs="Arial"/>
                <w:sz w:val="16"/>
                <w:szCs w:val="16"/>
              </w:rPr>
              <w:t>Diseño de productos de información y sus presentaciones</w:t>
            </w:r>
            <w:bookmarkEnd w:id="134"/>
          </w:p>
          <w:p w14:paraId="28776B4A" w14:textId="77777777" w:rsidR="00A66934" w:rsidRPr="000E7441" w:rsidRDefault="00A66934" w:rsidP="0083614A">
            <w:pPr>
              <w:pStyle w:val="Textoindependiente"/>
              <w:spacing w:after="60" w:line="250" w:lineRule="auto"/>
              <w:ind w:right="108"/>
              <w:jc w:val="both"/>
              <w:rPr>
                <w:rFonts w:ascii="Century Gothic" w:hAnsi="Century Gothic" w:cs="Arial"/>
                <w:sz w:val="16"/>
                <w:szCs w:val="16"/>
              </w:rPr>
            </w:pPr>
          </w:p>
        </w:tc>
      </w:tr>
    </w:tbl>
    <w:p w14:paraId="43C9EE90" w14:textId="77777777" w:rsidR="00A66934" w:rsidRPr="000E7441" w:rsidRDefault="00A66934" w:rsidP="00A66934">
      <w:pPr>
        <w:spacing w:before="5" w:line="200" w:lineRule="exact"/>
        <w:jc w:val="both"/>
        <w:rPr>
          <w:rFonts w:ascii="Century Gothic" w:hAnsi="Century Gothic" w:cs="Arial"/>
          <w:sz w:val="19"/>
          <w:szCs w:val="19"/>
        </w:rPr>
      </w:pPr>
    </w:p>
    <w:p w14:paraId="34D1DE3C" w14:textId="77777777" w:rsidR="0032019C" w:rsidRPr="000E7441" w:rsidRDefault="0032019C" w:rsidP="0032019C">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la figura 4.</w:t>
      </w:r>
      <w:r w:rsidR="004B7DCC" w:rsidRPr="000E7441">
        <w:rPr>
          <w:rFonts w:ascii="Century Gothic" w:hAnsi="Century Gothic" w:cs="Arial"/>
          <w:bCs/>
          <w:sz w:val="19"/>
          <w:szCs w:val="19"/>
        </w:rPr>
        <w:t>2</w:t>
      </w:r>
      <w:r w:rsidRPr="000E7441">
        <w:rPr>
          <w:rFonts w:ascii="Century Gothic" w:hAnsi="Century Gothic" w:cs="Arial"/>
          <w:bCs/>
          <w:sz w:val="19"/>
          <w:szCs w:val="19"/>
        </w:rPr>
        <w:t>, se describen las tareas a considerar en esta actividad, las cuales se detallan en los siguientes apartados.</w:t>
      </w:r>
    </w:p>
    <w:p w14:paraId="7247680E" w14:textId="77777777" w:rsidR="0032019C" w:rsidRPr="000E7441" w:rsidRDefault="0032019C" w:rsidP="0032019C">
      <w:pPr>
        <w:pStyle w:val="Figuras2"/>
      </w:pPr>
      <w:bookmarkStart w:id="135" w:name="_Toc86746214"/>
      <w:r w:rsidRPr="000E7441">
        <w:t>Figura 4.</w:t>
      </w:r>
      <w:r w:rsidR="004B7DCC" w:rsidRPr="000E7441">
        <w:t>2</w:t>
      </w:r>
      <w:r w:rsidRPr="000E7441">
        <w:t>. Tareas enfocadas en el Diseño de los productos de información y sus presentaciones</w:t>
      </w:r>
      <w:bookmarkEnd w:id="135"/>
    </w:p>
    <w:p w14:paraId="386FCD22" w14:textId="38CF9EB7" w:rsidR="0032019C" w:rsidRPr="000E7441" w:rsidRDefault="008466EE" w:rsidP="008466EE">
      <w:pPr>
        <w:widowControl/>
        <w:tabs>
          <w:tab w:val="center" w:pos="5390"/>
          <w:tab w:val="right" w:pos="10780"/>
        </w:tabs>
        <w:spacing w:before="120" w:after="120" w:line="259" w:lineRule="auto"/>
        <w:rPr>
          <w:noProof/>
        </w:rPr>
      </w:pPr>
      <w:r w:rsidRPr="000E7441">
        <w:tab/>
      </w:r>
      <w:r w:rsidR="0032019C" w:rsidRPr="000E7441">
        <w:rPr>
          <w:noProof/>
          <w:lang w:eastAsia="es-MX"/>
        </w:rPr>
        <w:drawing>
          <wp:inline distT="0" distB="0" distL="0" distR="0" wp14:anchorId="443E1FE1" wp14:editId="429BD3A3">
            <wp:extent cx="5353050" cy="19126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21799"/>
                    <a:stretch/>
                  </pic:blipFill>
                  <pic:spPr bwMode="auto">
                    <a:xfrm>
                      <a:off x="0" y="0"/>
                      <a:ext cx="5353050" cy="1912620"/>
                    </a:xfrm>
                    <a:prstGeom prst="rect">
                      <a:avLst/>
                    </a:prstGeom>
                    <a:noFill/>
                    <a:ln>
                      <a:noFill/>
                    </a:ln>
                    <a:extLst>
                      <a:ext uri="{53640926-AAD7-44D8-BBD7-CCE9431645EC}">
                        <a14:shadowObscured xmlns:a14="http://schemas.microsoft.com/office/drawing/2010/main"/>
                      </a:ext>
                    </a:extLst>
                  </pic:spPr>
                </pic:pic>
              </a:graphicData>
            </a:graphic>
          </wp:inline>
        </w:drawing>
      </w:r>
      <w:r w:rsidR="00DF15C5" w:rsidRPr="000E7441">
        <w:t xml:space="preserve"> </w:t>
      </w:r>
      <w:r w:rsidRPr="000E7441">
        <w:tab/>
      </w:r>
    </w:p>
    <w:p w14:paraId="341D687F" w14:textId="77777777" w:rsidR="0032019C" w:rsidRPr="000E7441" w:rsidRDefault="0032019C" w:rsidP="00A66934">
      <w:pPr>
        <w:spacing w:before="5" w:line="200" w:lineRule="exact"/>
        <w:jc w:val="both"/>
        <w:rPr>
          <w:rFonts w:ascii="Century Gothic" w:hAnsi="Century Gothic" w:cs="Arial"/>
          <w:sz w:val="19"/>
          <w:szCs w:val="19"/>
        </w:rPr>
      </w:pPr>
    </w:p>
    <w:p w14:paraId="673E8D20" w14:textId="2ED92A3C" w:rsidR="00A66934" w:rsidRPr="000E7441" w:rsidRDefault="00A66934" w:rsidP="00A66934">
      <w:pPr>
        <w:pStyle w:val="Ttulo1"/>
        <w:ind w:left="426" w:hanging="426"/>
        <w:rPr>
          <w:rFonts w:ascii="Century Gothic" w:hAnsi="Century Gothic" w:cstheme="minorHAnsi"/>
          <w:color w:val="365F91" w:themeColor="accent1" w:themeShade="BF"/>
        </w:rPr>
      </w:pPr>
      <w:r w:rsidRPr="000E7441">
        <w:rPr>
          <w:rFonts w:ascii="Century Gothic" w:hAnsi="Century Gothic" w:cstheme="minorHAnsi"/>
          <w:color w:val="365F91" w:themeColor="accent1" w:themeShade="BF"/>
        </w:rPr>
        <w:t xml:space="preserve"> </w:t>
      </w:r>
      <w:bookmarkStart w:id="136" w:name="_Toc61853121"/>
      <w:bookmarkStart w:id="137" w:name="_Toc62142493"/>
      <w:bookmarkStart w:id="138" w:name="_Toc62208657"/>
      <w:bookmarkStart w:id="139" w:name="_Toc67068319"/>
      <w:bookmarkStart w:id="140" w:name="_Toc83729675"/>
      <w:bookmarkStart w:id="141" w:name="_Toc86853844"/>
      <w:r w:rsidRPr="000E7441">
        <w:rPr>
          <w:rFonts w:ascii="Century Gothic" w:hAnsi="Century Gothic" w:cstheme="minorHAnsi"/>
          <w:color w:val="365F91" w:themeColor="accent1" w:themeShade="BF"/>
        </w:rPr>
        <w:t>4.1</w:t>
      </w:r>
      <w:r w:rsidR="00D8094D" w:rsidRPr="000E7441">
        <w:rPr>
          <w:rFonts w:ascii="Century Gothic" w:hAnsi="Century Gothic" w:cstheme="minorHAnsi"/>
          <w:color w:val="365F91" w:themeColor="accent1" w:themeShade="BF"/>
        </w:rPr>
        <w:t>.</w:t>
      </w:r>
      <w:r w:rsidRPr="000E7441">
        <w:rPr>
          <w:rFonts w:ascii="Century Gothic" w:hAnsi="Century Gothic" w:cstheme="minorHAnsi"/>
          <w:color w:val="365F91" w:themeColor="accent1" w:themeShade="BF"/>
        </w:rPr>
        <w:t xml:space="preserve"> </w:t>
      </w:r>
      <w:bookmarkEnd w:id="136"/>
      <w:bookmarkEnd w:id="137"/>
      <w:bookmarkEnd w:id="138"/>
      <w:bookmarkEnd w:id="139"/>
      <w:r w:rsidRPr="000E7441">
        <w:rPr>
          <w:rFonts w:ascii="Century Gothic" w:hAnsi="Century Gothic" w:cstheme="minorHAnsi"/>
          <w:color w:val="365F91" w:themeColor="accent1" w:themeShade="BF"/>
        </w:rPr>
        <w:t xml:space="preserve">Determinar las </w:t>
      </w:r>
      <w:r w:rsidR="00A602A1" w:rsidRPr="000E7441">
        <w:rPr>
          <w:rFonts w:ascii="Century Gothic" w:hAnsi="Century Gothic" w:cstheme="minorHAnsi"/>
          <w:color w:val="365F91" w:themeColor="accent1" w:themeShade="BF"/>
        </w:rPr>
        <w:t>p</w:t>
      </w:r>
      <w:r w:rsidRPr="000E7441">
        <w:rPr>
          <w:rFonts w:ascii="Century Gothic" w:hAnsi="Century Gothic" w:cstheme="minorHAnsi"/>
          <w:color w:val="365F91" w:themeColor="accent1" w:themeShade="BF"/>
        </w:rPr>
        <w:t>resentaciones para la difusión de resultados</w:t>
      </w:r>
      <w:bookmarkEnd w:id="140"/>
      <w:bookmarkEnd w:id="141"/>
    </w:p>
    <w:p w14:paraId="65B8FF48" w14:textId="016198BD" w:rsidR="00A66934" w:rsidRPr="000E7441" w:rsidRDefault="00A66934" w:rsidP="00A6693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Esta actividad busca garantizar que el conjunto de </w:t>
      </w:r>
      <w:r w:rsidR="007731CF" w:rsidRPr="000E7441">
        <w:rPr>
          <w:rFonts w:ascii="Century Gothic" w:hAnsi="Century Gothic" w:cs="Arial"/>
          <w:bCs/>
          <w:sz w:val="19"/>
          <w:szCs w:val="19"/>
        </w:rPr>
        <w:t>p</w:t>
      </w:r>
      <w:r w:rsidRPr="000E7441">
        <w:rPr>
          <w:rFonts w:ascii="Century Gothic" w:hAnsi="Century Gothic" w:cs="Arial"/>
          <w:bCs/>
          <w:sz w:val="19"/>
          <w:szCs w:val="19"/>
        </w:rPr>
        <w:t xml:space="preserve">resentaciones del Producto de información a obtener del Programa satisfaga las necesidades de información que le dieron origen, así como los requerimientos de accesibilidad identificados en sus segmentos de usuarios. </w:t>
      </w:r>
    </w:p>
    <w:p w14:paraId="05265443" w14:textId="0014E46B" w:rsidR="00A66934" w:rsidRPr="000E7441" w:rsidRDefault="00A66934" w:rsidP="00A66934">
      <w:pPr>
        <w:widowControl/>
        <w:spacing w:before="120" w:after="120" w:line="259" w:lineRule="auto"/>
        <w:jc w:val="both"/>
        <w:rPr>
          <w:rFonts w:ascii="Century Gothic" w:hAnsi="Century Gothic" w:cs="Arial"/>
          <w:sz w:val="19"/>
          <w:szCs w:val="19"/>
        </w:rPr>
      </w:pPr>
      <w:r w:rsidRPr="000E7441">
        <w:rPr>
          <w:rFonts w:ascii="Century Gothic" w:hAnsi="Century Gothic" w:cs="Arial"/>
          <w:sz w:val="19"/>
          <w:szCs w:val="19"/>
        </w:rPr>
        <w:t xml:space="preserve">La segmentación de los usuarios está previamente definida a nivel institucional y constituye un catálogo que </w:t>
      </w:r>
      <w:r w:rsidR="007731CF" w:rsidRPr="000E7441">
        <w:rPr>
          <w:rFonts w:ascii="Century Gothic" w:hAnsi="Century Gothic" w:cs="Arial"/>
          <w:sz w:val="19"/>
          <w:szCs w:val="19"/>
        </w:rPr>
        <w:t>considera a</w:t>
      </w:r>
      <w:r w:rsidR="00CA4D20" w:rsidRPr="000E7441">
        <w:rPr>
          <w:rFonts w:ascii="Century Gothic" w:hAnsi="Century Gothic" w:cs="Arial"/>
          <w:sz w:val="19"/>
          <w:szCs w:val="19"/>
        </w:rPr>
        <w:t xml:space="preserve"> </w:t>
      </w:r>
      <w:r w:rsidRPr="000E7441">
        <w:rPr>
          <w:rFonts w:ascii="Century Gothic" w:hAnsi="Century Gothic" w:cs="Arial"/>
          <w:sz w:val="19"/>
          <w:szCs w:val="19"/>
        </w:rPr>
        <w:t xml:space="preserve">usuarios obligados (vinculados a políticas </w:t>
      </w:r>
      <w:r w:rsidR="00DF15C5" w:rsidRPr="000E7441">
        <w:rPr>
          <w:rFonts w:ascii="Century Gothic" w:hAnsi="Century Gothic" w:cs="Arial"/>
          <w:sz w:val="19"/>
          <w:szCs w:val="19"/>
        </w:rPr>
        <w:t>públicas) y</w:t>
      </w:r>
      <w:r w:rsidR="009F52D5" w:rsidRPr="000E7441">
        <w:rPr>
          <w:rFonts w:ascii="Century Gothic" w:hAnsi="Century Gothic" w:cs="Arial"/>
          <w:sz w:val="19"/>
          <w:szCs w:val="19"/>
        </w:rPr>
        <w:t xml:space="preserve"> no obligados </w:t>
      </w:r>
      <w:r w:rsidRPr="000E7441">
        <w:rPr>
          <w:rFonts w:ascii="Century Gothic" w:hAnsi="Century Gothic" w:cs="Arial"/>
          <w:sz w:val="19"/>
          <w:szCs w:val="19"/>
        </w:rPr>
        <w:t>(diferentes poblaciones de interés institucional por su volumen o impacto)</w:t>
      </w:r>
      <w:r w:rsidR="007731CF" w:rsidRPr="000E7441">
        <w:rPr>
          <w:rFonts w:ascii="Century Gothic" w:hAnsi="Century Gothic" w:cs="Arial"/>
          <w:sz w:val="19"/>
          <w:szCs w:val="19"/>
        </w:rPr>
        <w:t>,</w:t>
      </w:r>
      <w:r w:rsidRPr="000E7441">
        <w:rPr>
          <w:rFonts w:ascii="Century Gothic" w:hAnsi="Century Gothic" w:cs="Arial"/>
          <w:sz w:val="19"/>
          <w:szCs w:val="19"/>
        </w:rPr>
        <w:t xml:space="preserve"> a los que se dirigen de manera diferenciada las </w:t>
      </w:r>
      <w:r w:rsidR="007731CF" w:rsidRPr="000E7441">
        <w:rPr>
          <w:rFonts w:ascii="Century Gothic" w:hAnsi="Century Gothic" w:cs="Arial"/>
          <w:sz w:val="19"/>
          <w:szCs w:val="19"/>
        </w:rPr>
        <w:t>p</w:t>
      </w:r>
      <w:r w:rsidRPr="000E7441">
        <w:rPr>
          <w:rFonts w:ascii="Century Gothic" w:hAnsi="Century Gothic" w:cs="Arial"/>
          <w:sz w:val="19"/>
          <w:szCs w:val="19"/>
        </w:rPr>
        <w:t xml:space="preserve">resentaciones de información agrupadas en </w:t>
      </w:r>
      <w:r w:rsidR="007731CF" w:rsidRPr="000E7441">
        <w:rPr>
          <w:rFonts w:ascii="Century Gothic" w:hAnsi="Century Gothic" w:cs="Arial"/>
          <w:sz w:val="19"/>
          <w:szCs w:val="19"/>
        </w:rPr>
        <w:t>v</w:t>
      </w:r>
      <w:r w:rsidRPr="000E7441">
        <w:rPr>
          <w:rFonts w:ascii="Century Gothic" w:hAnsi="Century Gothic" w:cs="Arial"/>
          <w:sz w:val="19"/>
          <w:szCs w:val="19"/>
        </w:rPr>
        <w:t xml:space="preserve">istas </w:t>
      </w:r>
      <w:r w:rsidR="007731CF" w:rsidRPr="000E7441">
        <w:rPr>
          <w:rFonts w:ascii="Century Gothic" w:hAnsi="Century Gothic" w:cs="Arial"/>
          <w:sz w:val="19"/>
          <w:szCs w:val="19"/>
        </w:rPr>
        <w:t>g</w:t>
      </w:r>
      <w:r w:rsidRPr="000E7441">
        <w:rPr>
          <w:rFonts w:ascii="Century Gothic" w:hAnsi="Century Gothic" w:cs="Arial"/>
          <w:sz w:val="19"/>
          <w:szCs w:val="19"/>
        </w:rPr>
        <w:t xml:space="preserve">enéricas predefinidas, así como en </w:t>
      </w:r>
      <w:r w:rsidR="007731CF" w:rsidRPr="000E7441">
        <w:rPr>
          <w:rFonts w:ascii="Century Gothic" w:hAnsi="Century Gothic" w:cs="Arial"/>
          <w:sz w:val="19"/>
          <w:szCs w:val="19"/>
        </w:rPr>
        <w:t>p</w:t>
      </w:r>
      <w:r w:rsidRPr="000E7441">
        <w:rPr>
          <w:rFonts w:ascii="Century Gothic" w:hAnsi="Century Gothic" w:cs="Arial"/>
          <w:sz w:val="19"/>
          <w:szCs w:val="19"/>
        </w:rPr>
        <w:t xml:space="preserve">resentaciones </w:t>
      </w:r>
      <w:r w:rsidR="007731CF" w:rsidRPr="000E7441">
        <w:rPr>
          <w:rFonts w:ascii="Century Gothic" w:hAnsi="Century Gothic" w:cs="Arial"/>
          <w:sz w:val="19"/>
          <w:szCs w:val="19"/>
        </w:rPr>
        <w:t>e</w:t>
      </w:r>
      <w:r w:rsidRPr="000E7441">
        <w:rPr>
          <w:rFonts w:ascii="Century Gothic" w:hAnsi="Century Gothic" w:cs="Arial"/>
          <w:sz w:val="19"/>
          <w:szCs w:val="19"/>
        </w:rPr>
        <w:t>specializadas.</w:t>
      </w:r>
    </w:p>
    <w:p w14:paraId="2A7B3F6B" w14:textId="4E79103D" w:rsidR="00A66934" w:rsidRPr="000E7441" w:rsidRDefault="00A66934" w:rsidP="008F571A">
      <w:pPr>
        <w:widowControl/>
        <w:spacing w:before="120" w:after="120" w:line="259" w:lineRule="auto"/>
        <w:jc w:val="both"/>
        <w:rPr>
          <w:rFonts w:ascii="Century Gothic" w:hAnsi="Century Gothic" w:cs="Arial"/>
          <w:sz w:val="19"/>
          <w:szCs w:val="19"/>
        </w:rPr>
      </w:pPr>
      <w:r w:rsidRPr="000E7441">
        <w:rPr>
          <w:rFonts w:ascii="Century Gothic" w:hAnsi="Century Gothic" w:cs="Arial"/>
          <w:sz w:val="19"/>
          <w:szCs w:val="19"/>
        </w:rPr>
        <w:t xml:space="preserve">En el caso de las </w:t>
      </w:r>
      <w:r w:rsidR="00662D75" w:rsidRPr="000E7441">
        <w:rPr>
          <w:rFonts w:ascii="Century Gothic" w:hAnsi="Century Gothic" w:cs="Arial"/>
          <w:sz w:val="19"/>
          <w:szCs w:val="19"/>
        </w:rPr>
        <w:t>p</w:t>
      </w:r>
      <w:r w:rsidRPr="000E7441">
        <w:rPr>
          <w:rFonts w:ascii="Century Gothic" w:hAnsi="Century Gothic" w:cs="Arial"/>
          <w:sz w:val="19"/>
          <w:szCs w:val="19"/>
        </w:rPr>
        <w:t xml:space="preserve">resentaciones </w:t>
      </w:r>
      <w:r w:rsidR="00662D75" w:rsidRPr="000E7441">
        <w:rPr>
          <w:rFonts w:ascii="Century Gothic" w:hAnsi="Century Gothic" w:cs="Arial"/>
          <w:sz w:val="19"/>
          <w:szCs w:val="19"/>
        </w:rPr>
        <w:t>g</w:t>
      </w:r>
      <w:r w:rsidRPr="000E7441">
        <w:rPr>
          <w:rFonts w:ascii="Century Gothic" w:hAnsi="Century Gothic" w:cs="Arial"/>
          <w:sz w:val="19"/>
          <w:szCs w:val="19"/>
        </w:rPr>
        <w:t xml:space="preserve">enéricas, la </w:t>
      </w:r>
      <w:r w:rsidR="008F571A" w:rsidRPr="000E7441">
        <w:rPr>
          <w:rFonts w:ascii="Century Gothic" w:hAnsi="Century Gothic" w:cs="Arial"/>
          <w:sz w:val="19"/>
          <w:szCs w:val="19"/>
        </w:rPr>
        <w:t>Dirección General de Comunicación, Servicio Público de Información y Relaciones Institucionales (</w:t>
      </w:r>
      <w:r w:rsidRPr="000E7441">
        <w:rPr>
          <w:rFonts w:ascii="Century Gothic" w:hAnsi="Century Gothic" w:cs="Arial"/>
          <w:sz w:val="19"/>
          <w:szCs w:val="19"/>
        </w:rPr>
        <w:t>DGCSPIRI</w:t>
      </w:r>
      <w:r w:rsidR="008F571A" w:rsidRPr="000E7441">
        <w:rPr>
          <w:rFonts w:ascii="Century Gothic" w:hAnsi="Century Gothic" w:cs="Arial"/>
          <w:sz w:val="19"/>
          <w:szCs w:val="19"/>
        </w:rPr>
        <w:t>)</w:t>
      </w:r>
      <w:r w:rsidRPr="000E7441">
        <w:rPr>
          <w:rFonts w:ascii="Century Gothic" w:hAnsi="Century Gothic" w:cs="Arial"/>
          <w:sz w:val="19"/>
          <w:szCs w:val="19"/>
        </w:rPr>
        <w:t xml:space="preserve"> ha definido el conjunto de salidas en el sitio del INEGI en internet, a manera de </w:t>
      </w:r>
      <w:r w:rsidR="00662D75" w:rsidRPr="000E7441">
        <w:rPr>
          <w:rFonts w:ascii="Century Gothic" w:hAnsi="Century Gothic" w:cs="Arial"/>
          <w:sz w:val="19"/>
          <w:szCs w:val="19"/>
        </w:rPr>
        <w:t>v</w:t>
      </w:r>
      <w:r w:rsidRPr="000E7441">
        <w:rPr>
          <w:rFonts w:ascii="Century Gothic" w:hAnsi="Century Gothic" w:cs="Arial"/>
          <w:sz w:val="19"/>
          <w:szCs w:val="19"/>
        </w:rPr>
        <w:t xml:space="preserve">istas aplicables de manera obligatoria para todos los </w:t>
      </w:r>
      <w:r w:rsidR="00CA4D20" w:rsidRPr="000E7441">
        <w:rPr>
          <w:rFonts w:ascii="Century Gothic" w:hAnsi="Century Gothic" w:cs="Arial"/>
          <w:sz w:val="19"/>
          <w:szCs w:val="19"/>
        </w:rPr>
        <w:t>P</w:t>
      </w:r>
      <w:r w:rsidRPr="000E7441">
        <w:rPr>
          <w:rFonts w:ascii="Century Gothic" w:hAnsi="Century Gothic" w:cs="Arial"/>
          <w:sz w:val="19"/>
          <w:szCs w:val="19"/>
        </w:rPr>
        <w:t xml:space="preserve">rogramas de </w:t>
      </w:r>
      <w:r w:rsidR="00CA4D20" w:rsidRPr="000E7441">
        <w:rPr>
          <w:rFonts w:ascii="Century Gothic" w:hAnsi="Century Gothic" w:cs="Arial"/>
          <w:sz w:val="19"/>
          <w:szCs w:val="19"/>
        </w:rPr>
        <w:t>I</w:t>
      </w:r>
      <w:r w:rsidRPr="000E7441">
        <w:rPr>
          <w:rFonts w:ascii="Century Gothic" w:hAnsi="Century Gothic" w:cs="Arial"/>
          <w:sz w:val="19"/>
          <w:szCs w:val="19"/>
        </w:rPr>
        <w:t xml:space="preserve">nformación: </w:t>
      </w:r>
      <w:r w:rsidR="00CA4D20" w:rsidRPr="000E7441">
        <w:rPr>
          <w:rFonts w:ascii="Century Gothic" w:hAnsi="Century Gothic" w:cs="Arial"/>
          <w:sz w:val="19"/>
          <w:szCs w:val="19"/>
        </w:rPr>
        <w:t>p</w:t>
      </w:r>
      <w:r w:rsidRPr="000E7441">
        <w:rPr>
          <w:rFonts w:ascii="Century Gothic" w:hAnsi="Century Gothic" w:cs="Arial"/>
          <w:sz w:val="19"/>
          <w:szCs w:val="19"/>
        </w:rPr>
        <w:t xml:space="preserve">rogramas, </w:t>
      </w:r>
      <w:r w:rsidR="00CA4D20" w:rsidRPr="000E7441">
        <w:rPr>
          <w:rFonts w:ascii="Century Gothic" w:hAnsi="Century Gothic" w:cs="Arial"/>
          <w:sz w:val="19"/>
          <w:szCs w:val="19"/>
        </w:rPr>
        <w:t>t</w:t>
      </w:r>
      <w:r w:rsidRPr="000E7441">
        <w:rPr>
          <w:rFonts w:ascii="Century Gothic" w:hAnsi="Century Gothic" w:cs="Arial"/>
          <w:sz w:val="19"/>
          <w:szCs w:val="19"/>
        </w:rPr>
        <w:t xml:space="preserve">emas, </w:t>
      </w:r>
      <w:r w:rsidR="00CA4D20" w:rsidRPr="000E7441">
        <w:rPr>
          <w:rFonts w:ascii="Century Gothic" w:hAnsi="Century Gothic" w:cs="Arial"/>
          <w:sz w:val="19"/>
          <w:szCs w:val="19"/>
        </w:rPr>
        <w:t>s</w:t>
      </w:r>
      <w:r w:rsidRPr="000E7441">
        <w:rPr>
          <w:rFonts w:ascii="Century Gothic" w:hAnsi="Century Gothic" w:cs="Arial"/>
          <w:sz w:val="19"/>
          <w:szCs w:val="19"/>
        </w:rPr>
        <w:t xml:space="preserve">ala de </w:t>
      </w:r>
      <w:r w:rsidR="00CA4D20" w:rsidRPr="000E7441">
        <w:rPr>
          <w:rFonts w:ascii="Century Gothic" w:hAnsi="Century Gothic" w:cs="Arial"/>
          <w:sz w:val="19"/>
          <w:szCs w:val="19"/>
        </w:rPr>
        <w:t>p</w:t>
      </w:r>
      <w:r w:rsidRPr="000E7441">
        <w:rPr>
          <w:rFonts w:ascii="Century Gothic" w:hAnsi="Century Gothic" w:cs="Arial"/>
          <w:sz w:val="19"/>
          <w:szCs w:val="19"/>
        </w:rPr>
        <w:t xml:space="preserve">rensa, </w:t>
      </w:r>
      <w:r w:rsidR="004E4BA3" w:rsidRPr="000E7441">
        <w:rPr>
          <w:rFonts w:ascii="Century Gothic" w:hAnsi="Century Gothic" w:cs="Arial"/>
          <w:sz w:val="19"/>
          <w:szCs w:val="19"/>
        </w:rPr>
        <w:t>Banco de Información Económica (</w:t>
      </w:r>
      <w:r w:rsidRPr="000E7441">
        <w:rPr>
          <w:rFonts w:ascii="Century Gothic" w:hAnsi="Century Gothic" w:cs="Arial"/>
          <w:sz w:val="19"/>
          <w:szCs w:val="19"/>
        </w:rPr>
        <w:t>BIE</w:t>
      </w:r>
      <w:r w:rsidR="004E4BA3" w:rsidRPr="000E7441">
        <w:rPr>
          <w:rFonts w:ascii="Century Gothic" w:hAnsi="Century Gothic" w:cs="Arial"/>
          <w:sz w:val="19"/>
          <w:szCs w:val="19"/>
        </w:rPr>
        <w:t>)</w:t>
      </w:r>
      <w:r w:rsidRPr="000E7441">
        <w:rPr>
          <w:rFonts w:ascii="Century Gothic" w:hAnsi="Century Gothic" w:cs="Arial"/>
          <w:sz w:val="19"/>
          <w:szCs w:val="19"/>
        </w:rPr>
        <w:t>/</w:t>
      </w:r>
      <w:r w:rsidR="002564ED" w:rsidRPr="000E7441">
        <w:t xml:space="preserve"> </w:t>
      </w:r>
      <w:r w:rsidR="002564ED" w:rsidRPr="000E7441">
        <w:rPr>
          <w:rFonts w:ascii="Century Gothic" w:hAnsi="Century Gothic" w:cs="Arial"/>
          <w:sz w:val="19"/>
          <w:szCs w:val="19"/>
        </w:rPr>
        <w:t xml:space="preserve">Banco de Indicadores Sociodemográficos y Económicos </w:t>
      </w:r>
      <w:r w:rsidR="004E4BA3" w:rsidRPr="000E7441">
        <w:rPr>
          <w:rFonts w:ascii="Century Gothic" w:hAnsi="Century Gothic" w:cs="Arial"/>
          <w:sz w:val="19"/>
          <w:szCs w:val="19"/>
        </w:rPr>
        <w:t>(</w:t>
      </w:r>
      <w:r w:rsidRPr="000E7441">
        <w:rPr>
          <w:rFonts w:ascii="Century Gothic" w:hAnsi="Century Gothic" w:cs="Arial"/>
          <w:sz w:val="19"/>
          <w:szCs w:val="19"/>
        </w:rPr>
        <w:t>BISE</w:t>
      </w:r>
      <w:r w:rsidR="004E4BA3" w:rsidRPr="000E7441">
        <w:rPr>
          <w:rFonts w:ascii="Century Gothic" w:hAnsi="Century Gothic" w:cs="Arial"/>
          <w:sz w:val="19"/>
          <w:szCs w:val="19"/>
        </w:rPr>
        <w:t>)</w:t>
      </w:r>
      <w:r w:rsidRPr="000E7441">
        <w:rPr>
          <w:rFonts w:ascii="Century Gothic" w:hAnsi="Century Gothic" w:cs="Arial"/>
          <w:sz w:val="19"/>
          <w:szCs w:val="19"/>
        </w:rPr>
        <w:t xml:space="preserve">, cada una de las cuales tiene características de accesibilidad (funcional y semántica) determinadas que aseguran satisfacer los requerimientos de un conjunto de segmentos de usuarios. </w:t>
      </w:r>
      <w:r w:rsidR="0033201A" w:rsidRPr="000E7441">
        <w:rPr>
          <w:rFonts w:ascii="Century Gothic" w:hAnsi="Century Gothic" w:cs="Arial"/>
          <w:sz w:val="19"/>
          <w:szCs w:val="19"/>
        </w:rPr>
        <w:t>L</w:t>
      </w:r>
      <w:r w:rsidRPr="000E7441">
        <w:rPr>
          <w:rFonts w:ascii="Century Gothic" w:hAnsi="Century Gothic" w:cs="Arial"/>
          <w:sz w:val="19"/>
          <w:szCs w:val="19"/>
        </w:rPr>
        <w:t xml:space="preserve">a lista de presentaciones que se pueden seleccionar se </w:t>
      </w:r>
      <w:r w:rsidR="001816D7" w:rsidRPr="000E7441">
        <w:rPr>
          <w:rFonts w:ascii="Century Gothic" w:hAnsi="Century Gothic" w:cs="Arial"/>
          <w:sz w:val="19"/>
          <w:szCs w:val="19"/>
        </w:rPr>
        <w:t>describe</w:t>
      </w:r>
      <w:r w:rsidRPr="000E7441">
        <w:rPr>
          <w:rFonts w:ascii="Century Gothic" w:hAnsi="Century Gothic" w:cs="Arial"/>
          <w:sz w:val="19"/>
          <w:szCs w:val="19"/>
        </w:rPr>
        <w:t xml:space="preserve"> en </w:t>
      </w:r>
      <w:r w:rsidR="008A0336" w:rsidRPr="000E7441">
        <w:rPr>
          <w:rFonts w:ascii="Century Gothic" w:hAnsi="Century Gothic" w:cs="Arial"/>
          <w:sz w:val="19"/>
          <w:szCs w:val="19"/>
        </w:rPr>
        <w:t>la</w:t>
      </w:r>
      <w:r w:rsidRPr="000E7441">
        <w:rPr>
          <w:rFonts w:ascii="Century Gothic" w:hAnsi="Century Gothic" w:cs="Arial"/>
          <w:sz w:val="19"/>
          <w:szCs w:val="19"/>
        </w:rPr>
        <w:t xml:space="preserve"> </w:t>
      </w:r>
      <w:r w:rsidR="00BC5BD7" w:rsidRPr="000E7441">
        <w:rPr>
          <w:rFonts w:ascii="Century Gothic" w:hAnsi="Century Gothic" w:cs="Arial"/>
          <w:sz w:val="19"/>
          <w:szCs w:val="19"/>
        </w:rPr>
        <w:t>figura</w:t>
      </w:r>
      <w:r w:rsidR="00ED2E3B" w:rsidRPr="000E7441">
        <w:rPr>
          <w:rFonts w:ascii="Century Gothic" w:hAnsi="Century Gothic" w:cs="Arial"/>
          <w:sz w:val="19"/>
          <w:szCs w:val="19"/>
        </w:rPr>
        <w:t xml:space="preserve"> </w:t>
      </w:r>
      <w:r w:rsidR="00E81939" w:rsidRPr="000E7441">
        <w:rPr>
          <w:rFonts w:ascii="Century Gothic" w:hAnsi="Century Gothic" w:cs="Arial"/>
          <w:sz w:val="19"/>
          <w:szCs w:val="19"/>
        </w:rPr>
        <w:t>4.3.</w:t>
      </w:r>
    </w:p>
    <w:p w14:paraId="553CC4BC" w14:textId="77777777" w:rsidR="0016576B" w:rsidRPr="000E7441" w:rsidRDefault="0016576B" w:rsidP="00A66934">
      <w:pPr>
        <w:widowControl/>
        <w:spacing w:before="120" w:after="120" w:line="259" w:lineRule="auto"/>
        <w:jc w:val="both"/>
        <w:rPr>
          <w:rFonts w:ascii="Century Gothic" w:hAnsi="Century Gothic" w:cs="Arial"/>
          <w:sz w:val="19"/>
          <w:szCs w:val="19"/>
        </w:rPr>
      </w:pPr>
    </w:p>
    <w:p w14:paraId="17544A79" w14:textId="77777777" w:rsidR="00A66934" w:rsidRPr="000E7441" w:rsidRDefault="00BC5BD7" w:rsidP="00834894">
      <w:pPr>
        <w:pStyle w:val="Figuras2"/>
      </w:pPr>
      <w:bookmarkStart w:id="142" w:name="_Toc83392687"/>
      <w:bookmarkStart w:id="143" w:name="_Toc86746215"/>
      <w:r w:rsidRPr="000E7441">
        <w:t>Figura</w:t>
      </w:r>
      <w:r w:rsidR="008A0336" w:rsidRPr="000E7441">
        <w:t xml:space="preserve"> </w:t>
      </w:r>
      <w:r w:rsidR="00A66934" w:rsidRPr="000E7441">
        <w:t>4.</w:t>
      </w:r>
      <w:r w:rsidR="00834894" w:rsidRPr="000E7441">
        <w:t>3</w:t>
      </w:r>
      <w:r w:rsidR="00A66934" w:rsidRPr="000E7441">
        <w:t>. Relación entre presentaciones genéricas con los insumos de la Fase de Diseño</w:t>
      </w:r>
      <w:bookmarkEnd w:id="142"/>
      <w:bookmarkEnd w:id="143"/>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1991"/>
        <w:gridCol w:w="2261"/>
      </w:tblGrid>
      <w:tr w:rsidR="00A66934" w:rsidRPr="000E7441" w14:paraId="525340B6" w14:textId="77777777" w:rsidTr="004254C3">
        <w:trPr>
          <w:trHeight w:val="20"/>
          <w:jc w:val="center"/>
        </w:trPr>
        <w:tc>
          <w:tcPr>
            <w:tcW w:w="4390" w:type="dxa"/>
            <w:shd w:val="clear" w:color="000000" w:fill="DBE5F1"/>
            <w:noWrap/>
            <w:vAlign w:val="center"/>
            <w:hideMark/>
          </w:tcPr>
          <w:p w14:paraId="17B9C632" w14:textId="77777777" w:rsidR="00A66934" w:rsidRPr="000E7441" w:rsidRDefault="00A66934" w:rsidP="00D3352C">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lang w:eastAsia="es-MX"/>
              </w:rPr>
              <w:t>Presentaciones genéricas</w:t>
            </w:r>
          </w:p>
        </w:tc>
        <w:tc>
          <w:tcPr>
            <w:tcW w:w="1991" w:type="dxa"/>
            <w:shd w:val="clear" w:color="000000" w:fill="DBE5F1"/>
            <w:vAlign w:val="center"/>
            <w:hideMark/>
          </w:tcPr>
          <w:p w14:paraId="4CF53585" w14:textId="77777777" w:rsidR="00A66934" w:rsidRPr="000E7441" w:rsidRDefault="00A66934" w:rsidP="00D3352C">
            <w:pPr>
              <w:widowControl/>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rPr>
              <w:t>Insumos del Diseño Conceptual</w:t>
            </w:r>
          </w:p>
        </w:tc>
        <w:tc>
          <w:tcPr>
            <w:tcW w:w="2261" w:type="dxa"/>
            <w:shd w:val="clear" w:color="000000" w:fill="DBE5F1"/>
            <w:vAlign w:val="center"/>
            <w:hideMark/>
          </w:tcPr>
          <w:p w14:paraId="7613027C" w14:textId="77777777" w:rsidR="00A66934" w:rsidRPr="000E7441" w:rsidRDefault="00A66934" w:rsidP="00D3352C">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rPr>
              <w:t>Otros subprocesos de la fase de diseño que intervienen</w:t>
            </w:r>
          </w:p>
        </w:tc>
      </w:tr>
      <w:tr w:rsidR="00A66934" w:rsidRPr="000E7441" w14:paraId="60A3DC90" w14:textId="77777777" w:rsidTr="004254C3">
        <w:trPr>
          <w:trHeight w:val="20"/>
          <w:jc w:val="center"/>
        </w:trPr>
        <w:tc>
          <w:tcPr>
            <w:tcW w:w="4390" w:type="dxa"/>
            <w:shd w:val="clear" w:color="auto" w:fill="auto"/>
            <w:noWrap/>
            <w:vAlign w:val="center"/>
            <w:hideMark/>
          </w:tcPr>
          <w:p w14:paraId="5EE67516"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Documento metodológico*</w:t>
            </w:r>
          </w:p>
        </w:tc>
        <w:tc>
          <w:tcPr>
            <w:tcW w:w="1991" w:type="dxa"/>
            <w:shd w:val="clear" w:color="auto" w:fill="auto"/>
            <w:vAlign w:val="center"/>
            <w:hideMark/>
          </w:tcPr>
          <w:p w14:paraId="4A26A735" w14:textId="77777777" w:rsidR="00A66934" w:rsidRPr="000E7441" w:rsidRDefault="00A66934" w:rsidP="00D3352C">
            <w:pPr>
              <w:widowControl/>
              <w:ind w:left="43" w:hanging="43"/>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Resultados de la investigación documental</w:t>
            </w:r>
            <w:r w:rsidRPr="000E7441">
              <w:rPr>
                <w:rFonts w:ascii="Century Gothic" w:eastAsia="Times New Roman" w:hAnsi="Century Gothic" w:cs="Calibri"/>
                <w:color w:val="000000"/>
                <w:sz w:val="16"/>
                <w:szCs w:val="16"/>
              </w:rPr>
              <w:br/>
              <w:t xml:space="preserve"> - Esquema conceptual</w:t>
            </w:r>
          </w:p>
        </w:tc>
        <w:tc>
          <w:tcPr>
            <w:tcW w:w="2261" w:type="dxa"/>
            <w:shd w:val="clear" w:color="auto" w:fill="auto"/>
            <w:vAlign w:val="center"/>
            <w:hideMark/>
          </w:tcPr>
          <w:p w14:paraId="47E96A67" w14:textId="6D07415D" w:rsidR="00A66934" w:rsidRPr="000E7441" w:rsidRDefault="00A66934" w:rsidP="00D3352C">
            <w:pPr>
              <w:widowControl/>
              <w:jc w:val="both"/>
              <w:rPr>
                <w:rFonts w:ascii="Century Gothic" w:eastAsia="Times New Roman" w:hAnsi="Century Gothic" w:cs="Calibri"/>
                <w:color w:val="000000"/>
                <w:sz w:val="16"/>
                <w:szCs w:val="16"/>
              </w:rPr>
            </w:pPr>
          </w:p>
        </w:tc>
      </w:tr>
      <w:tr w:rsidR="00A66934" w:rsidRPr="000E7441" w14:paraId="5B65F87E" w14:textId="77777777" w:rsidTr="004254C3">
        <w:trPr>
          <w:trHeight w:val="387"/>
          <w:jc w:val="center"/>
        </w:trPr>
        <w:tc>
          <w:tcPr>
            <w:tcW w:w="4390" w:type="dxa"/>
            <w:shd w:val="clear" w:color="auto" w:fill="auto"/>
            <w:noWrap/>
            <w:vAlign w:val="center"/>
            <w:hideMark/>
          </w:tcPr>
          <w:p w14:paraId="095176C7" w14:textId="5A461A93"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Instrumentos de captación</w:t>
            </w:r>
            <w:r w:rsidR="0042529C" w:rsidRPr="000E7441">
              <w:rPr>
                <w:rFonts w:ascii="Century Gothic" w:eastAsia="Times New Roman" w:hAnsi="Century Gothic" w:cs="Calibri"/>
                <w:color w:val="000000"/>
                <w:sz w:val="16"/>
                <w:szCs w:val="16"/>
              </w:rPr>
              <w:t>(formato</w:t>
            </w:r>
            <w:r w:rsidR="0092149F" w:rsidRPr="000E7441">
              <w:rPr>
                <w:rFonts w:ascii="Century Gothic" w:eastAsia="Times New Roman" w:hAnsi="Century Gothic" w:cs="Calibri"/>
                <w:color w:val="000000"/>
                <w:sz w:val="16"/>
                <w:szCs w:val="16"/>
              </w:rPr>
              <w:t>/Cuestionario/Cédula</w:t>
            </w:r>
            <w:r w:rsidR="00D14381" w:rsidRPr="000E7441">
              <w:rPr>
                <w:rFonts w:ascii="Century Gothic" w:eastAsia="Times New Roman" w:hAnsi="Century Gothic" w:cs="Calibri"/>
                <w:color w:val="000000"/>
                <w:sz w:val="16"/>
                <w:szCs w:val="16"/>
              </w:rPr>
              <w:t>/</w:t>
            </w:r>
            <w:r w:rsidR="004254C3" w:rsidRPr="000E7441">
              <w:rPr>
                <w:rFonts w:ascii="Century Gothic" w:eastAsia="Times New Roman" w:hAnsi="Century Gothic" w:cs="Calibri"/>
                <w:color w:val="000000"/>
                <w:sz w:val="16"/>
                <w:szCs w:val="16"/>
              </w:rPr>
              <w:t>Plantilla) *</w:t>
            </w:r>
          </w:p>
        </w:tc>
        <w:tc>
          <w:tcPr>
            <w:tcW w:w="1991" w:type="dxa"/>
            <w:shd w:val="clear" w:color="auto" w:fill="auto"/>
            <w:vAlign w:val="center"/>
            <w:hideMark/>
          </w:tcPr>
          <w:p w14:paraId="15466A71"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p w14:paraId="496E22BA" w14:textId="77777777" w:rsidR="00F237B2" w:rsidRPr="000E7441" w:rsidRDefault="00F237B2"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w:t>
            </w:r>
          </w:p>
        </w:tc>
        <w:tc>
          <w:tcPr>
            <w:tcW w:w="2261" w:type="dxa"/>
            <w:shd w:val="clear" w:color="auto" w:fill="auto"/>
            <w:vAlign w:val="center"/>
            <w:hideMark/>
          </w:tcPr>
          <w:p w14:paraId="213723D2" w14:textId="77777777" w:rsidR="00A66934" w:rsidRPr="000E7441" w:rsidRDefault="00C22F80"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Diseño de la Captación</w:t>
            </w:r>
          </w:p>
        </w:tc>
      </w:tr>
      <w:tr w:rsidR="00A66934" w:rsidRPr="000E7441" w14:paraId="248D0938" w14:textId="77777777" w:rsidTr="004254C3">
        <w:trPr>
          <w:trHeight w:val="20"/>
          <w:jc w:val="center"/>
        </w:trPr>
        <w:tc>
          <w:tcPr>
            <w:tcW w:w="4390" w:type="dxa"/>
            <w:shd w:val="clear" w:color="auto" w:fill="auto"/>
            <w:noWrap/>
            <w:vAlign w:val="center"/>
            <w:hideMark/>
          </w:tcPr>
          <w:p w14:paraId="71FAE55E"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Catálogos o clasificadores</w:t>
            </w:r>
          </w:p>
        </w:tc>
        <w:tc>
          <w:tcPr>
            <w:tcW w:w="1991" w:type="dxa"/>
            <w:shd w:val="clear" w:color="auto" w:fill="auto"/>
            <w:vAlign w:val="center"/>
            <w:hideMark/>
          </w:tcPr>
          <w:p w14:paraId="413E410F"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p w14:paraId="0C52A44F" w14:textId="77777777" w:rsidR="00F237B2" w:rsidRPr="000E7441" w:rsidRDefault="00F237B2"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w:t>
            </w:r>
          </w:p>
        </w:tc>
        <w:tc>
          <w:tcPr>
            <w:tcW w:w="2261" w:type="dxa"/>
            <w:vMerge w:val="restart"/>
            <w:shd w:val="clear" w:color="auto" w:fill="auto"/>
            <w:vAlign w:val="center"/>
            <w:hideMark/>
          </w:tcPr>
          <w:p w14:paraId="59762597" w14:textId="77777777" w:rsidR="00A66934" w:rsidRPr="000E7441" w:rsidRDefault="00A66934" w:rsidP="00D3352C">
            <w:pPr>
              <w:jc w:val="both"/>
              <w:rPr>
                <w:rFonts w:ascii="Century Gothic" w:eastAsia="Times New Roman" w:hAnsi="Century Gothic" w:cs="Calibri"/>
                <w:color w:val="000000"/>
                <w:sz w:val="16"/>
                <w:szCs w:val="16"/>
              </w:rPr>
            </w:pPr>
          </w:p>
        </w:tc>
      </w:tr>
      <w:tr w:rsidR="00A66934" w:rsidRPr="000E7441" w14:paraId="0347D9EF" w14:textId="77777777" w:rsidTr="004254C3">
        <w:trPr>
          <w:trHeight w:val="20"/>
          <w:jc w:val="center"/>
        </w:trPr>
        <w:tc>
          <w:tcPr>
            <w:tcW w:w="4390" w:type="dxa"/>
            <w:shd w:val="clear" w:color="auto" w:fill="auto"/>
            <w:noWrap/>
            <w:vAlign w:val="center"/>
          </w:tcPr>
          <w:p w14:paraId="51A76A61"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Indicadores objetivo para el BISE*</w:t>
            </w:r>
          </w:p>
        </w:tc>
        <w:tc>
          <w:tcPr>
            <w:tcW w:w="1991" w:type="dxa"/>
            <w:shd w:val="clear" w:color="auto" w:fill="auto"/>
            <w:vAlign w:val="center"/>
          </w:tcPr>
          <w:p w14:paraId="1EA8FE8E"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p w14:paraId="543A55F7" w14:textId="77777777" w:rsidR="00F237B2" w:rsidRPr="000E7441" w:rsidRDefault="00F237B2"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w:t>
            </w:r>
          </w:p>
        </w:tc>
        <w:tc>
          <w:tcPr>
            <w:tcW w:w="2261" w:type="dxa"/>
            <w:vMerge/>
            <w:shd w:val="clear" w:color="auto" w:fill="auto"/>
            <w:vAlign w:val="center"/>
          </w:tcPr>
          <w:p w14:paraId="5D00D067" w14:textId="77777777" w:rsidR="00A66934" w:rsidRPr="000E7441" w:rsidRDefault="00A66934" w:rsidP="00D3352C">
            <w:pPr>
              <w:jc w:val="both"/>
              <w:rPr>
                <w:rFonts w:ascii="Century Gothic" w:eastAsia="Times New Roman" w:hAnsi="Century Gothic" w:cs="Calibri"/>
                <w:color w:val="000000"/>
                <w:sz w:val="16"/>
                <w:szCs w:val="16"/>
              </w:rPr>
            </w:pPr>
          </w:p>
        </w:tc>
      </w:tr>
      <w:tr w:rsidR="00A66934" w:rsidRPr="000E7441" w14:paraId="6EC32611" w14:textId="77777777" w:rsidTr="004254C3">
        <w:trPr>
          <w:trHeight w:val="20"/>
          <w:jc w:val="center"/>
        </w:trPr>
        <w:tc>
          <w:tcPr>
            <w:tcW w:w="4390" w:type="dxa"/>
            <w:shd w:val="clear" w:color="auto" w:fill="auto"/>
            <w:noWrap/>
            <w:vAlign w:val="center"/>
            <w:hideMark/>
          </w:tcPr>
          <w:p w14:paraId="7680697B"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Glosario </w:t>
            </w:r>
          </w:p>
        </w:tc>
        <w:tc>
          <w:tcPr>
            <w:tcW w:w="1991" w:type="dxa"/>
            <w:shd w:val="clear" w:color="auto" w:fill="auto"/>
            <w:vAlign w:val="center"/>
            <w:hideMark/>
          </w:tcPr>
          <w:p w14:paraId="375B94B7"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Glosario</w:t>
            </w:r>
          </w:p>
        </w:tc>
        <w:tc>
          <w:tcPr>
            <w:tcW w:w="2261" w:type="dxa"/>
            <w:vMerge/>
            <w:shd w:val="clear" w:color="auto" w:fill="auto"/>
            <w:vAlign w:val="center"/>
            <w:hideMark/>
          </w:tcPr>
          <w:p w14:paraId="4F64F2CB" w14:textId="77777777" w:rsidR="00A66934" w:rsidRPr="000E7441" w:rsidRDefault="00A66934" w:rsidP="00D3352C">
            <w:pPr>
              <w:jc w:val="both"/>
              <w:rPr>
                <w:rFonts w:ascii="Century Gothic" w:eastAsia="Times New Roman" w:hAnsi="Century Gothic" w:cs="Calibri"/>
                <w:color w:val="000000"/>
                <w:sz w:val="16"/>
                <w:szCs w:val="16"/>
              </w:rPr>
            </w:pPr>
          </w:p>
        </w:tc>
      </w:tr>
      <w:tr w:rsidR="00A66934" w:rsidRPr="000E7441" w14:paraId="080F1431" w14:textId="77777777" w:rsidTr="004254C3">
        <w:trPr>
          <w:trHeight w:val="20"/>
          <w:jc w:val="center"/>
        </w:trPr>
        <w:tc>
          <w:tcPr>
            <w:tcW w:w="4390" w:type="dxa"/>
            <w:shd w:val="clear" w:color="auto" w:fill="auto"/>
            <w:noWrap/>
            <w:vAlign w:val="center"/>
            <w:hideMark/>
          </w:tcPr>
          <w:p w14:paraId="4F984F96"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Metadatos (RNM)*</w:t>
            </w:r>
          </w:p>
        </w:tc>
        <w:tc>
          <w:tcPr>
            <w:tcW w:w="1991" w:type="dxa"/>
            <w:shd w:val="clear" w:color="auto" w:fill="auto"/>
            <w:vAlign w:val="center"/>
            <w:hideMark/>
          </w:tcPr>
          <w:p w14:paraId="21321F9C"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Diccionario de datos</w:t>
            </w:r>
            <w:r w:rsidRPr="000E7441">
              <w:rPr>
                <w:rFonts w:ascii="Century Gothic" w:eastAsia="Times New Roman" w:hAnsi="Century Gothic" w:cs="Calibri"/>
                <w:color w:val="000000"/>
                <w:sz w:val="16"/>
                <w:szCs w:val="16"/>
              </w:rPr>
              <w:br/>
              <w:t xml:space="preserve"> - Descripción de metadatos</w:t>
            </w:r>
          </w:p>
        </w:tc>
        <w:tc>
          <w:tcPr>
            <w:tcW w:w="2261" w:type="dxa"/>
            <w:vMerge/>
            <w:shd w:val="clear" w:color="auto" w:fill="auto"/>
            <w:vAlign w:val="center"/>
            <w:hideMark/>
          </w:tcPr>
          <w:p w14:paraId="1AF36FA7" w14:textId="77777777" w:rsidR="00A66934" w:rsidRPr="000E7441" w:rsidRDefault="00A66934" w:rsidP="00D3352C">
            <w:pPr>
              <w:widowControl/>
              <w:jc w:val="both"/>
              <w:rPr>
                <w:rFonts w:ascii="Century Gothic" w:eastAsia="Times New Roman" w:hAnsi="Century Gothic" w:cs="Calibri"/>
                <w:color w:val="000000"/>
                <w:sz w:val="16"/>
                <w:szCs w:val="16"/>
              </w:rPr>
            </w:pPr>
          </w:p>
        </w:tc>
      </w:tr>
      <w:tr w:rsidR="00A66934" w:rsidRPr="000E7441" w14:paraId="61170197" w14:textId="77777777" w:rsidTr="004254C3">
        <w:trPr>
          <w:trHeight w:val="20"/>
          <w:jc w:val="center"/>
        </w:trPr>
        <w:tc>
          <w:tcPr>
            <w:tcW w:w="4390" w:type="dxa"/>
            <w:shd w:val="clear" w:color="auto" w:fill="auto"/>
            <w:noWrap/>
            <w:vAlign w:val="center"/>
            <w:hideMark/>
          </w:tcPr>
          <w:p w14:paraId="458649F5" w14:textId="77777777" w:rsidR="00A66934" w:rsidRPr="000E7441" w:rsidRDefault="00A66934" w:rsidP="00D3352C">
            <w:pPr>
              <w:widowControl/>
              <w:rPr>
                <w:rFonts w:ascii="Century Gothic" w:eastAsia="Times New Roman" w:hAnsi="Century Gothic" w:cs="Arial"/>
                <w:color w:val="333333"/>
                <w:sz w:val="16"/>
                <w:szCs w:val="16"/>
              </w:rPr>
            </w:pPr>
            <w:r w:rsidRPr="000E7441">
              <w:rPr>
                <w:rFonts w:ascii="Century Gothic" w:eastAsia="Times New Roman" w:hAnsi="Century Gothic" w:cs="Arial"/>
                <w:color w:val="333333"/>
                <w:sz w:val="16"/>
                <w:szCs w:val="16"/>
              </w:rPr>
              <w:t>Descriptor de archivos (FD)</w:t>
            </w:r>
          </w:p>
        </w:tc>
        <w:tc>
          <w:tcPr>
            <w:tcW w:w="1991" w:type="dxa"/>
            <w:shd w:val="clear" w:color="auto" w:fill="auto"/>
            <w:vAlign w:val="center"/>
            <w:hideMark/>
          </w:tcPr>
          <w:p w14:paraId="4BD011A6"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w:t>
            </w:r>
            <w:r w:rsidR="00F237B2" w:rsidRPr="000E7441">
              <w:rPr>
                <w:rFonts w:ascii="Century Gothic" w:eastAsia="Times New Roman" w:hAnsi="Century Gothic" w:cs="Calibri"/>
                <w:color w:val="000000"/>
                <w:sz w:val="16"/>
                <w:szCs w:val="16"/>
              </w:rPr>
              <w:t>Esquema conceptual</w:t>
            </w:r>
            <w:r w:rsidRPr="000E7441">
              <w:rPr>
                <w:rFonts w:ascii="Century Gothic" w:eastAsia="Times New Roman" w:hAnsi="Century Gothic" w:cs="Calibri"/>
                <w:color w:val="000000"/>
                <w:sz w:val="16"/>
                <w:szCs w:val="16"/>
              </w:rPr>
              <w:br/>
              <w:t xml:space="preserve"> - </w:t>
            </w:r>
            <w:r w:rsidR="00F237B2" w:rsidRPr="000E7441">
              <w:rPr>
                <w:rFonts w:ascii="Century Gothic" w:eastAsia="Times New Roman" w:hAnsi="Century Gothic" w:cs="Calibri"/>
                <w:color w:val="000000"/>
                <w:sz w:val="16"/>
                <w:szCs w:val="16"/>
              </w:rPr>
              <w:t>Glosario</w:t>
            </w:r>
          </w:p>
        </w:tc>
        <w:tc>
          <w:tcPr>
            <w:tcW w:w="2261" w:type="dxa"/>
            <w:vMerge w:val="restart"/>
            <w:shd w:val="clear" w:color="auto" w:fill="auto"/>
            <w:vAlign w:val="center"/>
            <w:hideMark/>
          </w:tcPr>
          <w:p w14:paraId="0841D863"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Diseño de los sistemas de producción y flujos de trabajo</w:t>
            </w:r>
            <w:r w:rsidRPr="000E7441">
              <w:rPr>
                <w:rFonts w:ascii="Century Gothic" w:eastAsia="Times New Roman" w:hAnsi="Century Gothic" w:cs="Calibri"/>
                <w:color w:val="000000"/>
                <w:sz w:val="16"/>
                <w:szCs w:val="16"/>
              </w:rPr>
              <w:br/>
            </w:r>
            <w:r w:rsidRPr="000E7441">
              <w:rPr>
                <w:rFonts w:ascii="Century Gothic" w:eastAsia="Times New Roman" w:hAnsi="Century Gothic" w:cs="Calibri"/>
                <w:color w:val="000000"/>
                <w:sz w:val="16"/>
                <w:szCs w:val="16"/>
              </w:rPr>
              <w:br/>
              <w:t xml:space="preserve"> - </w:t>
            </w:r>
            <w:r w:rsidR="00173419" w:rsidRPr="000E7441">
              <w:rPr>
                <w:rFonts w:ascii="Century Gothic" w:eastAsia="Times New Roman" w:hAnsi="Century Gothic" w:cs="Calibri"/>
                <w:color w:val="000000"/>
                <w:sz w:val="16"/>
                <w:szCs w:val="16"/>
              </w:rPr>
              <w:t xml:space="preserve">Diseño del Procesamiento y Análisis de la Producción </w:t>
            </w:r>
          </w:p>
        </w:tc>
      </w:tr>
      <w:tr w:rsidR="00A66934" w:rsidRPr="000E7441" w14:paraId="6151CC6E" w14:textId="77777777" w:rsidTr="004254C3">
        <w:trPr>
          <w:trHeight w:val="20"/>
          <w:jc w:val="center"/>
        </w:trPr>
        <w:tc>
          <w:tcPr>
            <w:tcW w:w="4390" w:type="dxa"/>
            <w:shd w:val="clear" w:color="auto" w:fill="auto"/>
            <w:vAlign w:val="center"/>
            <w:hideMark/>
          </w:tcPr>
          <w:p w14:paraId="4AA4DD77"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Información general:</w:t>
            </w:r>
            <w:r w:rsidRPr="000E7441">
              <w:rPr>
                <w:rFonts w:ascii="Century Gothic" w:eastAsia="Times New Roman" w:hAnsi="Century Gothic" w:cs="Calibri"/>
                <w:color w:val="000000"/>
                <w:sz w:val="16"/>
                <w:szCs w:val="16"/>
              </w:rPr>
              <w:br/>
              <w:t xml:space="preserve">       - Gráficas</w:t>
            </w:r>
            <w:r w:rsidRPr="000E7441">
              <w:rPr>
                <w:rFonts w:ascii="Century Gothic" w:eastAsia="Times New Roman" w:hAnsi="Century Gothic" w:cs="Calibri"/>
                <w:color w:val="000000"/>
                <w:sz w:val="16"/>
                <w:szCs w:val="16"/>
              </w:rPr>
              <w:br/>
              <w:t xml:space="preserve">       - Cuadros estadísticos</w:t>
            </w:r>
            <w:r w:rsidRPr="000E7441">
              <w:rPr>
                <w:rFonts w:ascii="Century Gothic" w:eastAsia="Times New Roman" w:hAnsi="Century Gothic" w:cs="Calibri"/>
                <w:color w:val="000000"/>
                <w:sz w:val="16"/>
                <w:szCs w:val="16"/>
              </w:rPr>
              <w:br/>
              <w:t xml:space="preserve">       - Mapas</w:t>
            </w:r>
          </w:p>
        </w:tc>
        <w:tc>
          <w:tcPr>
            <w:tcW w:w="1991" w:type="dxa"/>
            <w:vMerge w:val="restart"/>
            <w:shd w:val="clear" w:color="auto" w:fill="auto"/>
            <w:vAlign w:val="center"/>
          </w:tcPr>
          <w:p w14:paraId="31D0EF61"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Esquema conceptual</w:t>
            </w:r>
          </w:p>
          <w:p w14:paraId="377C2B37" w14:textId="77777777" w:rsidR="00F237B2" w:rsidRPr="000E7441" w:rsidRDefault="00F237B2" w:rsidP="00D3352C">
            <w:pPr>
              <w:widowControl/>
              <w:rPr>
                <w:rFonts w:ascii="Century Gothic" w:eastAsia="Times New Roman" w:hAnsi="Century Gothic" w:cs="Calibri"/>
                <w:color w:val="000000"/>
                <w:sz w:val="16"/>
                <w:szCs w:val="16"/>
              </w:rPr>
            </w:pPr>
          </w:p>
        </w:tc>
        <w:tc>
          <w:tcPr>
            <w:tcW w:w="2261" w:type="dxa"/>
            <w:vMerge/>
            <w:shd w:val="clear" w:color="auto" w:fill="DAEEF3" w:themeFill="accent5" w:themeFillTint="33"/>
            <w:vAlign w:val="center"/>
            <w:hideMark/>
          </w:tcPr>
          <w:p w14:paraId="3192A1B1" w14:textId="77777777" w:rsidR="00A66934" w:rsidRPr="000E7441" w:rsidRDefault="00A66934" w:rsidP="00D3352C">
            <w:pPr>
              <w:widowControl/>
              <w:rPr>
                <w:rFonts w:ascii="Century Gothic" w:eastAsia="Times New Roman" w:hAnsi="Century Gothic" w:cs="Calibri"/>
                <w:color w:val="000000"/>
                <w:sz w:val="16"/>
                <w:szCs w:val="16"/>
              </w:rPr>
            </w:pPr>
          </w:p>
        </w:tc>
      </w:tr>
      <w:tr w:rsidR="00A66934" w:rsidRPr="000E7441" w14:paraId="5487B9CD" w14:textId="77777777" w:rsidTr="004254C3">
        <w:trPr>
          <w:trHeight w:val="20"/>
          <w:jc w:val="center"/>
        </w:trPr>
        <w:tc>
          <w:tcPr>
            <w:tcW w:w="4390" w:type="dxa"/>
            <w:shd w:val="clear" w:color="auto" w:fill="auto"/>
            <w:noWrap/>
            <w:vAlign w:val="center"/>
            <w:hideMark/>
          </w:tcPr>
          <w:p w14:paraId="1A1C7C98"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Tabulados predefinidos* </w:t>
            </w:r>
          </w:p>
        </w:tc>
        <w:tc>
          <w:tcPr>
            <w:tcW w:w="1991" w:type="dxa"/>
            <w:vMerge/>
            <w:shd w:val="clear" w:color="auto" w:fill="auto"/>
            <w:vAlign w:val="center"/>
          </w:tcPr>
          <w:p w14:paraId="51E48485" w14:textId="77777777" w:rsidR="00A66934" w:rsidRPr="000E7441" w:rsidRDefault="00A66934" w:rsidP="00D3352C">
            <w:pPr>
              <w:widowControl/>
              <w:rPr>
                <w:rFonts w:ascii="Century Gothic" w:eastAsia="Times New Roman" w:hAnsi="Century Gothic" w:cs="Calibri"/>
                <w:color w:val="000000"/>
                <w:sz w:val="16"/>
                <w:szCs w:val="16"/>
              </w:rPr>
            </w:pPr>
          </w:p>
        </w:tc>
        <w:tc>
          <w:tcPr>
            <w:tcW w:w="2261" w:type="dxa"/>
            <w:vMerge/>
            <w:shd w:val="clear" w:color="auto" w:fill="DAEEF3" w:themeFill="accent5" w:themeFillTint="33"/>
            <w:vAlign w:val="center"/>
            <w:hideMark/>
          </w:tcPr>
          <w:p w14:paraId="46BCD016" w14:textId="77777777" w:rsidR="00A66934" w:rsidRPr="000E7441" w:rsidRDefault="00A66934" w:rsidP="00D3352C">
            <w:pPr>
              <w:widowControl/>
              <w:rPr>
                <w:rFonts w:ascii="Century Gothic" w:eastAsia="Times New Roman" w:hAnsi="Century Gothic" w:cs="Calibri"/>
                <w:color w:val="000000"/>
                <w:sz w:val="16"/>
                <w:szCs w:val="16"/>
              </w:rPr>
            </w:pPr>
          </w:p>
        </w:tc>
      </w:tr>
      <w:tr w:rsidR="00A66934" w:rsidRPr="000E7441" w14:paraId="39BACAE4" w14:textId="77777777" w:rsidTr="004254C3">
        <w:trPr>
          <w:trHeight w:val="20"/>
          <w:jc w:val="center"/>
        </w:trPr>
        <w:tc>
          <w:tcPr>
            <w:tcW w:w="4390" w:type="dxa"/>
            <w:shd w:val="clear" w:color="auto" w:fill="auto"/>
            <w:noWrap/>
            <w:vAlign w:val="center"/>
            <w:hideMark/>
          </w:tcPr>
          <w:p w14:paraId="75EFD732"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Tabulados interactivos</w:t>
            </w:r>
          </w:p>
        </w:tc>
        <w:tc>
          <w:tcPr>
            <w:tcW w:w="1991" w:type="dxa"/>
            <w:vMerge/>
            <w:shd w:val="clear" w:color="auto" w:fill="auto"/>
            <w:vAlign w:val="center"/>
          </w:tcPr>
          <w:p w14:paraId="0D1F7E52" w14:textId="77777777" w:rsidR="00A66934" w:rsidRPr="000E7441" w:rsidRDefault="00A66934" w:rsidP="00D3352C">
            <w:pPr>
              <w:widowControl/>
              <w:rPr>
                <w:rFonts w:ascii="Century Gothic" w:eastAsia="Times New Roman" w:hAnsi="Century Gothic" w:cs="Calibri"/>
                <w:color w:val="000000"/>
                <w:sz w:val="16"/>
                <w:szCs w:val="16"/>
              </w:rPr>
            </w:pPr>
          </w:p>
        </w:tc>
        <w:tc>
          <w:tcPr>
            <w:tcW w:w="2261" w:type="dxa"/>
            <w:vMerge/>
            <w:shd w:val="clear" w:color="auto" w:fill="DAEEF3" w:themeFill="accent5" w:themeFillTint="33"/>
            <w:vAlign w:val="center"/>
            <w:hideMark/>
          </w:tcPr>
          <w:p w14:paraId="0C3DCBA9" w14:textId="77777777" w:rsidR="00A66934" w:rsidRPr="000E7441" w:rsidRDefault="00A66934" w:rsidP="00D3352C">
            <w:pPr>
              <w:widowControl/>
              <w:rPr>
                <w:rFonts w:ascii="Century Gothic" w:eastAsia="Times New Roman" w:hAnsi="Century Gothic" w:cs="Calibri"/>
                <w:color w:val="000000"/>
                <w:sz w:val="16"/>
                <w:szCs w:val="16"/>
              </w:rPr>
            </w:pPr>
          </w:p>
        </w:tc>
      </w:tr>
      <w:tr w:rsidR="00A66934" w:rsidRPr="000E7441" w14:paraId="36E4F07B" w14:textId="77777777" w:rsidTr="004254C3">
        <w:trPr>
          <w:trHeight w:val="20"/>
          <w:jc w:val="center"/>
        </w:trPr>
        <w:tc>
          <w:tcPr>
            <w:tcW w:w="4390" w:type="dxa"/>
            <w:shd w:val="clear" w:color="auto" w:fill="auto"/>
            <w:noWrap/>
            <w:vAlign w:val="center"/>
          </w:tcPr>
          <w:p w14:paraId="4E066505"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Base de datos con controles de difusión *</w:t>
            </w:r>
          </w:p>
        </w:tc>
        <w:tc>
          <w:tcPr>
            <w:tcW w:w="1991" w:type="dxa"/>
            <w:vMerge w:val="restart"/>
            <w:shd w:val="clear" w:color="auto" w:fill="auto"/>
            <w:vAlign w:val="center"/>
          </w:tcPr>
          <w:p w14:paraId="665E42A3" w14:textId="77777777" w:rsidR="00A66934" w:rsidRPr="000E7441" w:rsidRDefault="00A66934" w:rsidP="00D3352C">
            <w:pP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r w:rsidRPr="000E7441">
              <w:rPr>
                <w:rFonts w:ascii="Century Gothic" w:eastAsia="Times New Roman" w:hAnsi="Century Gothic" w:cs="Calibri"/>
                <w:color w:val="000000"/>
                <w:sz w:val="16"/>
                <w:szCs w:val="16"/>
              </w:rPr>
              <w:br/>
              <w:t xml:space="preserve"> - Diccionario de datos</w:t>
            </w:r>
            <w:r w:rsidRPr="000E7441">
              <w:rPr>
                <w:rFonts w:ascii="Century Gothic" w:eastAsia="Times New Roman" w:hAnsi="Century Gothic" w:cs="Calibri"/>
                <w:color w:val="000000"/>
                <w:sz w:val="16"/>
                <w:szCs w:val="16"/>
              </w:rPr>
              <w:br/>
              <w:t xml:space="preserve"> - Descripción de metadatos </w:t>
            </w:r>
          </w:p>
        </w:tc>
        <w:tc>
          <w:tcPr>
            <w:tcW w:w="2261" w:type="dxa"/>
            <w:vMerge/>
            <w:shd w:val="clear" w:color="auto" w:fill="DAEEF3" w:themeFill="accent5" w:themeFillTint="33"/>
            <w:vAlign w:val="center"/>
          </w:tcPr>
          <w:p w14:paraId="492F4E8A" w14:textId="77777777" w:rsidR="00A66934" w:rsidRPr="000E7441" w:rsidRDefault="00A66934" w:rsidP="00D3352C">
            <w:pPr>
              <w:widowControl/>
              <w:rPr>
                <w:rFonts w:ascii="Century Gothic" w:eastAsia="Times New Roman" w:hAnsi="Century Gothic" w:cs="Calibri"/>
                <w:color w:val="000000"/>
                <w:sz w:val="16"/>
                <w:szCs w:val="16"/>
              </w:rPr>
            </w:pPr>
          </w:p>
        </w:tc>
      </w:tr>
      <w:tr w:rsidR="00A66934" w:rsidRPr="000E7441" w14:paraId="7F4C821F" w14:textId="77777777" w:rsidTr="004254C3">
        <w:trPr>
          <w:trHeight w:val="20"/>
          <w:jc w:val="center"/>
        </w:trPr>
        <w:tc>
          <w:tcPr>
            <w:tcW w:w="4390" w:type="dxa"/>
            <w:shd w:val="clear" w:color="auto" w:fill="auto"/>
            <w:noWrap/>
            <w:vAlign w:val="center"/>
            <w:hideMark/>
          </w:tcPr>
          <w:p w14:paraId="07EA6B30"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Microdatos </w:t>
            </w:r>
          </w:p>
        </w:tc>
        <w:tc>
          <w:tcPr>
            <w:tcW w:w="1991" w:type="dxa"/>
            <w:vMerge/>
            <w:shd w:val="clear" w:color="auto" w:fill="DAEEF3" w:themeFill="accent5" w:themeFillTint="33"/>
            <w:vAlign w:val="center"/>
            <w:hideMark/>
          </w:tcPr>
          <w:p w14:paraId="471ED55F" w14:textId="77777777" w:rsidR="00A66934" w:rsidRPr="000E7441" w:rsidRDefault="00A66934" w:rsidP="00D3352C">
            <w:pPr>
              <w:widowControl/>
              <w:rPr>
                <w:rFonts w:ascii="Century Gothic" w:eastAsia="Times New Roman" w:hAnsi="Century Gothic" w:cs="Calibri"/>
                <w:color w:val="000000"/>
                <w:sz w:val="16"/>
                <w:szCs w:val="16"/>
              </w:rPr>
            </w:pPr>
          </w:p>
        </w:tc>
        <w:tc>
          <w:tcPr>
            <w:tcW w:w="2261" w:type="dxa"/>
            <w:vMerge/>
            <w:shd w:val="clear" w:color="auto" w:fill="DAEEF3" w:themeFill="accent5" w:themeFillTint="33"/>
            <w:vAlign w:val="center"/>
            <w:hideMark/>
          </w:tcPr>
          <w:p w14:paraId="04EC7B8D" w14:textId="77777777" w:rsidR="00A66934" w:rsidRPr="000E7441" w:rsidRDefault="00A66934" w:rsidP="00D3352C">
            <w:pPr>
              <w:widowControl/>
              <w:rPr>
                <w:rFonts w:ascii="Century Gothic" w:eastAsia="Times New Roman" w:hAnsi="Century Gothic" w:cs="Calibri"/>
                <w:color w:val="000000"/>
                <w:sz w:val="16"/>
                <w:szCs w:val="16"/>
              </w:rPr>
            </w:pPr>
          </w:p>
        </w:tc>
      </w:tr>
      <w:tr w:rsidR="00A66934" w:rsidRPr="000E7441" w14:paraId="51BD97FA" w14:textId="77777777" w:rsidTr="004254C3">
        <w:trPr>
          <w:trHeight w:val="60"/>
          <w:jc w:val="center"/>
        </w:trPr>
        <w:tc>
          <w:tcPr>
            <w:tcW w:w="4390" w:type="dxa"/>
            <w:shd w:val="clear" w:color="auto" w:fill="auto"/>
            <w:noWrap/>
            <w:vAlign w:val="center"/>
            <w:hideMark/>
          </w:tcPr>
          <w:p w14:paraId="3528DE6B"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Datos abiertos*</w:t>
            </w:r>
          </w:p>
        </w:tc>
        <w:tc>
          <w:tcPr>
            <w:tcW w:w="1991" w:type="dxa"/>
            <w:vMerge/>
            <w:shd w:val="clear" w:color="auto" w:fill="DAEEF3" w:themeFill="accent5" w:themeFillTint="33"/>
            <w:vAlign w:val="center"/>
            <w:hideMark/>
          </w:tcPr>
          <w:p w14:paraId="7BE96BC9" w14:textId="77777777" w:rsidR="00A66934" w:rsidRPr="000E7441" w:rsidRDefault="00A66934" w:rsidP="00D3352C">
            <w:pPr>
              <w:widowControl/>
              <w:rPr>
                <w:rFonts w:ascii="Century Gothic" w:eastAsia="Times New Roman" w:hAnsi="Century Gothic" w:cs="Calibri"/>
                <w:color w:val="000000"/>
                <w:sz w:val="16"/>
                <w:szCs w:val="16"/>
              </w:rPr>
            </w:pPr>
          </w:p>
        </w:tc>
        <w:tc>
          <w:tcPr>
            <w:tcW w:w="2261" w:type="dxa"/>
            <w:vMerge/>
            <w:shd w:val="clear" w:color="auto" w:fill="DAEEF3" w:themeFill="accent5" w:themeFillTint="33"/>
            <w:vAlign w:val="center"/>
            <w:hideMark/>
          </w:tcPr>
          <w:p w14:paraId="44D8F1B5" w14:textId="77777777" w:rsidR="00A66934" w:rsidRPr="000E7441" w:rsidRDefault="00A66934" w:rsidP="00D3352C">
            <w:pPr>
              <w:widowControl/>
              <w:rPr>
                <w:rFonts w:ascii="Century Gothic" w:eastAsia="Times New Roman" w:hAnsi="Century Gothic" w:cs="Calibri"/>
                <w:color w:val="000000"/>
                <w:sz w:val="16"/>
                <w:szCs w:val="16"/>
              </w:rPr>
            </w:pPr>
          </w:p>
        </w:tc>
      </w:tr>
    </w:tbl>
    <w:p w14:paraId="717C28E2" w14:textId="55F74F89" w:rsidR="00A66934" w:rsidRPr="000E7441" w:rsidRDefault="00D3352C" w:rsidP="00A66934">
      <w:pPr>
        <w:widowControl/>
        <w:spacing w:after="120" w:line="259" w:lineRule="auto"/>
        <w:jc w:val="both"/>
        <w:rPr>
          <w:rFonts w:ascii="Century Gothic" w:hAnsi="Century Gothic" w:cs="Arial"/>
          <w:sz w:val="16"/>
          <w:szCs w:val="16"/>
        </w:rPr>
      </w:pPr>
      <w:r w:rsidRPr="000E7441">
        <w:rPr>
          <w:rFonts w:ascii="Century Gothic" w:hAnsi="Century Gothic" w:cs="Arial"/>
          <w:sz w:val="16"/>
          <w:szCs w:val="16"/>
        </w:rPr>
        <w:t xml:space="preserve">                       </w:t>
      </w:r>
      <w:r w:rsidR="00A66934" w:rsidRPr="000E7441">
        <w:rPr>
          <w:rFonts w:ascii="Century Gothic" w:hAnsi="Century Gothic" w:cs="Arial"/>
          <w:sz w:val="16"/>
          <w:szCs w:val="16"/>
        </w:rPr>
        <w:t>* Presentaciones obligatorias</w:t>
      </w:r>
      <w:r w:rsidR="00A602A1" w:rsidRPr="000E7441">
        <w:rPr>
          <w:rFonts w:ascii="Century Gothic" w:hAnsi="Century Gothic" w:cs="Arial"/>
          <w:sz w:val="16"/>
          <w:szCs w:val="16"/>
        </w:rPr>
        <w:t xml:space="preserve"> conforme a las disposiciones de la DGCSPIRI</w:t>
      </w:r>
    </w:p>
    <w:p w14:paraId="6BA0C0A2" w14:textId="7048F973" w:rsidR="004209A6" w:rsidRPr="000E7441" w:rsidRDefault="002756F2" w:rsidP="00A66934">
      <w:pPr>
        <w:widowControl/>
        <w:spacing w:before="120" w:after="120" w:line="259" w:lineRule="auto"/>
        <w:jc w:val="both"/>
        <w:rPr>
          <w:rFonts w:ascii="Century Gothic" w:hAnsi="Century Gothic" w:cs="Arial"/>
          <w:sz w:val="19"/>
          <w:szCs w:val="19"/>
        </w:rPr>
      </w:pPr>
      <w:r w:rsidRPr="000E7441">
        <w:rPr>
          <w:rFonts w:ascii="Century Gothic" w:hAnsi="Century Gothic" w:cs="Arial"/>
          <w:sz w:val="19"/>
          <w:szCs w:val="19"/>
        </w:rPr>
        <w:t>L</w:t>
      </w:r>
      <w:r w:rsidR="00A66934" w:rsidRPr="000E7441">
        <w:rPr>
          <w:rFonts w:ascii="Century Gothic" w:hAnsi="Century Gothic" w:cs="Arial"/>
          <w:sz w:val="19"/>
          <w:szCs w:val="19"/>
        </w:rPr>
        <w:t xml:space="preserve">as </w:t>
      </w:r>
      <w:r w:rsidR="00662D75" w:rsidRPr="000E7441">
        <w:rPr>
          <w:rFonts w:ascii="Century Gothic" w:hAnsi="Century Gothic" w:cs="Arial"/>
          <w:sz w:val="19"/>
          <w:szCs w:val="19"/>
        </w:rPr>
        <w:t>p</w:t>
      </w:r>
      <w:r w:rsidR="00A66934" w:rsidRPr="000E7441">
        <w:rPr>
          <w:rFonts w:ascii="Century Gothic" w:hAnsi="Century Gothic" w:cs="Arial"/>
          <w:sz w:val="19"/>
          <w:szCs w:val="19"/>
        </w:rPr>
        <w:t xml:space="preserve">resentaciones </w:t>
      </w:r>
      <w:r w:rsidR="00B01DC9" w:rsidRPr="000E7441">
        <w:rPr>
          <w:rFonts w:ascii="Century Gothic" w:hAnsi="Century Gothic" w:cs="Arial"/>
          <w:sz w:val="19"/>
          <w:szCs w:val="19"/>
        </w:rPr>
        <w:t>g</w:t>
      </w:r>
      <w:r w:rsidR="00CB321B" w:rsidRPr="000E7441">
        <w:rPr>
          <w:rFonts w:ascii="Century Gothic" w:hAnsi="Century Gothic" w:cs="Arial"/>
          <w:sz w:val="19"/>
          <w:szCs w:val="19"/>
        </w:rPr>
        <w:t xml:space="preserve">enéricas y </w:t>
      </w:r>
      <w:r w:rsidR="00B01DC9" w:rsidRPr="000E7441">
        <w:rPr>
          <w:rFonts w:ascii="Century Gothic" w:hAnsi="Century Gothic" w:cs="Arial"/>
          <w:sz w:val="19"/>
          <w:szCs w:val="19"/>
        </w:rPr>
        <w:t>e</w:t>
      </w:r>
      <w:r w:rsidR="00A66934" w:rsidRPr="000E7441">
        <w:rPr>
          <w:rFonts w:ascii="Century Gothic" w:hAnsi="Century Gothic" w:cs="Arial"/>
          <w:sz w:val="19"/>
          <w:szCs w:val="19"/>
        </w:rPr>
        <w:t xml:space="preserve">specializadas deben atender a requerimientos específicos de accesibilidad para </w:t>
      </w:r>
      <w:r w:rsidR="00CB321B" w:rsidRPr="000E7441">
        <w:rPr>
          <w:rFonts w:ascii="Century Gothic" w:hAnsi="Century Gothic" w:cs="Arial"/>
          <w:sz w:val="19"/>
          <w:szCs w:val="19"/>
        </w:rPr>
        <w:t>algunos</w:t>
      </w:r>
      <w:r w:rsidR="00A66934" w:rsidRPr="000E7441">
        <w:rPr>
          <w:rFonts w:ascii="Century Gothic" w:hAnsi="Century Gothic" w:cs="Arial"/>
          <w:sz w:val="19"/>
          <w:szCs w:val="19"/>
        </w:rPr>
        <w:t xml:space="preserve"> segmento</w:t>
      </w:r>
      <w:r w:rsidR="00CB321B" w:rsidRPr="000E7441">
        <w:rPr>
          <w:rFonts w:ascii="Century Gothic" w:hAnsi="Century Gothic" w:cs="Arial"/>
          <w:sz w:val="19"/>
          <w:szCs w:val="19"/>
        </w:rPr>
        <w:t>s</w:t>
      </w:r>
      <w:r w:rsidR="00A66934" w:rsidRPr="000E7441">
        <w:rPr>
          <w:rFonts w:ascii="Century Gothic" w:hAnsi="Century Gothic" w:cs="Arial"/>
          <w:sz w:val="19"/>
          <w:szCs w:val="19"/>
        </w:rPr>
        <w:t xml:space="preserve"> en particular</w:t>
      </w:r>
      <w:r w:rsidR="00CB321B" w:rsidRPr="000E7441">
        <w:rPr>
          <w:rFonts w:ascii="Century Gothic" w:hAnsi="Century Gothic" w:cs="Arial"/>
          <w:sz w:val="19"/>
          <w:szCs w:val="19"/>
        </w:rPr>
        <w:t xml:space="preserve">, </w:t>
      </w:r>
      <w:r w:rsidR="00A66934" w:rsidRPr="000E7441">
        <w:rPr>
          <w:rFonts w:ascii="Century Gothic" w:hAnsi="Century Gothic" w:cs="Arial"/>
          <w:sz w:val="19"/>
          <w:szCs w:val="19"/>
        </w:rPr>
        <w:t>mismos que requiere</w:t>
      </w:r>
      <w:r w:rsidR="00CB321B" w:rsidRPr="000E7441">
        <w:rPr>
          <w:rFonts w:ascii="Century Gothic" w:hAnsi="Century Gothic" w:cs="Arial"/>
          <w:sz w:val="19"/>
          <w:szCs w:val="19"/>
        </w:rPr>
        <w:t>n</w:t>
      </w:r>
      <w:r w:rsidR="00A66934" w:rsidRPr="000E7441">
        <w:rPr>
          <w:rFonts w:ascii="Century Gothic" w:hAnsi="Century Gothic" w:cs="Arial"/>
          <w:sz w:val="19"/>
          <w:szCs w:val="19"/>
        </w:rPr>
        <w:t xml:space="preserve"> documentar</w:t>
      </w:r>
      <w:r w:rsidR="004209A6" w:rsidRPr="000E7441">
        <w:rPr>
          <w:rFonts w:ascii="Century Gothic" w:hAnsi="Century Gothic" w:cs="Arial"/>
          <w:sz w:val="19"/>
          <w:szCs w:val="19"/>
        </w:rPr>
        <w:t>se</w:t>
      </w:r>
      <w:r w:rsidR="00A66934" w:rsidRPr="000E7441">
        <w:rPr>
          <w:rFonts w:ascii="Century Gothic" w:hAnsi="Century Gothic" w:cs="Arial"/>
          <w:sz w:val="19"/>
          <w:szCs w:val="19"/>
        </w:rPr>
        <w:t xml:space="preserve"> por parte del área proponente para validación por parte de la Dirección de Usabilidad de la DGCSPIRI en el Sistema de Difusión. </w:t>
      </w:r>
    </w:p>
    <w:p w14:paraId="433968DA" w14:textId="495C0E63" w:rsidR="00A66934" w:rsidRPr="000E7441" w:rsidRDefault="00A66934" w:rsidP="00A66934">
      <w:pPr>
        <w:widowControl/>
        <w:spacing w:before="120" w:after="120" w:line="259" w:lineRule="auto"/>
        <w:jc w:val="both"/>
        <w:rPr>
          <w:rFonts w:ascii="Century Gothic" w:hAnsi="Century Gothic" w:cs="Arial"/>
          <w:sz w:val="19"/>
          <w:szCs w:val="19"/>
        </w:rPr>
      </w:pPr>
      <w:r w:rsidRPr="000E7441">
        <w:rPr>
          <w:rFonts w:ascii="Century Gothic" w:hAnsi="Century Gothic" w:cs="Arial"/>
          <w:sz w:val="19"/>
          <w:szCs w:val="19"/>
        </w:rPr>
        <w:t xml:space="preserve">En </w:t>
      </w:r>
      <w:r w:rsidR="00B221F1" w:rsidRPr="000E7441">
        <w:rPr>
          <w:rFonts w:ascii="Century Gothic" w:hAnsi="Century Gothic" w:cs="Arial"/>
          <w:sz w:val="19"/>
          <w:szCs w:val="19"/>
        </w:rPr>
        <w:t xml:space="preserve">la </w:t>
      </w:r>
      <w:r w:rsidR="00BC5BD7" w:rsidRPr="000E7441">
        <w:rPr>
          <w:rFonts w:ascii="Century Gothic" w:hAnsi="Century Gothic" w:cs="Arial"/>
          <w:sz w:val="19"/>
          <w:szCs w:val="19"/>
        </w:rPr>
        <w:t>figura</w:t>
      </w:r>
      <w:r w:rsidR="008D6453" w:rsidRPr="000E7441">
        <w:rPr>
          <w:rFonts w:ascii="Century Gothic" w:hAnsi="Century Gothic" w:cs="Arial"/>
          <w:sz w:val="19"/>
          <w:szCs w:val="19"/>
        </w:rPr>
        <w:t xml:space="preserve"> </w:t>
      </w:r>
      <w:r w:rsidRPr="000E7441">
        <w:rPr>
          <w:rFonts w:ascii="Century Gothic" w:hAnsi="Century Gothic" w:cs="Arial"/>
          <w:sz w:val="19"/>
          <w:szCs w:val="19"/>
        </w:rPr>
        <w:t>4.</w:t>
      </w:r>
      <w:r w:rsidR="00834894" w:rsidRPr="000E7441">
        <w:rPr>
          <w:rFonts w:ascii="Century Gothic" w:hAnsi="Century Gothic" w:cs="Arial"/>
          <w:sz w:val="19"/>
          <w:szCs w:val="19"/>
        </w:rPr>
        <w:t>4</w:t>
      </w:r>
      <w:r w:rsidRPr="000E7441">
        <w:rPr>
          <w:rFonts w:ascii="Century Gothic" w:hAnsi="Century Gothic" w:cs="Arial"/>
          <w:sz w:val="19"/>
          <w:szCs w:val="19"/>
        </w:rPr>
        <w:t xml:space="preserve"> se enlistan las presentaciones especializad</w:t>
      </w:r>
      <w:r w:rsidR="00984DCA" w:rsidRPr="000E7441">
        <w:rPr>
          <w:rFonts w:ascii="Century Gothic" w:hAnsi="Century Gothic" w:cs="Arial"/>
          <w:sz w:val="19"/>
          <w:szCs w:val="19"/>
        </w:rPr>
        <w:t>a</w:t>
      </w:r>
      <w:r w:rsidRPr="000E7441">
        <w:rPr>
          <w:rFonts w:ascii="Century Gothic" w:hAnsi="Century Gothic" w:cs="Arial"/>
          <w:sz w:val="19"/>
          <w:szCs w:val="19"/>
        </w:rPr>
        <w:t xml:space="preserve">s y los insumos tanto del </w:t>
      </w:r>
      <w:r w:rsidR="007F0A75" w:rsidRPr="000E7441">
        <w:rPr>
          <w:rFonts w:ascii="Century Gothic" w:hAnsi="Century Gothic" w:cs="Arial"/>
          <w:sz w:val="19"/>
          <w:szCs w:val="19"/>
        </w:rPr>
        <w:t>D</w:t>
      </w:r>
      <w:r w:rsidRPr="000E7441">
        <w:rPr>
          <w:rFonts w:ascii="Century Gothic" w:hAnsi="Century Gothic" w:cs="Arial"/>
          <w:sz w:val="19"/>
          <w:szCs w:val="19"/>
        </w:rPr>
        <w:t xml:space="preserve">iseño </w:t>
      </w:r>
      <w:r w:rsidR="007F0A75" w:rsidRPr="000E7441">
        <w:rPr>
          <w:rFonts w:ascii="Century Gothic" w:hAnsi="Century Gothic" w:cs="Arial"/>
          <w:sz w:val="19"/>
          <w:szCs w:val="19"/>
        </w:rPr>
        <w:t>C</w:t>
      </w:r>
      <w:r w:rsidRPr="000E7441">
        <w:rPr>
          <w:rFonts w:ascii="Century Gothic" w:hAnsi="Century Gothic" w:cs="Arial"/>
          <w:sz w:val="19"/>
          <w:szCs w:val="19"/>
        </w:rPr>
        <w:t xml:space="preserve">onceptual como de los otros subprocesos de la </w:t>
      </w:r>
      <w:r w:rsidR="00984DCA" w:rsidRPr="000E7441">
        <w:rPr>
          <w:rFonts w:ascii="Century Gothic" w:hAnsi="Century Gothic" w:cs="Arial"/>
          <w:sz w:val="19"/>
          <w:szCs w:val="19"/>
        </w:rPr>
        <w:t>F</w:t>
      </w:r>
      <w:r w:rsidRPr="000E7441">
        <w:rPr>
          <w:rFonts w:ascii="Century Gothic" w:hAnsi="Century Gothic" w:cs="Arial"/>
          <w:sz w:val="19"/>
          <w:szCs w:val="19"/>
        </w:rPr>
        <w:t xml:space="preserve">ase de </w:t>
      </w:r>
      <w:r w:rsidR="00B01DC9" w:rsidRPr="000E7441">
        <w:rPr>
          <w:rFonts w:ascii="Century Gothic" w:hAnsi="Century Gothic" w:cs="Arial"/>
          <w:sz w:val="19"/>
          <w:szCs w:val="19"/>
        </w:rPr>
        <w:t>D</w:t>
      </w:r>
      <w:r w:rsidRPr="000E7441">
        <w:rPr>
          <w:rFonts w:ascii="Century Gothic" w:hAnsi="Century Gothic" w:cs="Arial"/>
          <w:sz w:val="19"/>
          <w:szCs w:val="19"/>
        </w:rPr>
        <w:t>iseño que son de utilidad para definirl</w:t>
      </w:r>
      <w:r w:rsidR="00974E73" w:rsidRPr="000E7441">
        <w:rPr>
          <w:rFonts w:ascii="Century Gothic" w:hAnsi="Century Gothic" w:cs="Arial"/>
          <w:sz w:val="19"/>
          <w:szCs w:val="19"/>
        </w:rPr>
        <w:t>a</w:t>
      </w:r>
      <w:r w:rsidRPr="000E7441">
        <w:rPr>
          <w:rFonts w:ascii="Century Gothic" w:hAnsi="Century Gothic" w:cs="Arial"/>
          <w:sz w:val="19"/>
          <w:szCs w:val="19"/>
        </w:rPr>
        <w:t xml:space="preserve">s. </w:t>
      </w:r>
    </w:p>
    <w:p w14:paraId="0C784BB0" w14:textId="3EA079FF" w:rsidR="00A66934" w:rsidRPr="000E7441" w:rsidRDefault="00BC5BD7" w:rsidP="00834894">
      <w:pPr>
        <w:pStyle w:val="Figuras2"/>
      </w:pPr>
      <w:bookmarkStart w:id="144" w:name="_Toc83392688"/>
      <w:bookmarkStart w:id="145" w:name="_Toc86746216"/>
      <w:r w:rsidRPr="000E7441">
        <w:t>Figura</w:t>
      </w:r>
      <w:r w:rsidR="008A0336" w:rsidRPr="000E7441">
        <w:t xml:space="preserve"> </w:t>
      </w:r>
      <w:r w:rsidR="00A66934" w:rsidRPr="000E7441">
        <w:t>4.</w:t>
      </w:r>
      <w:r w:rsidR="00834894" w:rsidRPr="000E7441">
        <w:t>4</w:t>
      </w:r>
      <w:r w:rsidR="00A66934" w:rsidRPr="000E7441">
        <w:t xml:space="preserve">. Relación entre presentaciones especializadas </w:t>
      </w:r>
      <w:r w:rsidR="00662D75" w:rsidRPr="000E7441">
        <w:t>y</w:t>
      </w:r>
      <w:r w:rsidR="00A66934" w:rsidRPr="000E7441">
        <w:t xml:space="preserve"> los insumos de la Fase de Diseño</w:t>
      </w:r>
      <w:bookmarkEnd w:id="144"/>
      <w:bookmarkEnd w:id="145"/>
    </w:p>
    <w:tbl>
      <w:tblPr>
        <w:tblW w:w="864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2112"/>
        <w:gridCol w:w="2707"/>
      </w:tblGrid>
      <w:tr w:rsidR="00A66934" w:rsidRPr="000E7441" w14:paraId="3BDD8D46" w14:textId="77777777" w:rsidTr="00D3352C">
        <w:trPr>
          <w:trHeight w:val="20"/>
          <w:jc w:val="center"/>
        </w:trPr>
        <w:tc>
          <w:tcPr>
            <w:tcW w:w="3823" w:type="dxa"/>
            <w:shd w:val="clear" w:color="000000" w:fill="DBE5F1"/>
            <w:noWrap/>
            <w:vAlign w:val="center"/>
            <w:hideMark/>
          </w:tcPr>
          <w:p w14:paraId="7DFC6644" w14:textId="2D75142A" w:rsidR="00A66934" w:rsidRPr="000E7441" w:rsidRDefault="00A66934" w:rsidP="00D3352C">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lang w:eastAsia="es-MX"/>
              </w:rPr>
              <w:t xml:space="preserve">Presentaciones </w:t>
            </w:r>
            <w:r w:rsidR="00662D75" w:rsidRPr="000E7441">
              <w:rPr>
                <w:rFonts w:ascii="Century Gothic" w:eastAsia="Times New Roman" w:hAnsi="Century Gothic" w:cs="Calibri"/>
                <w:b/>
                <w:bCs/>
                <w:color w:val="000000"/>
                <w:sz w:val="16"/>
                <w:szCs w:val="16"/>
                <w:lang w:eastAsia="es-MX"/>
              </w:rPr>
              <w:t>e</w:t>
            </w:r>
            <w:r w:rsidRPr="000E7441">
              <w:rPr>
                <w:rFonts w:ascii="Century Gothic" w:eastAsia="Times New Roman" w:hAnsi="Century Gothic" w:cs="Calibri"/>
                <w:b/>
                <w:bCs/>
                <w:color w:val="000000"/>
                <w:sz w:val="16"/>
                <w:szCs w:val="16"/>
                <w:lang w:eastAsia="es-MX"/>
              </w:rPr>
              <w:t>specializadas</w:t>
            </w:r>
          </w:p>
        </w:tc>
        <w:tc>
          <w:tcPr>
            <w:tcW w:w="2112" w:type="dxa"/>
            <w:shd w:val="clear" w:color="000000" w:fill="DBE5F1"/>
            <w:vAlign w:val="center"/>
            <w:hideMark/>
          </w:tcPr>
          <w:p w14:paraId="56EC3BE8" w14:textId="77777777" w:rsidR="00A66934" w:rsidRPr="000E7441" w:rsidRDefault="00A66934" w:rsidP="00D3352C">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rPr>
              <w:t>Insumos del Diseño Conceptual</w:t>
            </w:r>
          </w:p>
        </w:tc>
        <w:tc>
          <w:tcPr>
            <w:tcW w:w="2707" w:type="dxa"/>
            <w:shd w:val="clear" w:color="000000" w:fill="DBE5F1"/>
            <w:vAlign w:val="center"/>
            <w:hideMark/>
          </w:tcPr>
          <w:p w14:paraId="3FC32134" w14:textId="77777777" w:rsidR="00A66934" w:rsidRPr="000E7441" w:rsidRDefault="00A66934" w:rsidP="00D3352C">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rPr>
              <w:t xml:space="preserve">Otros subprocesos de la </w:t>
            </w:r>
            <w:r w:rsidR="00B01DC9" w:rsidRPr="000E7441">
              <w:rPr>
                <w:rFonts w:ascii="Century Gothic" w:eastAsia="Times New Roman" w:hAnsi="Century Gothic" w:cs="Calibri"/>
                <w:b/>
                <w:bCs/>
                <w:color w:val="000000"/>
                <w:sz w:val="16"/>
                <w:szCs w:val="16"/>
              </w:rPr>
              <w:t>F</w:t>
            </w:r>
            <w:r w:rsidRPr="000E7441">
              <w:rPr>
                <w:rFonts w:ascii="Century Gothic" w:eastAsia="Times New Roman" w:hAnsi="Century Gothic" w:cs="Calibri"/>
                <w:b/>
                <w:bCs/>
                <w:color w:val="000000"/>
                <w:sz w:val="16"/>
                <w:szCs w:val="16"/>
              </w:rPr>
              <w:t xml:space="preserve">ase de </w:t>
            </w:r>
            <w:r w:rsidR="00B01DC9" w:rsidRPr="000E7441">
              <w:rPr>
                <w:rFonts w:ascii="Century Gothic" w:eastAsia="Times New Roman" w:hAnsi="Century Gothic" w:cs="Calibri"/>
                <w:b/>
                <w:bCs/>
                <w:color w:val="000000"/>
                <w:sz w:val="16"/>
                <w:szCs w:val="16"/>
              </w:rPr>
              <w:t>D</w:t>
            </w:r>
            <w:r w:rsidRPr="000E7441">
              <w:rPr>
                <w:rFonts w:ascii="Century Gothic" w:eastAsia="Times New Roman" w:hAnsi="Century Gothic" w:cs="Calibri"/>
                <w:b/>
                <w:bCs/>
                <w:color w:val="000000"/>
                <w:sz w:val="16"/>
                <w:szCs w:val="16"/>
              </w:rPr>
              <w:t>iseño que intervienen</w:t>
            </w:r>
          </w:p>
        </w:tc>
      </w:tr>
      <w:tr w:rsidR="00A66934" w:rsidRPr="000E7441" w14:paraId="60E5D957" w14:textId="77777777" w:rsidTr="00D3352C">
        <w:trPr>
          <w:trHeight w:val="20"/>
          <w:jc w:val="center"/>
        </w:trPr>
        <w:tc>
          <w:tcPr>
            <w:tcW w:w="3823" w:type="dxa"/>
            <w:shd w:val="clear" w:color="auto" w:fill="auto"/>
            <w:noWrap/>
            <w:vAlign w:val="center"/>
            <w:hideMark/>
          </w:tcPr>
          <w:p w14:paraId="3D8197E9"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Publicaciones</w:t>
            </w:r>
          </w:p>
        </w:tc>
        <w:tc>
          <w:tcPr>
            <w:tcW w:w="2112" w:type="dxa"/>
            <w:shd w:val="clear" w:color="auto" w:fill="auto"/>
            <w:vAlign w:val="center"/>
            <w:hideMark/>
          </w:tcPr>
          <w:p w14:paraId="2FADAB8C"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p w14:paraId="349AF4E6" w14:textId="77777777" w:rsidR="00A66934" w:rsidRPr="000E7441" w:rsidRDefault="00A66934" w:rsidP="00D3352C">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Glosario</w:t>
            </w:r>
          </w:p>
        </w:tc>
        <w:tc>
          <w:tcPr>
            <w:tcW w:w="2707" w:type="dxa"/>
            <w:vMerge w:val="restart"/>
            <w:shd w:val="clear" w:color="auto" w:fill="auto"/>
            <w:vAlign w:val="center"/>
            <w:hideMark/>
          </w:tcPr>
          <w:p w14:paraId="37B1E9A1" w14:textId="77777777" w:rsidR="00A66934" w:rsidRPr="000E7441" w:rsidRDefault="00A66934" w:rsidP="00D3352C">
            <w:pPr>
              <w:widowControl/>
              <w:jc w:val="center"/>
              <w:rPr>
                <w:rFonts w:ascii="Century Gothic" w:eastAsia="Times New Roman" w:hAnsi="Century Gothic" w:cs="Calibri"/>
                <w:color w:val="000000"/>
                <w:sz w:val="16"/>
                <w:szCs w:val="16"/>
              </w:rPr>
            </w:pPr>
          </w:p>
          <w:p w14:paraId="3F5CA9AB" w14:textId="77777777" w:rsidR="00A66934" w:rsidRPr="000E7441" w:rsidRDefault="00A66934" w:rsidP="00D3352C">
            <w:pP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Diseño de los sistemas de producción y flujos de trabajo</w:t>
            </w:r>
            <w:r w:rsidRPr="000E7441">
              <w:rPr>
                <w:rFonts w:ascii="Century Gothic" w:eastAsia="Times New Roman" w:hAnsi="Century Gothic" w:cs="Calibri"/>
                <w:color w:val="000000"/>
                <w:sz w:val="16"/>
                <w:szCs w:val="16"/>
              </w:rPr>
              <w:br/>
            </w:r>
            <w:r w:rsidRPr="000E7441">
              <w:rPr>
                <w:rFonts w:ascii="Century Gothic" w:eastAsia="Times New Roman" w:hAnsi="Century Gothic" w:cs="Calibri"/>
                <w:color w:val="000000"/>
                <w:sz w:val="16"/>
                <w:szCs w:val="16"/>
              </w:rPr>
              <w:br/>
              <w:t xml:space="preserve"> - </w:t>
            </w:r>
            <w:r w:rsidR="00173419" w:rsidRPr="000E7441">
              <w:rPr>
                <w:rFonts w:ascii="Century Gothic" w:eastAsia="Times New Roman" w:hAnsi="Century Gothic" w:cs="Calibri"/>
                <w:color w:val="000000"/>
                <w:sz w:val="16"/>
                <w:szCs w:val="16"/>
              </w:rPr>
              <w:t xml:space="preserve">Diseño del Procesamiento y Análisis de la Producción </w:t>
            </w:r>
            <w:r w:rsidRPr="000E7441">
              <w:rPr>
                <w:rFonts w:ascii="Century Gothic" w:eastAsia="Times New Roman" w:hAnsi="Century Gothic" w:cs="Calibri"/>
                <w:color w:val="000000"/>
                <w:sz w:val="16"/>
                <w:szCs w:val="16"/>
              </w:rPr>
              <w:t> </w:t>
            </w:r>
          </w:p>
        </w:tc>
      </w:tr>
      <w:tr w:rsidR="00A66934" w:rsidRPr="000E7441" w14:paraId="1477977C" w14:textId="77777777" w:rsidTr="00D3352C">
        <w:trPr>
          <w:trHeight w:val="828"/>
          <w:jc w:val="center"/>
        </w:trPr>
        <w:tc>
          <w:tcPr>
            <w:tcW w:w="3823" w:type="dxa"/>
            <w:shd w:val="clear" w:color="auto" w:fill="auto"/>
            <w:noWrap/>
            <w:vAlign w:val="center"/>
            <w:hideMark/>
          </w:tcPr>
          <w:p w14:paraId="6CCFBEBC"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Herramientas especializadas: </w:t>
            </w:r>
          </w:p>
          <w:p w14:paraId="78D53438"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Objetivo</w:t>
            </w:r>
          </w:p>
          <w:p w14:paraId="26414759"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Funcionalidad y características</w:t>
            </w:r>
          </w:p>
          <w:p w14:paraId="315AF6AD"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w:t>
            </w:r>
            <w:r w:rsidRPr="000E7441">
              <w:rPr>
                <w:rFonts w:ascii="Century Gothic" w:eastAsia="Times New Roman" w:hAnsi="Century Gothic" w:cs="Times New Roman"/>
                <w:color w:val="000000"/>
                <w:sz w:val="16"/>
                <w:szCs w:val="16"/>
              </w:rPr>
              <w:t xml:space="preserve"> </w:t>
            </w:r>
            <w:r w:rsidRPr="000E7441">
              <w:rPr>
                <w:rFonts w:ascii="Century Gothic" w:eastAsia="Times New Roman" w:hAnsi="Century Gothic" w:cs="Calibri"/>
                <w:color w:val="000000"/>
                <w:sz w:val="16"/>
                <w:szCs w:val="16"/>
              </w:rPr>
              <w:t>Necesidad de información a cubrir</w:t>
            </w:r>
          </w:p>
          <w:p w14:paraId="09B6206B" w14:textId="77777777" w:rsidR="00A66934" w:rsidRPr="000E7441" w:rsidRDefault="00A66934" w:rsidP="00D3352C">
            <w:pPr>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2B066CFC" w14:textId="77777777" w:rsidR="00A66934" w:rsidRPr="000E7441" w:rsidRDefault="00A66934" w:rsidP="00D3352C">
            <w:pPr>
              <w:widowControl/>
              <w:jc w:val="cente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308FB74B" w14:textId="77777777" w:rsidR="00A66934" w:rsidRPr="000E7441" w:rsidRDefault="00A66934" w:rsidP="00D3352C">
            <w:pPr>
              <w:widowControl/>
              <w:jc w:val="center"/>
              <w:rPr>
                <w:rFonts w:ascii="Century Gothic" w:eastAsia="Times New Roman" w:hAnsi="Century Gothic" w:cs="Calibri"/>
                <w:color w:val="000000"/>
                <w:sz w:val="16"/>
                <w:szCs w:val="16"/>
              </w:rPr>
            </w:pPr>
          </w:p>
        </w:tc>
      </w:tr>
      <w:tr w:rsidR="00A66934" w:rsidRPr="000E7441" w14:paraId="7E46D5B3" w14:textId="77777777" w:rsidTr="00D3352C">
        <w:trPr>
          <w:trHeight w:val="20"/>
          <w:jc w:val="center"/>
        </w:trPr>
        <w:tc>
          <w:tcPr>
            <w:tcW w:w="3823" w:type="dxa"/>
            <w:shd w:val="clear" w:color="auto" w:fill="auto"/>
            <w:noWrap/>
            <w:vAlign w:val="center"/>
            <w:hideMark/>
          </w:tcPr>
          <w:p w14:paraId="4AFB1E5A"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Times New Roman"/>
                <w:color w:val="000000"/>
                <w:sz w:val="16"/>
                <w:szCs w:val="16"/>
              </w:rPr>
              <w:t xml:space="preserve">Propuesta </w:t>
            </w:r>
            <w:r w:rsidRPr="000E7441">
              <w:rPr>
                <w:rFonts w:ascii="Century Gothic" w:eastAsia="Times New Roman" w:hAnsi="Century Gothic" w:cs="Calibri"/>
                <w:color w:val="000000"/>
                <w:sz w:val="16"/>
                <w:szCs w:val="16"/>
              </w:rPr>
              <w:t>de nuevas presentaciones:</w:t>
            </w:r>
          </w:p>
          <w:p w14:paraId="1EC84647"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Objetivo</w:t>
            </w:r>
          </w:p>
          <w:p w14:paraId="043CD4A2"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Funcionalidad y características</w:t>
            </w:r>
          </w:p>
          <w:p w14:paraId="2CB5FF3A"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w:t>
            </w:r>
            <w:r w:rsidRPr="000E7441">
              <w:rPr>
                <w:rFonts w:ascii="Century Gothic" w:eastAsia="Times New Roman" w:hAnsi="Century Gothic" w:cs="Times New Roman"/>
                <w:color w:val="000000"/>
                <w:sz w:val="16"/>
                <w:szCs w:val="16"/>
              </w:rPr>
              <w:t xml:space="preserve"> </w:t>
            </w:r>
            <w:r w:rsidRPr="000E7441">
              <w:rPr>
                <w:rFonts w:ascii="Century Gothic" w:eastAsia="Times New Roman" w:hAnsi="Century Gothic" w:cs="Calibri"/>
                <w:color w:val="000000"/>
                <w:sz w:val="16"/>
                <w:szCs w:val="16"/>
              </w:rPr>
              <w:t>Necesidad de información a cubrir</w:t>
            </w:r>
          </w:p>
          <w:p w14:paraId="5D0D2CA2" w14:textId="77777777" w:rsidR="00A66934" w:rsidRPr="000E7441" w:rsidRDefault="00A66934" w:rsidP="00D3352C">
            <w:pPr>
              <w:widowControl/>
              <w:jc w:val="both"/>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Qué usuarios demandan la herramienta</w:t>
            </w:r>
          </w:p>
        </w:tc>
        <w:tc>
          <w:tcPr>
            <w:tcW w:w="2112" w:type="dxa"/>
            <w:shd w:val="clear" w:color="auto" w:fill="auto"/>
            <w:vAlign w:val="center"/>
            <w:hideMark/>
          </w:tcPr>
          <w:p w14:paraId="5D763783" w14:textId="77777777" w:rsidR="00A66934" w:rsidRPr="000E7441" w:rsidRDefault="00A66934" w:rsidP="00D3352C">
            <w:pPr>
              <w:widowControl/>
              <w:jc w:val="cente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 - Esquema conceptual</w:t>
            </w:r>
          </w:p>
        </w:tc>
        <w:tc>
          <w:tcPr>
            <w:tcW w:w="2707" w:type="dxa"/>
            <w:vMerge/>
            <w:shd w:val="clear" w:color="auto" w:fill="auto"/>
            <w:vAlign w:val="center"/>
            <w:hideMark/>
          </w:tcPr>
          <w:p w14:paraId="1B3C95AD" w14:textId="77777777" w:rsidR="00A66934" w:rsidRPr="000E7441" w:rsidRDefault="00A66934" w:rsidP="00D3352C">
            <w:pPr>
              <w:widowControl/>
              <w:jc w:val="center"/>
              <w:rPr>
                <w:rFonts w:ascii="Century Gothic" w:eastAsia="Times New Roman" w:hAnsi="Century Gothic" w:cs="Calibri"/>
                <w:color w:val="000000"/>
                <w:sz w:val="16"/>
                <w:szCs w:val="16"/>
              </w:rPr>
            </w:pPr>
          </w:p>
        </w:tc>
      </w:tr>
    </w:tbl>
    <w:p w14:paraId="7E813BA5" w14:textId="77777777" w:rsidR="00A66934" w:rsidRPr="000E7441" w:rsidRDefault="00A66934" w:rsidP="00A6693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Si bien los productos de información y sus presentaciones se elaboran hasta el final del proceso de producción de información, es de gran utilidad planear desde el </w:t>
      </w:r>
      <w:r w:rsidR="007F0A75" w:rsidRPr="000E7441">
        <w:rPr>
          <w:rFonts w:ascii="Century Gothic" w:hAnsi="Century Gothic" w:cs="Arial"/>
          <w:bCs/>
          <w:sz w:val="19"/>
          <w:szCs w:val="19"/>
        </w:rPr>
        <w:t>D</w:t>
      </w:r>
      <w:r w:rsidRPr="000E7441">
        <w:rPr>
          <w:rFonts w:ascii="Century Gothic" w:hAnsi="Century Gothic" w:cs="Arial"/>
          <w:bCs/>
          <w:sz w:val="19"/>
          <w:szCs w:val="19"/>
        </w:rPr>
        <w:t xml:space="preserve">iseño </w:t>
      </w:r>
      <w:r w:rsidR="007F0A75" w:rsidRPr="000E7441">
        <w:rPr>
          <w:rFonts w:ascii="Century Gothic" w:hAnsi="Century Gothic" w:cs="Arial"/>
          <w:bCs/>
          <w:sz w:val="19"/>
          <w:szCs w:val="19"/>
        </w:rPr>
        <w:t>C</w:t>
      </w:r>
      <w:r w:rsidRPr="000E7441">
        <w:rPr>
          <w:rFonts w:ascii="Century Gothic" w:hAnsi="Century Gothic" w:cs="Arial"/>
          <w:bCs/>
          <w:sz w:val="19"/>
          <w:szCs w:val="19"/>
        </w:rPr>
        <w:t>onceptual cuáles se llevarán a cabo.</w:t>
      </w:r>
    </w:p>
    <w:p w14:paraId="3EDA2074" w14:textId="06B8D080" w:rsidR="00DA5012" w:rsidRPr="000E7441" w:rsidRDefault="00DA5012" w:rsidP="00A66934">
      <w:pPr>
        <w:widowControl/>
        <w:spacing w:before="120" w:after="120" w:line="259" w:lineRule="auto"/>
        <w:jc w:val="both"/>
        <w:rPr>
          <w:rFonts w:ascii="Century Gothic" w:hAnsi="Century Gothic" w:cs="Arial"/>
          <w:bCs/>
          <w:sz w:val="19"/>
          <w:szCs w:val="19"/>
        </w:rPr>
      </w:pPr>
    </w:p>
    <w:p w14:paraId="7B2360BD" w14:textId="77777777" w:rsidR="00A602A1" w:rsidRPr="000E7441" w:rsidRDefault="00A602A1" w:rsidP="00A66934">
      <w:pPr>
        <w:widowControl/>
        <w:spacing w:before="120" w:after="120" w:line="259" w:lineRule="auto"/>
        <w:jc w:val="both"/>
        <w:rPr>
          <w:rFonts w:ascii="Century Gothic" w:hAnsi="Century Gothic" w:cs="Arial"/>
          <w:bCs/>
          <w:sz w:val="19"/>
          <w:szCs w:val="19"/>
        </w:rPr>
      </w:pPr>
    </w:p>
    <w:p w14:paraId="511BD130" w14:textId="225735D4" w:rsidR="00A66934" w:rsidRPr="000E7441" w:rsidRDefault="00A66934" w:rsidP="00A66934">
      <w:pPr>
        <w:pStyle w:val="Ttulo1"/>
        <w:ind w:left="426" w:hanging="426"/>
        <w:rPr>
          <w:rFonts w:ascii="Century Gothic" w:hAnsi="Century Gothic" w:cstheme="minorHAnsi"/>
          <w:color w:val="365F91" w:themeColor="accent1" w:themeShade="BF"/>
        </w:rPr>
      </w:pPr>
      <w:bookmarkStart w:id="146" w:name="_Toc66804804"/>
      <w:bookmarkStart w:id="147" w:name="_Toc83729676"/>
      <w:bookmarkStart w:id="148" w:name="_Toc86853845"/>
      <w:r w:rsidRPr="000E7441">
        <w:rPr>
          <w:rFonts w:ascii="Century Gothic" w:hAnsi="Century Gothic" w:cstheme="minorHAnsi"/>
          <w:color w:val="365F91" w:themeColor="accent1" w:themeShade="BF"/>
        </w:rPr>
        <w:t>4.2</w:t>
      </w:r>
      <w:r w:rsidR="00D8094D" w:rsidRPr="000E7441">
        <w:rPr>
          <w:rFonts w:ascii="Century Gothic" w:hAnsi="Century Gothic" w:cstheme="minorHAnsi"/>
          <w:color w:val="365F91" w:themeColor="accent1" w:themeShade="BF"/>
        </w:rPr>
        <w:t>.</w:t>
      </w:r>
      <w:r w:rsidRPr="000E7441">
        <w:rPr>
          <w:rFonts w:ascii="Century Gothic" w:hAnsi="Century Gothic" w:cstheme="minorHAnsi"/>
          <w:color w:val="365F91" w:themeColor="accent1" w:themeShade="BF"/>
        </w:rPr>
        <w:t xml:space="preserve"> Determinar los contenidos por tipo de </w:t>
      </w:r>
      <w:bookmarkEnd w:id="146"/>
      <w:r w:rsidR="00A602A1" w:rsidRPr="000E7441">
        <w:rPr>
          <w:rFonts w:ascii="Century Gothic" w:hAnsi="Century Gothic" w:cstheme="minorHAnsi"/>
          <w:color w:val="365F91" w:themeColor="accent1" w:themeShade="BF"/>
        </w:rPr>
        <w:t>p</w:t>
      </w:r>
      <w:r w:rsidRPr="000E7441">
        <w:rPr>
          <w:rFonts w:ascii="Century Gothic" w:hAnsi="Century Gothic" w:cstheme="minorHAnsi"/>
          <w:color w:val="365F91" w:themeColor="accent1" w:themeShade="BF"/>
        </w:rPr>
        <w:t>resentación</w:t>
      </w:r>
      <w:bookmarkEnd w:id="147"/>
      <w:bookmarkEnd w:id="148"/>
    </w:p>
    <w:p w14:paraId="3335107B" w14:textId="1B71B6D1" w:rsidR="00A66934" w:rsidRPr="000E7441" w:rsidRDefault="00A66934" w:rsidP="00A6693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esta actividad se realiza la caracterización de los contenidos específicos para cada </w:t>
      </w:r>
      <w:r w:rsidR="00662D75" w:rsidRPr="000E7441">
        <w:rPr>
          <w:rFonts w:ascii="Century Gothic" w:hAnsi="Century Gothic" w:cs="Arial"/>
          <w:bCs/>
          <w:sz w:val="19"/>
          <w:szCs w:val="19"/>
        </w:rPr>
        <w:t xml:space="preserve">presentación </w:t>
      </w:r>
      <w:r w:rsidRPr="000E7441">
        <w:rPr>
          <w:rFonts w:ascii="Century Gothic" w:hAnsi="Century Gothic" w:cs="Arial"/>
          <w:bCs/>
          <w:sz w:val="19"/>
          <w:szCs w:val="19"/>
        </w:rPr>
        <w:t>y se delimitan los temas. Asimismo, se seleccionan los indicadores y cruces de variables. En cada caso, se determinan los desgloses (dominios de estudios)</w:t>
      </w:r>
      <w:r w:rsidR="00662D75" w:rsidRPr="000E7441">
        <w:rPr>
          <w:rFonts w:ascii="Century Gothic" w:hAnsi="Century Gothic" w:cs="Arial"/>
          <w:bCs/>
          <w:sz w:val="19"/>
          <w:szCs w:val="19"/>
        </w:rPr>
        <w:t>,</w:t>
      </w:r>
      <w:r w:rsidRPr="000E7441">
        <w:rPr>
          <w:rFonts w:ascii="Century Gothic" w:hAnsi="Century Gothic" w:cs="Arial"/>
          <w:bCs/>
          <w:sz w:val="19"/>
          <w:szCs w:val="19"/>
        </w:rPr>
        <w:t xml:space="preserve"> ya sean geográficos o de otra naturaleza, la cobertura temporal y las clasificaciones. Para ello</w:t>
      </w:r>
      <w:r w:rsidR="00F16309" w:rsidRPr="000E7441">
        <w:rPr>
          <w:rFonts w:ascii="Century Gothic" w:hAnsi="Century Gothic" w:cs="Arial"/>
          <w:bCs/>
          <w:sz w:val="19"/>
          <w:szCs w:val="19"/>
        </w:rPr>
        <w:t>,</w:t>
      </w:r>
      <w:r w:rsidRPr="000E7441">
        <w:rPr>
          <w:rFonts w:ascii="Century Gothic" w:hAnsi="Century Gothic" w:cs="Arial"/>
          <w:bCs/>
          <w:sz w:val="19"/>
          <w:szCs w:val="19"/>
        </w:rPr>
        <w:t xml:space="preserve"> será útil considerar las necesidades básicas de análisis en cuanto a: tendencias y comportamiento en el tiempo; estructuras, composición o participación; diferencias espaciales o regionales</w:t>
      </w:r>
      <w:r w:rsidR="00662D75" w:rsidRPr="000E7441">
        <w:rPr>
          <w:rFonts w:ascii="Century Gothic" w:hAnsi="Century Gothic" w:cs="Arial"/>
          <w:bCs/>
          <w:sz w:val="19"/>
          <w:szCs w:val="19"/>
        </w:rPr>
        <w:t>,</w:t>
      </w:r>
      <w:r w:rsidRPr="000E7441">
        <w:rPr>
          <w:rFonts w:ascii="Century Gothic" w:hAnsi="Century Gothic" w:cs="Arial"/>
          <w:bCs/>
          <w:sz w:val="19"/>
          <w:szCs w:val="19"/>
        </w:rPr>
        <w:t xml:space="preserve"> y relación entre variables o fenómenos.</w:t>
      </w:r>
    </w:p>
    <w:p w14:paraId="15C603B2" w14:textId="24F8BCD6" w:rsidR="00A66934" w:rsidRPr="000E7441" w:rsidRDefault="00A66934" w:rsidP="00A6693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Los contenidos por tipo de </w:t>
      </w:r>
      <w:r w:rsidR="00662D75" w:rsidRPr="000E7441">
        <w:rPr>
          <w:rFonts w:ascii="Century Gothic" w:hAnsi="Century Gothic" w:cs="Arial"/>
          <w:bCs/>
          <w:sz w:val="19"/>
          <w:szCs w:val="19"/>
        </w:rPr>
        <w:t xml:space="preserve">presentación </w:t>
      </w:r>
      <w:r w:rsidRPr="000E7441">
        <w:rPr>
          <w:rFonts w:ascii="Century Gothic" w:hAnsi="Century Gothic" w:cs="Arial"/>
          <w:bCs/>
          <w:sz w:val="19"/>
          <w:szCs w:val="19"/>
        </w:rPr>
        <w:t>deberán basarse en los indicadores objetivo y los dominios de estudio que se definieron, asegurando siempre que el diseño estadístico permit</w:t>
      </w:r>
      <w:r w:rsidR="00B95B3B" w:rsidRPr="000E7441">
        <w:rPr>
          <w:rFonts w:ascii="Century Gothic" w:hAnsi="Century Gothic" w:cs="Arial"/>
          <w:bCs/>
          <w:sz w:val="19"/>
          <w:szCs w:val="19"/>
        </w:rPr>
        <w:t>a</w:t>
      </w:r>
      <w:r w:rsidRPr="000E7441">
        <w:rPr>
          <w:rFonts w:ascii="Century Gothic" w:hAnsi="Century Gothic" w:cs="Arial"/>
          <w:bCs/>
          <w:sz w:val="19"/>
          <w:szCs w:val="19"/>
        </w:rPr>
        <w:t xml:space="preserve"> el desglose con el que se presenta la información.</w:t>
      </w:r>
      <w:r w:rsidR="00DA1AE4" w:rsidRPr="000E7441">
        <w:rPr>
          <w:rFonts w:ascii="Century Gothic" w:hAnsi="Century Gothic" w:cs="Arial"/>
          <w:bCs/>
          <w:sz w:val="19"/>
          <w:szCs w:val="19"/>
        </w:rPr>
        <w:t xml:space="preserve"> </w:t>
      </w:r>
      <w:r w:rsidRPr="000E7441">
        <w:rPr>
          <w:rFonts w:ascii="Century Gothic" w:hAnsi="Century Gothic" w:cs="Arial"/>
          <w:bCs/>
          <w:sz w:val="19"/>
          <w:szCs w:val="19"/>
        </w:rPr>
        <w:t>Esto resulta especialmente importa</w:t>
      </w:r>
      <w:r w:rsidR="001816D7" w:rsidRPr="000E7441">
        <w:rPr>
          <w:rFonts w:ascii="Century Gothic" w:hAnsi="Century Gothic" w:cs="Arial"/>
          <w:bCs/>
          <w:sz w:val="19"/>
          <w:szCs w:val="19"/>
        </w:rPr>
        <w:t>n</w:t>
      </w:r>
      <w:r w:rsidRPr="000E7441">
        <w:rPr>
          <w:rFonts w:ascii="Century Gothic" w:hAnsi="Century Gothic" w:cs="Arial"/>
          <w:bCs/>
          <w:sz w:val="19"/>
          <w:szCs w:val="19"/>
        </w:rPr>
        <w:t>te en los tipos de presentaciones de base</w:t>
      </w:r>
      <w:r w:rsidR="00662D75" w:rsidRPr="000E7441">
        <w:rPr>
          <w:rFonts w:ascii="Century Gothic" w:hAnsi="Century Gothic" w:cs="Arial"/>
          <w:bCs/>
          <w:sz w:val="19"/>
          <w:szCs w:val="19"/>
        </w:rPr>
        <w:t>s</w:t>
      </w:r>
      <w:r w:rsidRPr="000E7441">
        <w:rPr>
          <w:rFonts w:ascii="Century Gothic" w:hAnsi="Century Gothic" w:cs="Arial"/>
          <w:bCs/>
          <w:sz w:val="19"/>
          <w:szCs w:val="19"/>
        </w:rPr>
        <w:t xml:space="preserve"> de datos, información general (gráficas, cuadros estadísticos, mapas), tabulados predefinidos y tabulados interactivos. En</w:t>
      </w:r>
      <w:r w:rsidR="00A71244" w:rsidRPr="000E7441">
        <w:rPr>
          <w:rFonts w:ascii="Century Gothic" w:hAnsi="Century Gothic" w:cs="Arial"/>
          <w:bCs/>
          <w:sz w:val="19"/>
          <w:szCs w:val="19"/>
        </w:rPr>
        <w:t xml:space="preserve"> la </w:t>
      </w:r>
      <w:r w:rsidR="00B221F1" w:rsidRPr="000E7441">
        <w:rPr>
          <w:rFonts w:ascii="Century Gothic" w:hAnsi="Century Gothic" w:cs="Arial"/>
          <w:bCs/>
          <w:sz w:val="19"/>
          <w:szCs w:val="19"/>
        </w:rPr>
        <w:t>figura</w:t>
      </w:r>
      <w:r w:rsidR="00A71244" w:rsidRPr="000E7441">
        <w:rPr>
          <w:rFonts w:ascii="Century Gothic" w:hAnsi="Century Gothic" w:cs="Arial"/>
          <w:bCs/>
          <w:sz w:val="19"/>
          <w:szCs w:val="19"/>
        </w:rPr>
        <w:t xml:space="preserve"> </w:t>
      </w:r>
      <w:r w:rsidRPr="000E7441">
        <w:rPr>
          <w:rFonts w:ascii="Century Gothic" w:hAnsi="Century Gothic" w:cs="Arial"/>
          <w:bCs/>
          <w:sz w:val="19"/>
          <w:szCs w:val="19"/>
        </w:rPr>
        <w:t>4.</w:t>
      </w:r>
      <w:r w:rsidR="00834894" w:rsidRPr="000E7441">
        <w:rPr>
          <w:rFonts w:ascii="Century Gothic" w:hAnsi="Century Gothic" w:cs="Arial"/>
          <w:bCs/>
          <w:sz w:val="19"/>
          <w:szCs w:val="19"/>
        </w:rPr>
        <w:t>5</w:t>
      </w:r>
      <w:r w:rsidRPr="000E7441">
        <w:rPr>
          <w:rFonts w:ascii="Century Gothic" w:hAnsi="Century Gothic" w:cs="Arial"/>
          <w:bCs/>
          <w:sz w:val="19"/>
          <w:szCs w:val="19"/>
        </w:rPr>
        <w:t xml:space="preserve"> se especifica qué elementos del esquema conceptual deberán ser </w:t>
      </w:r>
      <w:r w:rsidR="00662D75" w:rsidRPr="000E7441">
        <w:rPr>
          <w:rFonts w:ascii="Century Gothic" w:hAnsi="Century Gothic" w:cs="Arial"/>
          <w:bCs/>
          <w:sz w:val="19"/>
          <w:szCs w:val="19"/>
        </w:rPr>
        <w:t xml:space="preserve">considerados </w:t>
      </w:r>
      <w:r w:rsidRPr="000E7441">
        <w:rPr>
          <w:rFonts w:ascii="Century Gothic" w:hAnsi="Century Gothic" w:cs="Arial"/>
          <w:bCs/>
          <w:sz w:val="19"/>
          <w:szCs w:val="19"/>
        </w:rPr>
        <w:t>para definir el contenido.</w:t>
      </w:r>
    </w:p>
    <w:p w14:paraId="6888824D" w14:textId="5D9F1B57" w:rsidR="00A66934" w:rsidRPr="000E7441" w:rsidRDefault="004C22C3" w:rsidP="008D2E2F">
      <w:pPr>
        <w:pStyle w:val="Figuras2"/>
      </w:pPr>
      <w:bookmarkStart w:id="149" w:name="_Toc86746217"/>
      <w:r w:rsidRPr="000E7441">
        <w:t>Figura</w:t>
      </w:r>
      <w:r w:rsidR="008A0336" w:rsidRPr="000E7441">
        <w:t xml:space="preserve"> </w:t>
      </w:r>
      <w:r w:rsidR="00A66934" w:rsidRPr="000E7441">
        <w:t>4.</w:t>
      </w:r>
      <w:r w:rsidR="00834894" w:rsidRPr="000E7441">
        <w:t>5</w:t>
      </w:r>
      <w:r w:rsidR="00A66934" w:rsidRPr="000E7441">
        <w:t>. Elementos del esquema conceptual a definir para el contenido de las presentaciones genéricas</w:t>
      </w:r>
      <w:bookmarkEnd w:id="149"/>
    </w:p>
    <w:p w14:paraId="3BE8D0F1" w14:textId="6DA47C73" w:rsidR="00CF75C6" w:rsidRPr="000E7441" w:rsidRDefault="00CF75C6" w:rsidP="00CF75C6"/>
    <w:tbl>
      <w:tblPr>
        <w:tblW w:w="1006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7655"/>
      </w:tblGrid>
      <w:tr w:rsidR="00CF75C6" w:rsidRPr="000E7441" w14:paraId="0A4F467C" w14:textId="77777777" w:rsidTr="00F32537">
        <w:trPr>
          <w:trHeight w:val="312"/>
          <w:tblHeader/>
          <w:jc w:val="center"/>
        </w:trPr>
        <w:tc>
          <w:tcPr>
            <w:tcW w:w="2405" w:type="dxa"/>
            <w:shd w:val="clear" w:color="000000" w:fill="DBE5F1"/>
            <w:noWrap/>
            <w:vAlign w:val="center"/>
            <w:hideMark/>
          </w:tcPr>
          <w:p w14:paraId="6ED9B596" w14:textId="77777777" w:rsidR="00CF75C6" w:rsidRPr="000E7441" w:rsidRDefault="00CF75C6" w:rsidP="00F32537">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lang w:eastAsia="es-MX"/>
              </w:rPr>
              <w:t>Presentaciones genéricas</w:t>
            </w:r>
          </w:p>
        </w:tc>
        <w:tc>
          <w:tcPr>
            <w:tcW w:w="7655" w:type="dxa"/>
            <w:shd w:val="clear" w:color="000000" w:fill="DBE5F1"/>
            <w:vAlign w:val="center"/>
            <w:hideMark/>
          </w:tcPr>
          <w:p w14:paraId="31183FAB" w14:textId="77777777" w:rsidR="00CF75C6" w:rsidRPr="000E7441" w:rsidRDefault="00CF75C6" w:rsidP="00F32537">
            <w:pPr>
              <w:widowControl/>
              <w:jc w:val="center"/>
              <w:rPr>
                <w:rFonts w:ascii="Century Gothic" w:eastAsia="Times New Roman" w:hAnsi="Century Gothic" w:cs="Calibri"/>
                <w:b/>
                <w:bCs/>
                <w:color w:val="000000"/>
                <w:sz w:val="16"/>
                <w:szCs w:val="16"/>
              </w:rPr>
            </w:pPr>
            <w:r w:rsidRPr="000E7441">
              <w:rPr>
                <w:rFonts w:ascii="Century Gothic" w:eastAsia="Times New Roman" w:hAnsi="Century Gothic" w:cs="Calibri"/>
                <w:b/>
                <w:bCs/>
                <w:color w:val="000000"/>
                <w:sz w:val="16"/>
                <w:szCs w:val="16"/>
              </w:rPr>
              <w:t>Elementos del esquema conceptual a definir para el contenido</w:t>
            </w:r>
          </w:p>
        </w:tc>
      </w:tr>
      <w:tr w:rsidR="00CF75C6" w:rsidRPr="000E7441" w14:paraId="7E7744D0" w14:textId="77777777" w:rsidTr="00F32537">
        <w:trPr>
          <w:trHeight w:val="1672"/>
          <w:jc w:val="center"/>
        </w:trPr>
        <w:tc>
          <w:tcPr>
            <w:tcW w:w="2405" w:type="dxa"/>
            <w:shd w:val="clear" w:color="auto" w:fill="auto"/>
            <w:vAlign w:val="center"/>
            <w:hideMark/>
          </w:tcPr>
          <w:p w14:paraId="1E4FC1D7" w14:textId="77777777" w:rsidR="00CF75C6" w:rsidRPr="000E7441" w:rsidRDefault="00CF75C6" w:rsidP="00F32537">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Información general:</w:t>
            </w:r>
            <w:r w:rsidRPr="000E7441">
              <w:rPr>
                <w:rFonts w:ascii="Century Gothic" w:eastAsia="Times New Roman" w:hAnsi="Century Gothic" w:cs="Calibri"/>
                <w:color w:val="000000"/>
                <w:sz w:val="16"/>
                <w:szCs w:val="16"/>
              </w:rPr>
              <w:br/>
              <w:t xml:space="preserve">       - Gráficas</w:t>
            </w:r>
            <w:r w:rsidRPr="000E7441">
              <w:rPr>
                <w:rFonts w:ascii="Century Gothic" w:eastAsia="Times New Roman" w:hAnsi="Century Gothic" w:cs="Calibri"/>
                <w:color w:val="000000"/>
                <w:sz w:val="16"/>
                <w:szCs w:val="16"/>
              </w:rPr>
              <w:br/>
              <w:t xml:space="preserve">       - Cuadros estadísticos</w:t>
            </w:r>
            <w:r w:rsidRPr="000E7441">
              <w:rPr>
                <w:rFonts w:ascii="Century Gothic" w:eastAsia="Times New Roman" w:hAnsi="Century Gothic" w:cs="Calibri"/>
                <w:color w:val="000000"/>
                <w:sz w:val="16"/>
                <w:szCs w:val="16"/>
              </w:rPr>
              <w:br/>
              <w:t xml:space="preserve">       - Mapas</w:t>
            </w:r>
          </w:p>
          <w:p w14:paraId="74CC10D2" w14:textId="77777777" w:rsidR="00CF75C6" w:rsidRPr="000E7441" w:rsidRDefault="00CF75C6" w:rsidP="00F32537">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Tabulados predefinidos* </w:t>
            </w:r>
          </w:p>
          <w:p w14:paraId="53AE3F93" w14:textId="77777777" w:rsidR="00CF75C6" w:rsidRPr="000E7441" w:rsidRDefault="00CF75C6" w:rsidP="00F32537">
            <w:pP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Tabulados interactivos</w:t>
            </w:r>
          </w:p>
        </w:tc>
        <w:tc>
          <w:tcPr>
            <w:tcW w:w="7655" w:type="dxa"/>
            <w:shd w:val="clear" w:color="auto" w:fill="auto"/>
            <w:vAlign w:val="center"/>
          </w:tcPr>
          <w:p w14:paraId="5EC9CAD5" w14:textId="77777777" w:rsidR="00CF75C6" w:rsidRPr="000E7441" w:rsidRDefault="00CF75C6" w:rsidP="00F32537">
            <w:pPr>
              <w:widowControl/>
              <w:jc w:val="center"/>
              <w:rPr>
                <w:rFonts w:ascii="Century Gothic" w:eastAsia="Times New Roman" w:hAnsi="Century Gothic" w:cs="Calibri"/>
                <w:color w:val="000000"/>
                <w:sz w:val="16"/>
                <w:szCs w:val="16"/>
              </w:rPr>
            </w:pPr>
            <w:r w:rsidRPr="000E7441">
              <w:rPr>
                <w:rFonts w:ascii="Century Gothic" w:eastAsia="Times New Roman" w:hAnsi="Century Gothic" w:cs="Calibri"/>
                <w:noProof/>
                <w:color w:val="000000"/>
                <w:sz w:val="16"/>
                <w:szCs w:val="16"/>
              </w:rPr>
              <w:drawing>
                <wp:inline distT="0" distB="0" distL="0" distR="0" wp14:anchorId="451390F7" wp14:editId="1AAD2A6D">
                  <wp:extent cx="4029519" cy="2912830"/>
                  <wp:effectExtent l="0" t="0" r="9525" b="1905"/>
                  <wp:docPr id="42" name="Imagen 4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hat o mensaje de texto&#10;&#10;Descripción generada automá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49973" cy="2927616"/>
                          </a:xfrm>
                          <a:prstGeom prst="rect">
                            <a:avLst/>
                          </a:prstGeom>
                          <a:noFill/>
                        </pic:spPr>
                      </pic:pic>
                    </a:graphicData>
                  </a:graphic>
                </wp:inline>
              </w:drawing>
            </w:r>
          </w:p>
        </w:tc>
      </w:tr>
      <w:tr w:rsidR="00CF75C6" w:rsidRPr="000E7441" w14:paraId="0B9DF02C" w14:textId="77777777" w:rsidTr="00F32537">
        <w:trPr>
          <w:trHeight w:val="805"/>
          <w:jc w:val="center"/>
        </w:trPr>
        <w:tc>
          <w:tcPr>
            <w:tcW w:w="2405" w:type="dxa"/>
            <w:shd w:val="clear" w:color="auto" w:fill="auto"/>
            <w:noWrap/>
            <w:vAlign w:val="center"/>
          </w:tcPr>
          <w:p w14:paraId="4097CDEF" w14:textId="77777777" w:rsidR="00CF75C6" w:rsidRPr="000E7441" w:rsidRDefault="00CF75C6" w:rsidP="00F32537">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Base de datos *</w:t>
            </w:r>
          </w:p>
          <w:p w14:paraId="1AC412BB" w14:textId="77777777" w:rsidR="00CF75C6" w:rsidRPr="000E7441" w:rsidRDefault="00CF75C6" w:rsidP="00F32537">
            <w:pPr>
              <w:widowControl/>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 xml:space="preserve">Microdatos </w:t>
            </w:r>
          </w:p>
          <w:p w14:paraId="6F0F5FA8" w14:textId="77777777" w:rsidR="00CF75C6" w:rsidRPr="000E7441" w:rsidRDefault="00CF75C6" w:rsidP="00F32537">
            <w:pPr>
              <w:rPr>
                <w:rFonts w:ascii="Century Gothic" w:eastAsia="Times New Roman" w:hAnsi="Century Gothic" w:cs="Calibri"/>
                <w:color w:val="000000"/>
                <w:sz w:val="16"/>
                <w:szCs w:val="16"/>
              </w:rPr>
            </w:pPr>
            <w:r w:rsidRPr="000E7441">
              <w:rPr>
                <w:rFonts w:ascii="Century Gothic" w:eastAsia="Times New Roman" w:hAnsi="Century Gothic" w:cs="Calibri"/>
                <w:color w:val="000000"/>
                <w:sz w:val="16"/>
                <w:szCs w:val="16"/>
              </w:rPr>
              <w:t>Datos abiertos*</w:t>
            </w:r>
          </w:p>
        </w:tc>
        <w:tc>
          <w:tcPr>
            <w:tcW w:w="7655" w:type="dxa"/>
            <w:shd w:val="clear" w:color="auto" w:fill="auto"/>
            <w:vAlign w:val="center"/>
          </w:tcPr>
          <w:p w14:paraId="3BD59410" w14:textId="77777777" w:rsidR="00CF75C6" w:rsidRPr="000E7441" w:rsidRDefault="00CF75C6" w:rsidP="00F32537">
            <w:pPr>
              <w:jc w:val="center"/>
              <w:rPr>
                <w:rFonts w:ascii="Century Gothic" w:eastAsia="Times New Roman" w:hAnsi="Century Gothic" w:cs="Calibri"/>
                <w:color w:val="000000"/>
                <w:sz w:val="16"/>
                <w:szCs w:val="16"/>
              </w:rPr>
            </w:pPr>
            <w:r w:rsidRPr="000E7441">
              <w:rPr>
                <w:rFonts w:ascii="Century Gothic" w:eastAsia="Times New Roman" w:hAnsi="Century Gothic" w:cs="Calibri"/>
                <w:noProof/>
                <w:color w:val="000000"/>
                <w:sz w:val="16"/>
                <w:szCs w:val="16"/>
              </w:rPr>
              <w:drawing>
                <wp:inline distT="0" distB="0" distL="0" distR="0" wp14:anchorId="00415126" wp14:editId="64D2BF19">
                  <wp:extent cx="1883946" cy="1116000"/>
                  <wp:effectExtent l="0" t="0" r="2540" b="0"/>
                  <wp:docPr id="60" name="Imagen 60"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Interfaz de usuario gráfica, Texto, Aplicación, Chat o mensaje de texto&#10;&#10;Descripción generada automá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3946" cy="1116000"/>
                          </a:xfrm>
                          <a:prstGeom prst="rect">
                            <a:avLst/>
                          </a:prstGeom>
                          <a:noFill/>
                        </pic:spPr>
                      </pic:pic>
                    </a:graphicData>
                  </a:graphic>
                </wp:inline>
              </w:drawing>
            </w:r>
          </w:p>
        </w:tc>
      </w:tr>
    </w:tbl>
    <w:p w14:paraId="5A472BE1" w14:textId="29DB714D" w:rsidR="00CF75C6" w:rsidRPr="000E7441" w:rsidRDefault="00CF75C6" w:rsidP="00CF75C6"/>
    <w:p w14:paraId="24C51E64" w14:textId="77777777" w:rsidR="00CF75C6" w:rsidRPr="000E7441" w:rsidRDefault="00CF75C6" w:rsidP="00CF75C6"/>
    <w:p w14:paraId="732622F6" w14:textId="77777777" w:rsidR="00A66934" w:rsidRPr="000E7441" w:rsidRDefault="00D3352C" w:rsidP="00A66934">
      <w:pPr>
        <w:widowControl/>
        <w:spacing w:before="120" w:after="120" w:line="259" w:lineRule="auto"/>
        <w:jc w:val="both"/>
        <w:rPr>
          <w:rFonts w:ascii="Century Gothic" w:hAnsi="Century Gothic" w:cs="Arial"/>
          <w:bCs/>
          <w:sz w:val="16"/>
          <w:szCs w:val="16"/>
        </w:rPr>
      </w:pPr>
      <w:r w:rsidRPr="000E7441">
        <w:rPr>
          <w:rFonts w:ascii="Century Gothic" w:hAnsi="Century Gothic" w:cs="Arial"/>
          <w:bCs/>
          <w:sz w:val="16"/>
          <w:szCs w:val="16"/>
        </w:rPr>
        <w:t xml:space="preserve">       * Presentaciones obligatorias</w:t>
      </w:r>
    </w:p>
    <w:p w14:paraId="191826B7" w14:textId="528AD877" w:rsidR="0037058F" w:rsidRPr="000E7441" w:rsidRDefault="00A66934" w:rsidP="0037058F">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Esta actividad tiene un fuerte impacto en las actividades de difusión de información estadística y geográfica por lo que es necesario dedicarle el tiempo y recursos suficientes</w:t>
      </w:r>
      <w:r w:rsidR="00CF7364" w:rsidRPr="000E7441">
        <w:rPr>
          <w:rFonts w:ascii="Century Gothic" w:hAnsi="Century Gothic" w:cs="Arial"/>
          <w:bCs/>
          <w:sz w:val="19"/>
          <w:szCs w:val="19"/>
        </w:rPr>
        <w:t>,</w:t>
      </w:r>
      <w:r w:rsidRPr="000E7441">
        <w:rPr>
          <w:rFonts w:ascii="Century Gothic" w:hAnsi="Century Gothic" w:cs="Arial"/>
          <w:bCs/>
          <w:sz w:val="19"/>
          <w:szCs w:val="19"/>
        </w:rPr>
        <w:t xml:space="preserve"> y</w:t>
      </w:r>
      <w:r w:rsidR="00CF7364" w:rsidRPr="000E7441">
        <w:rPr>
          <w:rFonts w:ascii="Century Gothic" w:hAnsi="Century Gothic" w:cs="Arial"/>
          <w:bCs/>
          <w:sz w:val="19"/>
          <w:szCs w:val="19"/>
        </w:rPr>
        <w:t xml:space="preserve"> </w:t>
      </w:r>
      <w:r w:rsidRPr="000E7441">
        <w:rPr>
          <w:rFonts w:ascii="Century Gothic" w:hAnsi="Century Gothic" w:cs="Arial"/>
          <w:bCs/>
          <w:sz w:val="19"/>
          <w:szCs w:val="19"/>
        </w:rPr>
        <w:t>con ello garantizar que el conjunto de productos a obtener del Programa cubra sus objetivos y satisfaga las necesidades de información que le dieron origen.</w:t>
      </w:r>
    </w:p>
    <w:p w14:paraId="4E91EAF5" w14:textId="77777777" w:rsidR="00CF34F1" w:rsidRPr="000E7441" w:rsidRDefault="00CF34F1" w:rsidP="0037058F">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w:t>
      </w:r>
      <w:r w:rsidR="00B221F1" w:rsidRPr="000E7441">
        <w:rPr>
          <w:rFonts w:ascii="Century Gothic" w:hAnsi="Century Gothic" w:cs="Arial"/>
          <w:bCs/>
          <w:sz w:val="19"/>
          <w:szCs w:val="19"/>
        </w:rPr>
        <w:t>la figura</w:t>
      </w:r>
      <w:r w:rsidR="00AB63D9" w:rsidRPr="000E7441">
        <w:rPr>
          <w:rFonts w:ascii="Century Gothic" w:hAnsi="Century Gothic" w:cs="Arial"/>
          <w:bCs/>
          <w:sz w:val="19"/>
          <w:szCs w:val="19"/>
        </w:rPr>
        <w:t xml:space="preserve"> </w:t>
      </w:r>
      <w:r w:rsidR="006E3DD3" w:rsidRPr="000E7441">
        <w:rPr>
          <w:rFonts w:ascii="Century Gothic" w:hAnsi="Century Gothic" w:cs="Arial"/>
          <w:bCs/>
          <w:sz w:val="19"/>
          <w:szCs w:val="19"/>
        </w:rPr>
        <w:t>4.</w:t>
      </w:r>
      <w:r w:rsidR="00834894" w:rsidRPr="000E7441">
        <w:rPr>
          <w:rFonts w:ascii="Century Gothic" w:hAnsi="Century Gothic" w:cs="Arial"/>
          <w:bCs/>
          <w:sz w:val="19"/>
          <w:szCs w:val="19"/>
        </w:rPr>
        <w:t>6</w:t>
      </w:r>
      <w:r w:rsidRPr="000E7441">
        <w:rPr>
          <w:rFonts w:ascii="Century Gothic" w:hAnsi="Century Gothic" w:cs="Arial"/>
          <w:bCs/>
          <w:sz w:val="19"/>
          <w:szCs w:val="19"/>
        </w:rPr>
        <w:t xml:space="preserve"> </w:t>
      </w:r>
      <w:r w:rsidR="00A66E7F" w:rsidRPr="000E7441">
        <w:rPr>
          <w:rFonts w:ascii="Century Gothic" w:hAnsi="Century Gothic" w:cs="Arial"/>
          <w:bCs/>
          <w:sz w:val="19"/>
          <w:szCs w:val="19"/>
        </w:rPr>
        <w:t xml:space="preserve">se presenta </w:t>
      </w:r>
      <w:r w:rsidR="00C34C09" w:rsidRPr="000E7441">
        <w:rPr>
          <w:rFonts w:ascii="Century Gothic" w:hAnsi="Century Gothic" w:cs="Arial"/>
          <w:bCs/>
          <w:sz w:val="19"/>
          <w:szCs w:val="19"/>
        </w:rPr>
        <w:t>el formato</w:t>
      </w:r>
      <w:r w:rsidR="00A66E7F" w:rsidRPr="000E7441">
        <w:rPr>
          <w:rFonts w:ascii="Century Gothic" w:hAnsi="Century Gothic" w:cs="Arial"/>
          <w:bCs/>
          <w:sz w:val="19"/>
          <w:szCs w:val="19"/>
        </w:rPr>
        <w:t xml:space="preserve"> para la evidencia del Diseño de productos de información y sus presentaciones</w:t>
      </w:r>
      <w:r w:rsidR="009B11A2" w:rsidRPr="000E7441">
        <w:rPr>
          <w:rFonts w:ascii="Century Gothic" w:hAnsi="Century Gothic" w:cs="Arial"/>
          <w:bCs/>
          <w:sz w:val="19"/>
          <w:szCs w:val="19"/>
        </w:rPr>
        <w:t>, el cual establece la forma en que se pondrá la información de un Programa a disposición de los usuarios.</w:t>
      </w:r>
      <w:r w:rsidR="006D554A" w:rsidRPr="000E7441">
        <w:rPr>
          <w:rFonts w:ascii="Century Gothic" w:hAnsi="Century Gothic" w:cs="Arial"/>
          <w:bCs/>
          <w:sz w:val="19"/>
          <w:szCs w:val="19"/>
        </w:rPr>
        <w:t xml:space="preserve"> En la figura 4.7 se presenta un ejemplo.</w:t>
      </w:r>
    </w:p>
    <w:p w14:paraId="626E8C29" w14:textId="77777777" w:rsidR="00CF75C6" w:rsidRPr="000E7441" w:rsidRDefault="00CF75C6" w:rsidP="008D2E2F">
      <w:pPr>
        <w:pStyle w:val="Figuras2"/>
      </w:pPr>
      <w:bookmarkStart w:id="150" w:name="_Toc86746218"/>
    </w:p>
    <w:p w14:paraId="2088C654" w14:textId="77777777" w:rsidR="00CF75C6" w:rsidRPr="000E7441" w:rsidRDefault="00CF75C6" w:rsidP="008D2E2F">
      <w:pPr>
        <w:pStyle w:val="Figuras2"/>
      </w:pPr>
    </w:p>
    <w:p w14:paraId="7614428F" w14:textId="77777777" w:rsidR="00CF75C6" w:rsidRPr="000E7441" w:rsidRDefault="00CF75C6" w:rsidP="008D2E2F">
      <w:pPr>
        <w:pStyle w:val="Figuras2"/>
      </w:pPr>
    </w:p>
    <w:p w14:paraId="3EB31A7B" w14:textId="77777777" w:rsidR="00CF75C6" w:rsidRPr="000E7441" w:rsidRDefault="00CF75C6" w:rsidP="008D2E2F">
      <w:pPr>
        <w:pStyle w:val="Figuras2"/>
      </w:pPr>
    </w:p>
    <w:p w14:paraId="14573594" w14:textId="77777777" w:rsidR="00CF75C6" w:rsidRPr="000E7441" w:rsidRDefault="00CF75C6" w:rsidP="008D2E2F">
      <w:pPr>
        <w:pStyle w:val="Figuras2"/>
      </w:pPr>
    </w:p>
    <w:p w14:paraId="0B25E62A" w14:textId="77777777" w:rsidR="00CF75C6" w:rsidRPr="000E7441" w:rsidRDefault="00CF75C6" w:rsidP="008D2E2F">
      <w:pPr>
        <w:pStyle w:val="Figuras2"/>
      </w:pPr>
    </w:p>
    <w:p w14:paraId="4EEFA6D9" w14:textId="70AF2B88" w:rsidR="006E3DD3" w:rsidRPr="000E7441" w:rsidRDefault="00B221F1" w:rsidP="008D2E2F">
      <w:pPr>
        <w:pStyle w:val="Figuras2"/>
      </w:pPr>
      <w:r w:rsidRPr="000E7441">
        <w:t xml:space="preserve">Figura </w:t>
      </w:r>
      <w:r w:rsidR="006E3DD3" w:rsidRPr="000E7441">
        <w:t>4.</w:t>
      </w:r>
      <w:r w:rsidR="00834894" w:rsidRPr="000E7441">
        <w:t>6</w:t>
      </w:r>
      <w:r w:rsidR="006E3DD3" w:rsidRPr="000E7441">
        <w:t xml:space="preserve">. </w:t>
      </w:r>
      <w:r w:rsidR="00FE48F1" w:rsidRPr="000E7441">
        <w:t>Form</w:t>
      </w:r>
      <w:r w:rsidR="006864E0" w:rsidRPr="000E7441">
        <w:t xml:space="preserve">ato de llenado del </w:t>
      </w:r>
      <w:r w:rsidR="006E3DD3" w:rsidRPr="000E7441">
        <w:t>Diseño de productos de información y sus presentaciones.</w:t>
      </w:r>
      <w:bookmarkEnd w:id="150"/>
      <w:r w:rsidR="006E3DD3" w:rsidRPr="000E7441">
        <w:t xml:space="preserve"> </w:t>
      </w:r>
    </w:p>
    <w:tbl>
      <w:tblPr>
        <w:tblW w:w="10770" w:type="dxa"/>
        <w:tblCellMar>
          <w:left w:w="70" w:type="dxa"/>
          <w:right w:w="70" w:type="dxa"/>
        </w:tblCellMar>
        <w:tblLook w:val="04A0" w:firstRow="1" w:lastRow="0" w:firstColumn="1" w:lastColumn="0" w:noHBand="0" w:noVBand="1"/>
      </w:tblPr>
      <w:tblGrid>
        <w:gridCol w:w="980"/>
        <w:gridCol w:w="917"/>
        <w:gridCol w:w="1193"/>
        <w:gridCol w:w="1033"/>
        <w:gridCol w:w="1065"/>
        <w:gridCol w:w="561"/>
        <w:gridCol w:w="479"/>
        <w:gridCol w:w="850"/>
        <w:gridCol w:w="1142"/>
        <w:gridCol w:w="811"/>
        <w:gridCol w:w="1051"/>
        <w:gridCol w:w="688"/>
      </w:tblGrid>
      <w:tr w:rsidR="00BF56A4" w:rsidRPr="000E7441" w14:paraId="0729D135" w14:textId="77777777" w:rsidTr="00DA5012">
        <w:trPr>
          <w:trHeight w:val="344"/>
        </w:trPr>
        <w:tc>
          <w:tcPr>
            <w:tcW w:w="980" w:type="dxa"/>
            <w:tcBorders>
              <w:bottom w:val="single" w:sz="4" w:space="0" w:color="auto"/>
            </w:tcBorders>
            <w:shd w:val="clear" w:color="auto" w:fill="FFFFFF" w:themeFill="background1"/>
            <w:vAlign w:val="center"/>
          </w:tcPr>
          <w:p w14:paraId="5AE0B79C" w14:textId="77777777" w:rsidR="00BF56A4" w:rsidRPr="000E7441" w:rsidRDefault="00BF56A4" w:rsidP="00485061">
            <w:pPr>
              <w:widowControl/>
              <w:rPr>
                <w:rFonts w:ascii="Century Gothic" w:eastAsia="Times New Roman" w:hAnsi="Century Gothic" w:cs="Calibri"/>
                <w:b/>
                <w:bCs/>
                <w:color w:val="000000"/>
                <w:sz w:val="16"/>
                <w:szCs w:val="16"/>
                <w:lang w:eastAsia="es-MX"/>
              </w:rPr>
            </w:pPr>
          </w:p>
        </w:tc>
        <w:tc>
          <w:tcPr>
            <w:tcW w:w="917" w:type="dxa"/>
            <w:tcBorders>
              <w:bottom w:val="single" w:sz="4" w:space="0" w:color="auto"/>
            </w:tcBorders>
            <w:shd w:val="clear" w:color="auto" w:fill="FFFFFF" w:themeFill="background1"/>
            <w:vAlign w:val="center"/>
          </w:tcPr>
          <w:p w14:paraId="79F0C145"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1193" w:type="dxa"/>
            <w:tcBorders>
              <w:bottom w:val="single" w:sz="4" w:space="0" w:color="auto"/>
            </w:tcBorders>
            <w:shd w:val="clear" w:color="auto" w:fill="FFFFFF" w:themeFill="background1"/>
            <w:vAlign w:val="center"/>
          </w:tcPr>
          <w:p w14:paraId="24337FF6"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1033" w:type="dxa"/>
            <w:tcBorders>
              <w:bottom w:val="single" w:sz="4" w:space="0" w:color="auto"/>
            </w:tcBorders>
            <w:shd w:val="clear" w:color="auto" w:fill="FFFFFF" w:themeFill="background1"/>
          </w:tcPr>
          <w:p w14:paraId="66C0B8A3"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1065" w:type="dxa"/>
            <w:tcBorders>
              <w:bottom w:val="single" w:sz="4" w:space="0" w:color="auto"/>
            </w:tcBorders>
            <w:shd w:val="clear" w:color="auto" w:fill="FFFFFF" w:themeFill="background1"/>
          </w:tcPr>
          <w:p w14:paraId="0A782EDE"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561" w:type="dxa"/>
            <w:tcBorders>
              <w:bottom w:val="single" w:sz="4" w:space="0" w:color="auto"/>
            </w:tcBorders>
            <w:shd w:val="clear" w:color="auto" w:fill="FFFFFF" w:themeFill="background1"/>
            <w:vAlign w:val="center"/>
          </w:tcPr>
          <w:p w14:paraId="3FAAB278"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479" w:type="dxa"/>
            <w:tcBorders>
              <w:bottom w:val="single" w:sz="4" w:space="0" w:color="auto"/>
              <w:right w:val="nil"/>
            </w:tcBorders>
            <w:shd w:val="clear" w:color="auto" w:fill="auto"/>
          </w:tcPr>
          <w:p w14:paraId="128D8BCD"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850" w:type="dxa"/>
            <w:tcBorders>
              <w:bottom w:val="single" w:sz="4" w:space="0" w:color="auto"/>
              <w:right w:val="nil"/>
            </w:tcBorders>
            <w:shd w:val="clear" w:color="auto" w:fill="auto"/>
          </w:tcPr>
          <w:p w14:paraId="5B38E1A8"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1142" w:type="dxa"/>
            <w:tcBorders>
              <w:bottom w:val="single" w:sz="4" w:space="0" w:color="auto"/>
              <w:right w:val="single" w:sz="4" w:space="0" w:color="auto"/>
            </w:tcBorders>
            <w:shd w:val="clear" w:color="auto" w:fill="auto"/>
          </w:tcPr>
          <w:p w14:paraId="3035CDFD"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p>
        </w:tc>
        <w:tc>
          <w:tcPr>
            <w:tcW w:w="2550" w:type="dxa"/>
            <w:gridSpan w:val="3"/>
            <w:tcBorders>
              <w:top w:val="single" w:sz="4" w:space="0" w:color="auto"/>
              <w:left w:val="single" w:sz="4" w:space="0" w:color="auto"/>
              <w:bottom w:val="single" w:sz="4" w:space="0" w:color="auto"/>
              <w:right w:val="single" w:sz="4" w:space="0" w:color="auto"/>
            </w:tcBorders>
            <w:shd w:val="clear" w:color="000000" w:fill="E2EFDA"/>
            <w:vAlign w:val="center"/>
          </w:tcPr>
          <w:p w14:paraId="1B2C223A"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Información </w:t>
            </w:r>
            <w:r w:rsidR="00086694" w:rsidRPr="000E7441">
              <w:rPr>
                <w:rFonts w:ascii="Century Gothic" w:eastAsia="Times New Roman" w:hAnsi="Century Gothic" w:cs="Calibri"/>
                <w:b/>
                <w:bCs/>
                <w:color w:val="000000"/>
                <w:sz w:val="16"/>
                <w:szCs w:val="16"/>
                <w:lang w:eastAsia="es-MX"/>
              </w:rPr>
              <w:t>g</w:t>
            </w:r>
            <w:r w:rsidRPr="000E7441">
              <w:rPr>
                <w:rFonts w:ascii="Century Gothic" w:eastAsia="Times New Roman" w:hAnsi="Century Gothic" w:cs="Calibri"/>
                <w:b/>
                <w:bCs/>
                <w:color w:val="000000"/>
                <w:sz w:val="16"/>
                <w:szCs w:val="16"/>
                <w:lang w:eastAsia="es-MX"/>
              </w:rPr>
              <w:t>eneral para la “vista tema”</w:t>
            </w:r>
          </w:p>
        </w:tc>
      </w:tr>
      <w:tr w:rsidR="00BF56A4" w:rsidRPr="000E7441" w14:paraId="0C9BB7E5" w14:textId="77777777" w:rsidTr="00DA5012">
        <w:trPr>
          <w:trHeight w:val="648"/>
        </w:trPr>
        <w:tc>
          <w:tcPr>
            <w:tcW w:w="9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A4B9254" w14:textId="77777777" w:rsidR="00BF56A4" w:rsidRPr="000E7441" w:rsidRDefault="00BF56A4" w:rsidP="00485061">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Nombre del Indicador Objetivo</w:t>
            </w:r>
          </w:p>
        </w:tc>
        <w:tc>
          <w:tcPr>
            <w:tcW w:w="9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0398391"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Dominios de estudio </w:t>
            </w:r>
          </w:p>
        </w:tc>
        <w:tc>
          <w:tcPr>
            <w:tcW w:w="119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7956D2" w14:textId="77777777" w:rsidR="00BF56A4" w:rsidRPr="000E7441" w:rsidRDefault="00980761"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Plan de </w:t>
            </w:r>
            <w:r w:rsidR="00BF56A4" w:rsidRPr="000E7441">
              <w:rPr>
                <w:rFonts w:ascii="Century Gothic" w:eastAsia="Times New Roman" w:hAnsi="Century Gothic" w:cs="Calibri"/>
                <w:b/>
                <w:bCs/>
                <w:color w:val="000000"/>
                <w:sz w:val="16"/>
                <w:szCs w:val="16"/>
                <w:lang w:eastAsia="es-MX"/>
              </w:rPr>
              <w:t xml:space="preserve">Tabulados predefinidos* </w:t>
            </w:r>
          </w:p>
        </w:tc>
        <w:tc>
          <w:tcPr>
            <w:tcW w:w="1033" w:type="dxa"/>
            <w:tcBorders>
              <w:top w:val="single" w:sz="4" w:space="0" w:color="auto"/>
              <w:left w:val="single" w:sz="4" w:space="0" w:color="auto"/>
              <w:bottom w:val="single" w:sz="4" w:space="0" w:color="auto"/>
              <w:right w:val="single" w:sz="4" w:space="0" w:color="auto"/>
            </w:tcBorders>
            <w:shd w:val="clear" w:color="000000" w:fill="E2EFDA"/>
            <w:vAlign w:val="center"/>
          </w:tcPr>
          <w:p w14:paraId="6F04ADF2"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Tabulados interactivos</w:t>
            </w:r>
          </w:p>
        </w:tc>
        <w:tc>
          <w:tcPr>
            <w:tcW w:w="1065" w:type="dxa"/>
            <w:tcBorders>
              <w:top w:val="single" w:sz="4" w:space="0" w:color="auto"/>
              <w:left w:val="single" w:sz="4" w:space="0" w:color="auto"/>
              <w:bottom w:val="single" w:sz="4" w:space="0" w:color="auto"/>
              <w:right w:val="single" w:sz="4" w:space="0" w:color="auto"/>
            </w:tcBorders>
            <w:shd w:val="clear" w:color="000000" w:fill="E2EFDA"/>
          </w:tcPr>
          <w:p w14:paraId="21922031"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Indicadores de precisión </w:t>
            </w:r>
          </w:p>
        </w:tc>
        <w:tc>
          <w:tcPr>
            <w:tcW w:w="56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DE9B444"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BISE</w:t>
            </w:r>
          </w:p>
        </w:tc>
        <w:tc>
          <w:tcPr>
            <w:tcW w:w="479" w:type="dxa"/>
            <w:tcBorders>
              <w:top w:val="single" w:sz="4" w:space="0" w:color="auto"/>
              <w:left w:val="single" w:sz="4" w:space="0" w:color="auto"/>
              <w:bottom w:val="single" w:sz="4" w:space="0" w:color="auto"/>
              <w:right w:val="single" w:sz="4" w:space="0" w:color="auto"/>
            </w:tcBorders>
            <w:shd w:val="clear" w:color="000000" w:fill="E2EFDA"/>
            <w:vAlign w:val="center"/>
          </w:tcPr>
          <w:p w14:paraId="09B584F3"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BIE</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tcPr>
          <w:p w14:paraId="13BA15A7"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Datos </w:t>
            </w:r>
            <w:r w:rsidR="00086694" w:rsidRPr="000E7441">
              <w:rPr>
                <w:rFonts w:ascii="Century Gothic" w:eastAsia="Times New Roman" w:hAnsi="Century Gothic" w:cs="Calibri"/>
                <w:b/>
                <w:bCs/>
                <w:color w:val="000000"/>
                <w:sz w:val="16"/>
                <w:szCs w:val="16"/>
                <w:lang w:eastAsia="es-MX"/>
              </w:rPr>
              <w:t>a</w:t>
            </w:r>
            <w:r w:rsidRPr="000E7441">
              <w:rPr>
                <w:rFonts w:ascii="Century Gothic" w:eastAsia="Times New Roman" w:hAnsi="Century Gothic" w:cs="Calibri"/>
                <w:b/>
                <w:bCs/>
                <w:color w:val="000000"/>
                <w:sz w:val="16"/>
                <w:szCs w:val="16"/>
                <w:lang w:eastAsia="es-MX"/>
              </w:rPr>
              <w:t>biertos</w:t>
            </w:r>
          </w:p>
        </w:tc>
        <w:tc>
          <w:tcPr>
            <w:tcW w:w="1142" w:type="dxa"/>
            <w:tcBorders>
              <w:top w:val="single" w:sz="4" w:space="0" w:color="auto"/>
              <w:left w:val="single" w:sz="4" w:space="0" w:color="auto"/>
              <w:bottom w:val="single" w:sz="4" w:space="0" w:color="auto"/>
              <w:right w:val="single" w:sz="4" w:space="0" w:color="auto"/>
            </w:tcBorders>
            <w:shd w:val="clear" w:color="000000" w:fill="E2EFDA"/>
            <w:vAlign w:val="center"/>
          </w:tcPr>
          <w:p w14:paraId="64DD640F"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Tipo de comunicado</w:t>
            </w:r>
          </w:p>
        </w:tc>
        <w:tc>
          <w:tcPr>
            <w:tcW w:w="8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547CBA"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Gráficas</w:t>
            </w:r>
          </w:p>
        </w:tc>
        <w:tc>
          <w:tcPr>
            <w:tcW w:w="10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041A6E9"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Cuadros estadísticos </w:t>
            </w:r>
          </w:p>
        </w:tc>
        <w:tc>
          <w:tcPr>
            <w:tcW w:w="68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1AD3374" w14:textId="77777777" w:rsidR="00BF56A4" w:rsidRPr="000E7441" w:rsidRDefault="00BF56A4" w:rsidP="00485061">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Mapas</w:t>
            </w:r>
          </w:p>
        </w:tc>
      </w:tr>
      <w:tr w:rsidR="00DA5012" w:rsidRPr="000E7441" w14:paraId="39050195" w14:textId="77777777" w:rsidTr="00DA5012">
        <w:trPr>
          <w:trHeight w:val="315"/>
        </w:trPr>
        <w:tc>
          <w:tcPr>
            <w:tcW w:w="980" w:type="dxa"/>
            <w:vMerge w:val="restart"/>
            <w:tcBorders>
              <w:top w:val="single" w:sz="4" w:space="0" w:color="auto"/>
              <w:left w:val="single" w:sz="4" w:space="0" w:color="auto"/>
              <w:right w:val="single" w:sz="8" w:space="0" w:color="auto"/>
            </w:tcBorders>
            <w:shd w:val="clear" w:color="auto" w:fill="auto"/>
            <w:vAlign w:val="center"/>
            <w:hideMark/>
          </w:tcPr>
          <w:p w14:paraId="4CEA7BFF" w14:textId="77777777" w:rsidR="00DA5012" w:rsidRPr="000E7441" w:rsidRDefault="00DA5012" w:rsidP="00485061">
            <w:pPr>
              <w:widowControl/>
              <w:jc w:val="center"/>
              <w:rPr>
                <w:rFonts w:ascii="Century Gothic" w:eastAsia="Times New Roman" w:hAnsi="Century Gothic" w:cs="Calibri"/>
                <w:b/>
                <w:bCs/>
                <w:sz w:val="16"/>
                <w:szCs w:val="16"/>
                <w:lang w:eastAsia="es-MX"/>
              </w:rPr>
            </w:pPr>
            <w:r w:rsidRPr="000E7441">
              <w:rPr>
                <w:rFonts w:ascii="Century Gothic" w:eastAsia="Times New Roman" w:hAnsi="Century Gothic" w:cs="Calibri"/>
                <w:b/>
                <w:bCs/>
                <w:sz w:val="16"/>
                <w:szCs w:val="16"/>
                <w:lang w:eastAsia="es-MX"/>
              </w:rPr>
              <w:t>Indicador objetivo 1</w:t>
            </w:r>
          </w:p>
        </w:tc>
        <w:tc>
          <w:tcPr>
            <w:tcW w:w="917"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AA3BB21"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193"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564EC47E"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033" w:type="dxa"/>
            <w:tcBorders>
              <w:top w:val="single" w:sz="4" w:space="0" w:color="auto"/>
              <w:left w:val="single" w:sz="8" w:space="0" w:color="BFBFBF"/>
              <w:bottom w:val="single" w:sz="8" w:space="0" w:color="BFBFBF"/>
              <w:right w:val="single" w:sz="8" w:space="0" w:color="BFBFBF"/>
            </w:tcBorders>
          </w:tcPr>
          <w:p w14:paraId="26D4F802"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065" w:type="dxa"/>
            <w:tcBorders>
              <w:top w:val="single" w:sz="4" w:space="0" w:color="auto"/>
              <w:left w:val="single" w:sz="8" w:space="0" w:color="BFBFBF"/>
              <w:bottom w:val="single" w:sz="8" w:space="0" w:color="BFBFBF"/>
              <w:right w:val="single" w:sz="8" w:space="0" w:color="BFBFBF"/>
            </w:tcBorders>
          </w:tcPr>
          <w:p w14:paraId="533B1D39"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56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1DDCEBE6"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479" w:type="dxa"/>
            <w:tcBorders>
              <w:top w:val="single" w:sz="4" w:space="0" w:color="auto"/>
              <w:left w:val="single" w:sz="8" w:space="0" w:color="BFBFBF"/>
              <w:bottom w:val="single" w:sz="8" w:space="0" w:color="BFBFBF"/>
              <w:right w:val="single" w:sz="8" w:space="0" w:color="BFBFBF"/>
            </w:tcBorders>
          </w:tcPr>
          <w:p w14:paraId="3F52A860"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850" w:type="dxa"/>
            <w:tcBorders>
              <w:top w:val="single" w:sz="4" w:space="0" w:color="auto"/>
              <w:left w:val="single" w:sz="8" w:space="0" w:color="BFBFBF"/>
              <w:bottom w:val="single" w:sz="8" w:space="0" w:color="BFBFBF"/>
              <w:right w:val="single" w:sz="8" w:space="0" w:color="BFBFBF"/>
            </w:tcBorders>
          </w:tcPr>
          <w:p w14:paraId="61125233"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142" w:type="dxa"/>
            <w:tcBorders>
              <w:top w:val="single" w:sz="4" w:space="0" w:color="auto"/>
              <w:left w:val="single" w:sz="8" w:space="0" w:color="BFBFBF"/>
              <w:bottom w:val="single" w:sz="8" w:space="0" w:color="BFBFBF"/>
              <w:right w:val="single" w:sz="8" w:space="0" w:color="BFBFBF"/>
            </w:tcBorders>
          </w:tcPr>
          <w:p w14:paraId="16E85AE0"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81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6AF30FE0"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1051" w:type="dxa"/>
            <w:tcBorders>
              <w:top w:val="single" w:sz="4" w:space="0" w:color="auto"/>
              <w:left w:val="single" w:sz="8" w:space="0" w:color="BFBFBF"/>
              <w:bottom w:val="single" w:sz="8" w:space="0" w:color="BFBFBF"/>
              <w:right w:val="single" w:sz="8" w:space="0" w:color="auto"/>
            </w:tcBorders>
            <w:shd w:val="clear" w:color="auto" w:fill="auto"/>
            <w:vAlign w:val="center"/>
            <w:hideMark/>
          </w:tcPr>
          <w:p w14:paraId="09B4EFAD"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688" w:type="dxa"/>
            <w:tcBorders>
              <w:top w:val="single" w:sz="4" w:space="0" w:color="auto"/>
              <w:left w:val="single" w:sz="8" w:space="0" w:color="BFBFBF"/>
              <w:bottom w:val="single" w:sz="8" w:space="0" w:color="BFBFBF"/>
              <w:right w:val="single" w:sz="4" w:space="0" w:color="auto"/>
            </w:tcBorders>
            <w:shd w:val="clear" w:color="auto" w:fill="auto"/>
            <w:vAlign w:val="center"/>
            <w:hideMark/>
          </w:tcPr>
          <w:p w14:paraId="7D5B7784"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r>
      <w:tr w:rsidR="00DA5012" w:rsidRPr="000E7441" w14:paraId="29E5119A" w14:textId="77777777" w:rsidTr="00DA5012">
        <w:trPr>
          <w:trHeight w:val="315"/>
        </w:trPr>
        <w:tc>
          <w:tcPr>
            <w:tcW w:w="980" w:type="dxa"/>
            <w:vMerge/>
            <w:tcBorders>
              <w:left w:val="single" w:sz="4" w:space="0" w:color="auto"/>
              <w:bottom w:val="single" w:sz="4" w:space="0" w:color="auto"/>
              <w:right w:val="single" w:sz="8" w:space="0" w:color="auto"/>
            </w:tcBorders>
            <w:shd w:val="clear" w:color="auto" w:fill="auto"/>
            <w:vAlign w:val="center"/>
            <w:hideMark/>
          </w:tcPr>
          <w:p w14:paraId="101A8A12" w14:textId="77777777" w:rsidR="00DA5012" w:rsidRPr="000E7441" w:rsidRDefault="00DA5012" w:rsidP="00485061">
            <w:pPr>
              <w:widowControl/>
              <w:rPr>
                <w:rFonts w:ascii="Century Gothic" w:eastAsia="Times New Roman" w:hAnsi="Century Gothic" w:cs="Calibri"/>
                <w:b/>
                <w:bCs/>
                <w:sz w:val="16"/>
                <w:szCs w:val="16"/>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hideMark/>
          </w:tcPr>
          <w:p w14:paraId="652F9F51"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1193" w:type="dxa"/>
            <w:tcBorders>
              <w:top w:val="nil"/>
              <w:left w:val="single" w:sz="8" w:space="0" w:color="BFBFBF"/>
              <w:bottom w:val="single" w:sz="4" w:space="0" w:color="auto"/>
              <w:right w:val="single" w:sz="8" w:space="0" w:color="auto"/>
            </w:tcBorders>
            <w:shd w:val="clear" w:color="auto" w:fill="auto"/>
            <w:vAlign w:val="center"/>
            <w:hideMark/>
          </w:tcPr>
          <w:p w14:paraId="6EFFCAE7"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1033" w:type="dxa"/>
            <w:tcBorders>
              <w:top w:val="nil"/>
              <w:left w:val="single" w:sz="8" w:space="0" w:color="BFBFBF"/>
              <w:bottom w:val="single" w:sz="4" w:space="0" w:color="auto"/>
              <w:right w:val="single" w:sz="8" w:space="0" w:color="BFBFBF"/>
            </w:tcBorders>
          </w:tcPr>
          <w:p w14:paraId="6617F002"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065" w:type="dxa"/>
            <w:tcBorders>
              <w:top w:val="nil"/>
              <w:left w:val="single" w:sz="8" w:space="0" w:color="BFBFBF"/>
              <w:bottom w:val="single" w:sz="4" w:space="0" w:color="auto"/>
              <w:right w:val="single" w:sz="8" w:space="0" w:color="BFBFBF"/>
            </w:tcBorders>
          </w:tcPr>
          <w:p w14:paraId="3F5F72BD"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hideMark/>
          </w:tcPr>
          <w:p w14:paraId="4BC199B8"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479" w:type="dxa"/>
            <w:tcBorders>
              <w:top w:val="nil"/>
              <w:left w:val="single" w:sz="8" w:space="0" w:color="BFBFBF"/>
              <w:bottom w:val="single" w:sz="4" w:space="0" w:color="auto"/>
              <w:right w:val="single" w:sz="8" w:space="0" w:color="BFBFBF"/>
            </w:tcBorders>
          </w:tcPr>
          <w:p w14:paraId="5D33189C"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850" w:type="dxa"/>
            <w:tcBorders>
              <w:top w:val="nil"/>
              <w:left w:val="single" w:sz="8" w:space="0" w:color="BFBFBF"/>
              <w:bottom w:val="single" w:sz="4" w:space="0" w:color="auto"/>
              <w:right w:val="single" w:sz="8" w:space="0" w:color="BFBFBF"/>
            </w:tcBorders>
          </w:tcPr>
          <w:p w14:paraId="0C4400AD"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1142" w:type="dxa"/>
            <w:tcBorders>
              <w:top w:val="nil"/>
              <w:left w:val="single" w:sz="8" w:space="0" w:color="BFBFBF"/>
              <w:bottom w:val="single" w:sz="4" w:space="0" w:color="auto"/>
              <w:right w:val="single" w:sz="8" w:space="0" w:color="BFBFBF"/>
            </w:tcBorders>
          </w:tcPr>
          <w:p w14:paraId="27DAA4D2" w14:textId="77777777" w:rsidR="00DA5012" w:rsidRPr="000E7441" w:rsidRDefault="00DA5012" w:rsidP="00485061">
            <w:pPr>
              <w:widowControl/>
              <w:jc w:val="center"/>
              <w:rPr>
                <w:rFonts w:ascii="Century Gothic" w:eastAsia="Times New Roman" w:hAnsi="Century Gothic" w:cs="Calibri"/>
                <w:sz w:val="16"/>
                <w:szCs w:val="16"/>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hideMark/>
          </w:tcPr>
          <w:p w14:paraId="09F1DA11"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1051" w:type="dxa"/>
            <w:tcBorders>
              <w:top w:val="nil"/>
              <w:left w:val="single" w:sz="8" w:space="0" w:color="BFBFBF"/>
              <w:bottom w:val="single" w:sz="4" w:space="0" w:color="auto"/>
              <w:right w:val="single" w:sz="8" w:space="0" w:color="auto"/>
            </w:tcBorders>
            <w:shd w:val="clear" w:color="auto" w:fill="auto"/>
            <w:vAlign w:val="center"/>
            <w:hideMark/>
          </w:tcPr>
          <w:p w14:paraId="1E47867C"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c>
          <w:tcPr>
            <w:tcW w:w="688" w:type="dxa"/>
            <w:tcBorders>
              <w:top w:val="nil"/>
              <w:left w:val="single" w:sz="8" w:space="0" w:color="BFBFBF"/>
              <w:bottom w:val="single" w:sz="4" w:space="0" w:color="auto"/>
              <w:right w:val="single" w:sz="4" w:space="0" w:color="auto"/>
            </w:tcBorders>
            <w:shd w:val="clear" w:color="auto" w:fill="auto"/>
            <w:vAlign w:val="center"/>
            <w:hideMark/>
          </w:tcPr>
          <w:p w14:paraId="38FF0163" w14:textId="77777777" w:rsidR="00DA5012" w:rsidRPr="000E7441" w:rsidRDefault="00DA5012" w:rsidP="00485061">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w:t>
            </w:r>
          </w:p>
        </w:tc>
      </w:tr>
      <w:tr w:rsidR="00DA5012" w:rsidRPr="000E7441" w14:paraId="280551C7" w14:textId="77777777" w:rsidTr="00DA5012">
        <w:trPr>
          <w:trHeight w:val="315"/>
        </w:trPr>
        <w:tc>
          <w:tcPr>
            <w:tcW w:w="980" w:type="dxa"/>
            <w:tcBorders>
              <w:top w:val="single" w:sz="4" w:space="0" w:color="auto"/>
              <w:left w:val="single" w:sz="4" w:space="0" w:color="auto"/>
              <w:right w:val="single" w:sz="8" w:space="0" w:color="auto"/>
            </w:tcBorders>
            <w:shd w:val="clear" w:color="auto" w:fill="auto"/>
            <w:vAlign w:val="center"/>
            <w:hideMark/>
          </w:tcPr>
          <w:p w14:paraId="53E1043B" w14:textId="77777777" w:rsidR="00DA5012" w:rsidRPr="000E7441" w:rsidRDefault="00DA5012" w:rsidP="00485061">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w:t>
            </w:r>
          </w:p>
        </w:tc>
        <w:tc>
          <w:tcPr>
            <w:tcW w:w="917" w:type="dxa"/>
            <w:tcBorders>
              <w:top w:val="single" w:sz="4" w:space="0" w:color="auto"/>
              <w:left w:val="single" w:sz="8" w:space="0" w:color="BFBFBF"/>
              <w:bottom w:val="nil"/>
              <w:right w:val="single" w:sz="8" w:space="0" w:color="auto"/>
            </w:tcBorders>
            <w:shd w:val="clear" w:color="auto" w:fill="auto"/>
            <w:vAlign w:val="center"/>
            <w:hideMark/>
          </w:tcPr>
          <w:p w14:paraId="7A6C299D"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193" w:type="dxa"/>
            <w:tcBorders>
              <w:top w:val="single" w:sz="4" w:space="0" w:color="auto"/>
              <w:left w:val="single" w:sz="8" w:space="0" w:color="BFBFBF"/>
              <w:bottom w:val="nil"/>
              <w:right w:val="single" w:sz="8" w:space="0" w:color="auto"/>
            </w:tcBorders>
            <w:shd w:val="clear" w:color="auto" w:fill="auto"/>
            <w:vAlign w:val="center"/>
            <w:hideMark/>
          </w:tcPr>
          <w:p w14:paraId="2285789A"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033" w:type="dxa"/>
            <w:tcBorders>
              <w:top w:val="single" w:sz="4" w:space="0" w:color="auto"/>
              <w:left w:val="single" w:sz="8" w:space="0" w:color="BFBFBF"/>
              <w:bottom w:val="nil"/>
              <w:right w:val="single" w:sz="8" w:space="0" w:color="BFBFBF"/>
            </w:tcBorders>
          </w:tcPr>
          <w:p w14:paraId="75707C7E"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7764D1BA"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hideMark/>
          </w:tcPr>
          <w:p w14:paraId="71CEB265"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479" w:type="dxa"/>
            <w:tcBorders>
              <w:top w:val="single" w:sz="4" w:space="0" w:color="auto"/>
              <w:left w:val="single" w:sz="8" w:space="0" w:color="BFBFBF"/>
              <w:bottom w:val="nil"/>
              <w:right w:val="single" w:sz="8" w:space="0" w:color="BFBFBF"/>
            </w:tcBorders>
          </w:tcPr>
          <w:p w14:paraId="219EC734"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634CC8C4"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13BEEDDC"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hideMark/>
          </w:tcPr>
          <w:p w14:paraId="1EB7BE8E"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051" w:type="dxa"/>
            <w:tcBorders>
              <w:top w:val="single" w:sz="4" w:space="0" w:color="auto"/>
              <w:left w:val="single" w:sz="8" w:space="0" w:color="BFBFBF"/>
              <w:bottom w:val="nil"/>
              <w:right w:val="single" w:sz="8" w:space="0" w:color="auto"/>
            </w:tcBorders>
            <w:shd w:val="clear" w:color="auto" w:fill="auto"/>
            <w:vAlign w:val="center"/>
            <w:hideMark/>
          </w:tcPr>
          <w:p w14:paraId="0A1618D1"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688" w:type="dxa"/>
            <w:tcBorders>
              <w:top w:val="single" w:sz="4" w:space="0" w:color="auto"/>
              <w:left w:val="single" w:sz="8" w:space="0" w:color="BFBFBF"/>
              <w:bottom w:val="nil"/>
              <w:right w:val="single" w:sz="4" w:space="0" w:color="auto"/>
            </w:tcBorders>
            <w:shd w:val="clear" w:color="auto" w:fill="auto"/>
            <w:vAlign w:val="center"/>
            <w:hideMark/>
          </w:tcPr>
          <w:p w14:paraId="0CC2CB7E" w14:textId="77777777" w:rsidR="00DA5012" w:rsidRPr="000E7441" w:rsidRDefault="00DA5012" w:rsidP="00485061">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r>
      <w:tr w:rsidR="00DA5012" w:rsidRPr="000E7441" w14:paraId="23302614" w14:textId="77777777" w:rsidTr="00DA5012">
        <w:trPr>
          <w:trHeight w:val="315"/>
        </w:trPr>
        <w:tc>
          <w:tcPr>
            <w:tcW w:w="980" w:type="dxa"/>
            <w:vMerge w:val="restart"/>
            <w:tcBorders>
              <w:top w:val="single" w:sz="4" w:space="0" w:color="auto"/>
              <w:left w:val="single" w:sz="4" w:space="0" w:color="auto"/>
              <w:right w:val="single" w:sz="8" w:space="0" w:color="auto"/>
            </w:tcBorders>
            <w:vAlign w:val="center"/>
          </w:tcPr>
          <w:p w14:paraId="6F1F1130" w14:textId="77777777" w:rsidR="00DA5012" w:rsidRPr="000E7441" w:rsidRDefault="00DA5012" w:rsidP="00DA5012">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6"/>
                <w:szCs w:val="16"/>
                <w:lang w:eastAsia="es-MX"/>
              </w:rPr>
              <w:t>Indicador objetivo n</w:t>
            </w:r>
          </w:p>
        </w:tc>
        <w:tc>
          <w:tcPr>
            <w:tcW w:w="917" w:type="dxa"/>
            <w:tcBorders>
              <w:top w:val="single" w:sz="4" w:space="0" w:color="auto"/>
              <w:left w:val="single" w:sz="8" w:space="0" w:color="BFBFBF"/>
              <w:bottom w:val="nil"/>
              <w:right w:val="single" w:sz="8" w:space="0" w:color="auto"/>
            </w:tcBorders>
            <w:shd w:val="clear" w:color="auto" w:fill="auto"/>
            <w:vAlign w:val="center"/>
          </w:tcPr>
          <w:p w14:paraId="15E34CBC"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193" w:type="dxa"/>
            <w:tcBorders>
              <w:top w:val="single" w:sz="4" w:space="0" w:color="auto"/>
              <w:left w:val="single" w:sz="8" w:space="0" w:color="BFBFBF"/>
              <w:bottom w:val="nil"/>
              <w:right w:val="single" w:sz="8" w:space="0" w:color="auto"/>
            </w:tcBorders>
            <w:shd w:val="clear" w:color="auto" w:fill="auto"/>
            <w:vAlign w:val="center"/>
          </w:tcPr>
          <w:p w14:paraId="4C038A29"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033" w:type="dxa"/>
            <w:tcBorders>
              <w:top w:val="single" w:sz="4" w:space="0" w:color="auto"/>
              <w:left w:val="single" w:sz="8" w:space="0" w:color="BFBFBF"/>
              <w:bottom w:val="nil"/>
              <w:right w:val="single" w:sz="8" w:space="0" w:color="BFBFBF"/>
            </w:tcBorders>
          </w:tcPr>
          <w:p w14:paraId="3ED813C5"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065" w:type="dxa"/>
            <w:tcBorders>
              <w:top w:val="single" w:sz="4" w:space="0" w:color="auto"/>
              <w:left w:val="single" w:sz="8" w:space="0" w:color="BFBFBF"/>
              <w:bottom w:val="nil"/>
              <w:right w:val="single" w:sz="8" w:space="0" w:color="BFBFBF"/>
            </w:tcBorders>
          </w:tcPr>
          <w:p w14:paraId="027B5459"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561" w:type="dxa"/>
            <w:tcBorders>
              <w:top w:val="single" w:sz="4" w:space="0" w:color="auto"/>
              <w:left w:val="single" w:sz="8" w:space="0" w:color="BFBFBF"/>
              <w:bottom w:val="nil"/>
              <w:right w:val="single" w:sz="8" w:space="0" w:color="auto"/>
            </w:tcBorders>
            <w:shd w:val="clear" w:color="auto" w:fill="auto"/>
            <w:vAlign w:val="center"/>
          </w:tcPr>
          <w:p w14:paraId="505F7D66"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479" w:type="dxa"/>
            <w:tcBorders>
              <w:top w:val="single" w:sz="4" w:space="0" w:color="auto"/>
              <w:left w:val="single" w:sz="8" w:space="0" w:color="BFBFBF"/>
              <w:bottom w:val="nil"/>
              <w:right w:val="single" w:sz="8" w:space="0" w:color="BFBFBF"/>
            </w:tcBorders>
          </w:tcPr>
          <w:p w14:paraId="7A5A8C31"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850" w:type="dxa"/>
            <w:tcBorders>
              <w:top w:val="single" w:sz="4" w:space="0" w:color="auto"/>
              <w:left w:val="single" w:sz="8" w:space="0" w:color="BFBFBF"/>
              <w:bottom w:val="nil"/>
              <w:right w:val="single" w:sz="8" w:space="0" w:color="BFBFBF"/>
            </w:tcBorders>
          </w:tcPr>
          <w:p w14:paraId="7EC13858"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142" w:type="dxa"/>
            <w:tcBorders>
              <w:top w:val="single" w:sz="4" w:space="0" w:color="auto"/>
              <w:left w:val="single" w:sz="8" w:space="0" w:color="BFBFBF"/>
              <w:bottom w:val="nil"/>
              <w:right w:val="single" w:sz="8" w:space="0" w:color="BFBFBF"/>
            </w:tcBorders>
          </w:tcPr>
          <w:p w14:paraId="559B949C"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811" w:type="dxa"/>
            <w:tcBorders>
              <w:top w:val="single" w:sz="4" w:space="0" w:color="auto"/>
              <w:left w:val="single" w:sz="8" w:space="0" w:color="BFBFBF"/>
              <w:bottom w:val="nil"/>
              <w:right w:val="single" w:sz="8" w:space="0" w:color="auto"/>
            </w:tcBorders>
            <w:shd w:val="clear" w:color="auto" w:fill="auto"/>
            <w:vAlign w:val="center"/>
          </w:tcPr>
          <w:p w14:paraId="4CA0FC43"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1051" w:type="dxa"/>
            <w:tcBorders>
              <w:top w:val="single" w:sz="4" w:space="0" w:color="auto"/>
              <w:left w:val="single" w:sz="8" w:space="0" w:color="BFBFBF"/>
              <w:bottom w:val="nil"/>
              <w:right w:val="single" w:sz="8" w:space="0" w:color="auto"/>
            </w:tcBorders>
            <w:shd w:val="clear" w:color="auto" w:fill="auto"/>
            <w:vAlign w:val="center"/>
          </w:tcPr>
          <w:p w14:paraId="56FA7D24" w14:textId="77777777" w:rsidR="00DA5012" w:rsidRPr="000E7441" w:rsidRDefault="00DA5012" w:rsidP="00485061">
            <w:pPr>
              <w:widowControl/>
              <w:jc w:val="center"/>
              <w:rPr>
                <w:rFonts w:ascii="Century Gothic" w:eastAsia="Times New Roman" w:hAnsi="Century Gothic" w:cs="Calibri"/>
                <w:sz w:val="18"/>
                <w:szCs w:val="18"/>
                <w:lang w:eastAsia="es-MX"/>
              </w:rPr>
            </w:pPr>
          </w:p>
        </w:tc>
        <w:tc>
          <w:tcPr>
            <w:tcW w:w="688" w:type="dxa"/>
            <w:tcBorders>
              <w:top w:val="single" w:sz="4" w:space="0" w:color="auto"/>
              <w:left w:val="single" w:sz="8" w:space="0" w:color="BFBFBF"/>
              <w:bottom w:val="nil"/>
              <w:right w:val="single" w:sz="4" w:space="0" w:color="auto"/>
            </w:tcBorders>
            <w:shd w:val="clear" w:color="auto" w:fill="auto"/>
            <w:vAlign w:val="center"/>
          </w:tcPr>
          <w:p w14:paraId="629FB002" w14:textId="77777777" w:rsidR="00DA5012" w:rsidRPr="000E7441" w:rsidRDefault="00DA5012" w:rsidP="00485061">
            <w:pPr>
              <w:widowControl/>
              <w:jc w:val="center"/>
              <w:rPr>
                <w:rFonts w:ascii="Century Gothic" w:eastAsia="Times New Roman" w:hAnsi="Century Gothic" w:cs="Calibri"/>
                <w:sz w:val="18"/>
                <w:szCs w:val="18"/>
                <w:lang w:eastAsia="es-MX"/>
              </w:rPr>
            </w:pPr>
          </w:p>
        </w:tc>
      </w:tr>
      <w:tr w:rsidR="00DA5012" w:rsidRPr="000E7441" w14:paraId="0041085F" w14:textId="77777777" w:rsidTr="00DA5012">
        <w:trPr>
          <w:trHeight w:val="315"/>
        </w:trPr>
        <w:tc>
          <w:tcPr>
            <w:tcW w:w="980" w:type="dxa"/>
            <w:vMerge/>
            <w:tcBorders>
              <w:left w:val="single" w:sz="4" w:space="0" w:color="auto"/>
              <w:bottom w:val="single" w:sz="4" w:space="0" w:color="auto"/>
              <w:right w:val="single" w:sz="8" w:space="0" w:color="auto"/>
            </w:tcBorders>
            <w:vAlign w:val="center"/>
          </w:tcPr>
          <w:p w14:paraId="09318F95" w14:textId="77777777" w:rsidR="00DA5012" w:rsidRPr="000E7441" w:rsidRDefault="00DA5012" w:rsidP="00DA5012">
            <w:pPr>
              <w:widowControl/>
              <w:rPr>
                <w:rFonts w:ascii="Century Gothic" w:eastAsia="Times New Roman" w:hAnsi="Century Gothic" w:cs="Calibri"/>
                <w:b/>
                <w:bCs/>
                <w:sz w:val="18"/>
                <w:szCs w:val="18"/>
                <w:lang w:eastAsia="es-MX"/>
              </w:rPr>
            </w:pPr>
          </w:p>
        </w:tc>
        <w:tc>
          <w:tcPr>
            <w:tcW w:w="917" w:type="dxa"/>
            <w:tcBorders>
              <w:top w:val="nil"/>
              <w:left w:val="single" w:sz="8" w:space="0" w:color="BFBFBF"/>
              <w:bottom w:val="single" w:sz="4" w:space="0" w:color="auto"/>
              <w:right w:val="single" w:sz="8" w:space="0" w:color="auto"/>
            </w:tcBorders>
            <w:shd w:val="clear" w:color="auto" w:fill="auto"/>
            <w:vAlign w:val="center"/>
          </w:tcPr>
          <w:p w14:paraId="4D5DF117"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1193" w:type="dxa"/>
            <w:tcBorders>
              <w:top w:val="nil"/>
              <w:left w:val="single" w:sz="8" w:space="0" w:color="BFBFBF"/>
              <w:bottom w:val="single" w:sz="4" w:space="0" w:color="auto"/>
              <w:right w:val="single" w:sz="8" w:space="0" w:color="auto"/>
            </w:tcBorders>
            <w:shd w:val="clear" w:color="auto" w:fill="auto"/>
            <w:vAlign w:val="center"/>
          </w:tcPr>
          <w:p w14:paraId="27F6CE68"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1033" w:type="dxa"/>
            <w:tcBorders>
              <w:top w:val="nil"/>
              <w:left w:val="single" w:sz="8" w:space="0" w:color="BFBFBF"/>
              <w:bottom w:val="single" w:sz="4" w:space="0" w:color="auto"/>
              <w:right w:val="single" w:sz="8" w:space="0" w:color="BFBFBF"/>
            </w:tcBorders>
          </w:tcPr>
          <w:p w14:paraId="42593776"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1065" w:type="dxa"/>
            <w:tcBorders>
              <w:top w:val="nil"/>
              <w:left w:val="single" w:sz="8" w:space="0" w:color="BFBFBF"/>
              <w:bottom w:val="single" w:sz="4" w:space="0" w:color="auto"/>
              <w:right w:val="single" w:sz="8" w:space="0" w:color="BFBFBF"/>
            </w:tcBorders>
          </w:tcPr>
          <w:p w14:paraId="73B16EE0"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561" w:type="dxa"/>
            <w:tcBorders>
              <w:top w:val="nil"/>
              <w:left w:val="single" w:sz="8" w:space="0" w:color="BFBFBF"/>
              <w:bottom w:val="single" w:sz="4" w:space="0" w:color="auto"/>
              <w:right w:val="single" w:sz="8" w:space="0" w:color="auto"/>
            </w:tcBorders>
            <w:shd w:val="clear" w:color="auto" w:fill="auto"/>
            <w:vAlign w:val="center"/>
          </w:tcPr>
          <w:p w14:paraId="78F76C60"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479" w:type="dxa"/>
            <w:tcBorders>
              <w:top w:val="nil"/>
              <w:left w:val="single" w:sz="8" w:space="0" w:color="BFBFBF"/>
              <w:bottom w:val="single" w:sz="4" w:space="0" w:color="auto"/>
              <w:right w:val="single" w:sz="8" w:space="0" w:color="BFBFBF"/>
            </w:tcBorders>
          </w:tcPr>
          <w:p w14:paraId="47059962"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850" w:type="dxa"/>
            <w:tcBorders>
              <w:top w:val="nil"/>
              <w:left w:val="single" w:sz="8" w:space="0" w:color="BFBFBF"/>
              <w:bottom w:val="single" w:sz="4" w:space="0" w:color="auto"/>
              <w:right w:val="single" w:sz="8" w:space="0" w:color="BFBFBF"/>
            </w:tcBorders>
          </w:tcPr>
          <w:p w14:paraId="3CDA1DD7"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1142" w:type="dxa"/>
            <w:tcBorders>
              <w:top w:val="nil"/>
              <w:left w:val="single" w:sz="8" w:space="0" w:color="BFBFBF"/>
              <w:bottom w:val="single" w:sz="4" w:space="0" w:color="auto"/>
              <w:right w:val="single" w:sz="8" w:space="0" w:color="BFBFBF"/>
            </w:tcBorders>
          </w:tcPr>
          <w:p w14:paraId="16B7A7C3"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811" w:type="dxa"/>
            <w:tcBorders>
              <w:top w:val="nil"/>
              <w:left w:val="single" w:sz="8" w:space="0" w:color="BFBFBF"/>
              <w:bottom w:val="single" w:sz="4" w:space="0" w:color="auto"/>
              <w:right w:val="single" w:sz="8" w:space="0" w:color="auto"/>
            </w:tcBorders>
            <w:shd w:val="clear" w:color="auto" w:fill="auto"/>
            <w:vAlign w:val="center"/>
          </w:tcPr>
          <w:p w14:paraId="1EAB9179"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1051" w:type="dxa"/>
            <w:tcBorders>
              <w:top w:val="nil"/>
              <w:left w:val="single" w:sz="8" w:space="0" w:color="BFBFBF"/>
              <w:bottom w:val="single" w:sz="4" w:space="0" w:color="auto"/>
              <w:right w:val="single" w:sz="8" w:space="0" w:color="auto"/>
            </w:tcBorders>
            <w:shd w:val="clear" w:color="auto" w:fill="auto"/>
            <w:vAlign w:val="center"/>
          </w:tcPr>
          <w:p w14:paraId="36F89A30" w14:textId="77777777" w:rsidR="00DA5012" w:rsidRPr="000E7441" w:rsidRDefault="00DA5012" w:rsidP="00DA5012">
            <w:pPr>
              <w:widowControl/>
              <w:jc w:val="center"/>
              <w:rPr>
                <w:rFonts w:ascii="Century Gothic" w:eastAsia="Times New Roman" w:hAnsi="Century Gothic" w:cs="Calibri"/>
                <w:sz w:val="18"/>
                <w:szCs w:val="18"/>
                <w:lang w:eastAsia="es-MX"/>
              </w:rPr>
            </w:pPr>
          </w:p>
        </w:tc>
        <w:tc>
          <w:tcPr>
            <w:tcW w:w="688" w:type="dxa"/>
            <w:tcBorders>
              <w:top w:val="nil"/>
              <w:left w:val="single" w:sz="8" w:space="0" w:color="BFBFBF"/>
              <w:bottom w:val="single" w:sz="4" w:space="0" w:color="auto"/>
              <w:right w:val="single" w:sz="4" w:space="0" w:color="auto"/>
            </w:tcBorders>
            <w:shd w:val="clear" w:color="auto" w:fill="auto"/>
            <w:vAlign w:val="center"/>
          </w:tcPr>
          <w:p w14:paraId="7A3FE4FF" w14:textId="77777777" w:rsidR="00DA5012" w:rsidRPr="000E7441" w:rsidRDefault="00DA5012" w:rsidP="00DA5012">
            <w:pPr>
              <w:widowControl/>
              <w:jc w:val="center"/>
              <w:rPr>
                <w:rFonts w:ascii="Century Gothic" w:eastAsia="Times New Roman" w:hAnsi="Century Gothic" w:cs="Calibri"/>
                <w:sz w:val="18"/>
                <w:szCs w:val="18"/>
                <w:lang w:eastAsia="es-MX"/>
              </w:rPr>
            </w:pPr>
          </w:p>
        </w:tc>
      </w:tr>
    </w:tbl>
    <w:p w14:paraId="59EAD032" w14:textId="77777777" w:rsidR="00980761" w:rsidRPr="000E7441" w:rsidRDefault="00980761" w:rsidP="00980761">
      <w:pPr>
        <w:widowControl/>
        <w:spacing w:before="120" w:after="120" w:line="259" w:lineRule="auto"/>
        <w:rPr>
          <w:rFonts w:ascii="Century Gothic" w:hAnsi="Century Gothic" w:cs="Arial"/>
          <w:bCs/>
          <w:sz w:val="16"/>
          <w:szCs w:val="16"/>
        </w:rPr>
      </w:pPr>
      <w:r w:rsidRPr="000E7441">
        <w:rPr>
          <w:rFonts w:ascii="Century Gothic" w:hAnsi="Century Gothic" w:cs="Arial"/>
          <w:bCs/>
          <w:sz w:val="16"/>
          <w:szCs w:val="16"/>
        </w:rPr>
        <w:t>*Obligatorio</w:t>
      </w:r>
      <w:r w:rsidR="008D6453" w:rsidRPr="000E7441">
        <w:rPr>
          <w:rFonts w:ascii="Century Gothic" w:hAnsi="Century Gothic" w:cs="Arial"/>
          <w:bCs/>
          <w:sz w:val="16"/>
          <w:szCs w:val="16"/>
        </w:rPr>
        <w:t>.</w:t>
      </w:r>
    </w:p>
    <w:p w14:paraId="1AD5F547" w14:textId="77777777" w:rsidR="00CF7364" w:rsidRPr="000E7441" w:rsidRDefault="00CF7364" w:rsidP="00980761">
      <w:pPr>
        <w:widowControl/>
        <w:spacing w:before="120" w:after="120" w:line="259" w:lineRule="auto"/>
        <w:rPr>
          <w:rFonts w:ascii="Century Gothic" w:hAnsi="Century Gothic" w:cs="Arial"/>
          <w:bCs/>
          <w:sz w:val="16"/>
          <w:szCs w:val="16"/>
        </w:rPr>
      </w:pPr>
    </w:p>
    <w:p w14:paraId="1D2F6DA0" w14:textId="562ED239" w:rsidR="00A13865" w:rsidRPr="000E7441" w:rsidRDefault="00A13865" w:rsidP="00A13865">
      <w:pPr>
        <w:pStyle w:val="Figuras2"/>
      </w:pPr>
      <w:bookmarkStart w:id="151" w:name="_Toc86746219"/>
      <w:r w:rsidRPr="000E7441">
        <w:t>Figura 4.7</w:t>
      </w:r>
      <w:r w:rsidR="0090398D" w:rsidRPr="000E7441">
        <w:t xml:space="preserve"> Ejemplo del Diseño de productos de información y sus presentaciones de las Estadísticas de Salud en Establecimientos Particulares</w:t>
      </w:r>
      <w:bookmarkEnd w:id="151"/>
    </w:p>
    <w:tbl>
      <w:tblPr>
        <w:tblW w:w="10773" w:type="dxa"/>
        <w:tblLayout w:type="fixed"/>
        <w:tblCellMar>
          <w:left w:w="70" w:type="dxa"/>
          <w:right w:w="70" w:type="dxa"/>
        </w:tblCellMar>
        <w:tblLook w:val="04A0" w:firstRow="1" w:lastRow="0" w:firstColumn="1" w:lastColumn="0" w:noHBand="0" w:noVBand="1"/>
      </w:tblPr>
      <w:tblGrid>
        <w:gridCol w:w="2127"/>
        <w:gridCol w:w="1134"/>
        <w:gridCol w:w="1134"/>
        <w:gridCol w:w="1134"/>
        <w:gridCol w:w="567"/>
        <w:gridCol w:w="567"/>
        <w:gridCol w:w="850"/>
        <w:gridCol w:w="1276"/>
        <w:gridCol w:w="850"/>
        <w:gridCol w:w="567"/>
        <w:gridCol w:w="567"/>
      </w:tblGrid>
      <w:tr w:rsidR="00AC4C00" w:rsidRPr="000E7441" w14:paraId="06002BC0" w14:textId="77777777" w:rsidTr="00205A88">
        <w:trPr>
          <w:gridAfter w:val="3"/>
          <w:wAfter w:w="1984" w:type="dxa"/>
          <w:trHeight w:val="344"/>
        </w:trPr>
        <w:tc>
          <w:tcPr>
            <w:tcW w:w="2127" w:type="dxa"/>
            <w:tcBorders>
              <w:bottom w:val="single" w:sz="4" w:space="0" w:color="auto"/>
            </w:tcBorders>
            <w:shd w:val="clear" w:color="auto" w:fill="FFFFFF" w:themeFill="background1"/>
            <w:vAlign w:val="center"/>
          </w:tcPr>
          <w:p w14:paraId="3F8D5BE1" w14:textId="77777777" w:rsidR="006E571C" w:rsidRPr="000E7441" w:rsidRDefault="006E571C" w:rsidP="00A51017">
            <w:pPr>
              <w:widowControl/>
              <w:rPr>
                <w:rFonts w:ascii="Century Gothic" w:eastAsia="Times New Roman" w:hAnsi="Century Gothic" w:cs="Calibri"/>
                <w:b/>
                <w:bCs/>
                <w:color w:val="000000"/>
                <w:sz w:val="16"/>
                <w:szCs w:val="16"/>
                <w:lang w:eastAsia="es-MX"/>
              </w:rPr>
            </w:pPr>
          </w:p>
        </w:tc>
        <w:tc>
          <w:tcPr>
            <w:tcW w:w="1134" w:type="dxa"/>
            <w:tcBorders>
              <w:bottom w:val="single" w:sz="4" w:space="0" w:color="auto"/>
            </w:tcBorders>
            <w:shd w:val="clear" w:color="auto" w:fill="FFFFFF" w:themeFill="background1"/>
            <w:vAlign w:val="center"/>
          </w:tcPr>
          <w:p w14:paraId="0DE426BD"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1134" w:type="dxa"/>
            <w:tcBorders>
              <w:bottom w:val="single" w:sz="4" w:space="0" w:color="auto"/>
            </w:tcBorders>
            <w:shd w:val="clear" w:color="auto" w:fill="FFFFFF" w:themeFill="background1"/>
          </w:tcPr>
          <w:p w14:paraId="04AEE633"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1134" w:type="dxa"/>
            <w:tcBorders>
              <w:bottom w:val="single" w:sz="4" w:space="0" w:color="auto"/>
            </w:tcBorders>
            <w:shd w:val="clear" w:color="auto" w:fill="FFFFFF" w:themeFill="background1"/>
          </w:tcPr>
          <w:p w14:paraId="44C1D538"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567" w:type="dxa"/>
            <w:tcBorders>
              <w:bottom w:val="single" w:sz="4" w:space="0" w:color="auto"/>
            </w:tcBorders>
            <w:shd w:val="clear" w:color="auto" w:fill="FFFFFF" w:themeFill="background1"/>
            <w:vAlign w:val="center"/>
          </w:tcPr>
          <w:p w14:paraId="5B1DA301"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567" w:type="dxa"/>
            <w:tcBorders>
              <w:bottom w:val="single" w:sz="4" w:space="0" w:color="auto"/>
              <w:right w:val="nil"/>
            </w:tcBorders>
            <w:shd w:val="clear" w:color="auto" w:fill="auto"/>
          </w:tcPr>
          <w:p w14:paraId="1B033927"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850" w:type="dxa"/>
            <w:tcBorders>
              <w:bottom w:val="single" w:sz="4" w:space="0" w:color="auto"/>
              <w:right w:val="nil"/>
            </w:tcBorders>
            <w:shd w:val="clear" w:color="auto" w:fill="auto"/>
          </w:tcPr>
          <w:p w14:paraId="65B45433"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c>
          <w:tcPr>
            <w:tcW w:w="1276" w:type="dxa"/>
            <w:tcBorders>
              <w:bottom w:val="single" w:sz="4" w:space="0" w:color="auto"/>
              <w:right w:val="single" w:sz="4" w:space="0" w:color="auto"/>
            </w:tcBorders>
            <w:shd w:val="clear" w:color="auto" w:fill="auto"/>
          </w:tcPr>
          <w:p w14:paraId="520F09DC"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p>
        </w:tc>
      </w:tr>
      <w:tr w:rsidR="00AC4C00" w:rsidRPr="000E7441" w14:paraId="31A03A8D" w14:textId="77777777" w:rsidTr="00205A88">
        <w:trPr>
          <w:trHeight w:val="648"/>
        </w:trPr>
        <w:tc>
          <w:tcPr>
            <w:tcW w:w="212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9B0BB6" w14:textId="77777777" w:rsidR="006E571C" w:rsidRPr="000E7441" w:rsidRDefault="006E571C" w:rsidP="00A51017">
            <w:pPr>
              <w:widowControl/>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Nombre del Indicador Objetivo</w:t>
            </w:r>
          </w:p>
        </w:tc>
        <w:tc>
          <w:tcPr>
            <w:tcW w:w="113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CD450AD"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Plan de Tabulados predefinidos* </w:t>
            </w:r>
          </w:p>
        </w:tc>
        <w:tc>
          <w:tcPr>
            <w:tcW w:w="1134" w:type="dxa"/>
            <w:tcBorders>
              <w:top w:val="single" w:sz="4" w:space="0" w:color="auto"/>
              <w:left w:val="single" w:sz="4" w:space="0" w:color="auto"/>
              <w:bottom w:val="single" w:sz="4" w:space="0" w:color="auto"/>
              <w:right w:val="single" w:sz="4" w:space="0" w:color="auto"/>
            </w:tcBorders>
            <w:shd w:val="clear" w:color="000000" w:fill="E2EFDA"/>
            <w:vAlign w:val="center"/>
          </w:tcPr>
          <w:p w14:paraId="1827B2E0"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Tabulados interactivos</w:t>
            </w:r>
          </w:p>
        </w:tc>
        <w:tc>
          <w:tcPr>
            <w:tcW w:w="1134" w:type="dxa"/>
            <w:tcBorders>
              <w:top w:val="single" w:sz="4" w:space="0" w:color="auto"/>
              <w:left w:val="single" w:sz="4" w:space="0" w:color="auto"/>
              <w:bottom w:val="single" w:sz="4" w:space="0" w:color="auto"/>
              <w:right w:val="single" w:sz="4" w:space="0" w:color="auto"/>
            </w:tcBorders>
            <w:shd w:val="clear" w:color="000000" w:fill="E2EFDA"/>
          </w:tcPr>
          <w:p w14:paraId="4605ED6D"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Indicadores de precisión </w:t>
            </w:r>
          </w:p>
        </w:tc>
        <w:tc>
          <w:tcPr>
            <w:tcW w:w="56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725552"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BISE</w:t>
            </w:r>
          </w:p>
        </w:tc>
        <w:tc>
          <w:tcPr>
            <w:tcW w:w="567" w:type="dxa"/>
            <w:tcBorders>
              <w:top w:val="single" w:sz="4" w:space="0" w:color="auto"/>
              <w:left w:val="single" w:sz="4" w:space="0" w:color="auto"/>
              <w:bottom w:val="single" w:sz="4" w:space="0" w:color="auto"/>
              <w:right w:val="single" w:sz="4" w:space="0" w:color="auto"/>
            </w:tcBorders>
            <w:shd w:val="clear" w:color="000000" w:fill="E2EFDA"/>
            <w:vAlign w:val="center"/>
          </w:tcPr>
          <w:p w14:paraId="79402C1D"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BIE</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tcPr>
          <w:p w14:paraId="2DE94228"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Datos abiertos</w:t>
            </w:r>
          </w:p>
        </w:tc>
        <w:tc>
          <w:tcPr>
            <w:tcW w:w="1276" w:type="dxa"/>
            <w:tcBorders>
              <w:top w:val="single" w:sz="4" w:space="0" w:color="auto"/>
              <w:left w:val="single" w:sz="4" w:space="0" w:color="auto"/>
              <w:bottom w:val="single" w:sz="4" w:space="0" w:color="auto"/>
              <w:right w:val="single" w:sz="4" w:space="0" w:color="auto"/>
            </w:tcBorders>
            <w:shd w:val="clear" w:color="000000" w:fill="E2EFDA"/>
            <w:vAlign w:val="center"/>
          </w:tcPr>
          <w:p w14:paraId="689BC87A"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Tipo de comunicado</w:t>
            </w:r>
          </w:p>
        </w:tc>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B66E941"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Gráficas</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760F42E5" w14:textId="77777777" w:rsidR="006E571C" w:rsidRPr="000E7441" w:rsidRDefault="006E571C" w:rsidP="00A51017">
            <w:pPr>
              <w:widowControl/>
              <w:jc w:val="center"/>
              <w:rPr>
                <w:rFonts w:ascii="Century Gothic" w:eastAsia="Times New Roman" w:hAnsi="Century Gothic" w:cs="Calibri"/>
                <w:b/>
                <w:bCs/>
                <w:color w:val="000000"/>
                <w:sz w:val="16"/>
                <w:szCs w:val="16"/>
                <w:lang w:eastAsia="es-MX"/>
              </w:rPr>
            </w:pPr>
            <w:r w:rsidRPr="000E7441">
              <w:rPr>
                <w:rFonts w:ascii="Century Gothic" w:eastAsia="Times New Roman" w:hAnsi="Century Gothic" w:cs="Calibri"/>
                <w:b/>
                <w:bCs/>
                <w:color w:val="000000"/>
                <w:sz w:val="16"/>
                <w:szCs w:val="16"/>
                <w:lang w:eastAsia="es-MX"/>
              </w:rPr>
              <w:t xml:space="preserve">Cuadros estadísticos </w:t>
            </w:r>
          </w:p>
        </w:tc>
      </w:tr>
      <w:tr w:rsidR="00AC4C00" w:rsidRPr="000E7441" w14:paraId="3FC33139"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22D29523"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Personal médico por entidad federativa según tipo de personal</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195DBC9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3C19A981"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no</w:t>
            </w:r>
          </w:p>
        </w:tc>
        <w:tc>
          <w:tcPr>
            <w:tcW w:w="1134" w:type="dxa"/>
            <w:tcBorders>
              <w:top w:val="single" w:sz="4" w:space="0" w:color="auto"/>
              <w:left w:val="single" w:sz="4" w:space="0" w:color="auto"/>
              <w:bottom w:val="nil"/>
              <w:right w:val="single" w:sz="4" w:space="0" w:color="auto"/>
            </w:tcBorders>
            <w:vAlign w:val="center"/>
          </w:tcPr>
          <w:p w14:paraId="3F8884D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735E0BA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79F282D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6792B60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025E9D8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02CE6CEF"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4435D05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5F8656F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4FD55F04"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6E7503FC"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Establecimientos por entidad federativa según camas censables</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5B58BAE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7606EB42"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sí</w:t>
            </w:r>
          </w:p>
        </w:tc>
        <w:tc>
          <w:tcPr>
            <w:tcW w:w="1134" w:type="dxa"/>
            <w:tcBorders>
              <w:top w:val="single" w:sz="4" w:space="0" w:color="auto"/>
              <w:left w:val="single" w:sz="4" w:space="0" w:color="auto"/>
              <w:bottom w:val="nil"/>
              <w:right w:val="single" w:sz="4" w:space="0" w:color="auto"/>
            </w:tcBorders>
            <w:vAlign w:val="center"/>
          </w:tcPr>
          <w:p w14:paraId="027C3DC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735B16C4"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088559B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7ED06DD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1D13BF0F"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19955B0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11D1ADF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340C1D8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60416844"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47AB0547"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xml:space="preserve">Personal médico en nómina por entidad federativa y tipo de personal  </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32DD06E5"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645E4B9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1134" w:type="dxa"/>
            <w:tcBorders>
              <w:top w:val="single" w:sz="4" w:space="0" w:color="auto"/>
              <w:left w:val="single" w:sz="4" w:space="0" w:color="auto"/>
              <w:bottom w:val="nil"/>
              <w:right w:val="single" w:sz="4" w:space="0" w:color="auto"/>
            </w:tcBorders>
            <w:vAlign w:val="center"/>
          </w:tcPr>
          <w:p w14:paraId="1087D0B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455F51B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74CF2475"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49B69F2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7E057928"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3305DE61"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033109F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0B589464"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297B533E"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64BD745A"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xml:space="preserve">Consulta externa otorgada por entidad federativa y tipo de consulta   </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6030E78F"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4F30502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sí</w:t>
            </w:r>
          </w:p>
        </w:tc>
        <w:tc>
          <w:tcPr>
            <w:tcW w:w="1134" w:type="dxa"/>
            <w:tcBorders>
              <w:top w:val="single" w:sz="4" w:space="0" w:color="auto"/>
              <w:left w:val="single" w:sz="4" w:space="0" w:color="auto"/>
              <w:bottom w:val="nil"/>
              <w:right w:val="single" w:sz="4" w:space="0" w:color="auto"/>
            </w:tcBorders>
            <w:vAlign w:val="center"/>
          </w:tcPr>
          <w:p w14:paraId="0B800E5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4AB3B49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6B24D90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7FA6D441"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3E29C56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63873A7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55DAC198"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4441C04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42FB5CB1"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7B35425E"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xml:space="preserve">Procedimientos médicos quirúrgicos realizados por entidad federativa   </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45B1BF2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4EFF83D3"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3B712020"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7DEA49B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201B9088"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5C84862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631B4A5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290043C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0A34DE0C"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2937210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1DC261AF"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1C443D2E"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 xml:space="preserve">Indicadores de atención hospitalaria por entidad federativa  </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6FC69B73"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31468FA1"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7B00D473"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69E32C1F"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4B20944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3BE53AA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6408618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3093373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1ABAF0E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10B8D4A4"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282E0E09"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69897372"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Procedimientos médicos quirúrgicos realizados por entidad federativa</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0CDAAF6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3C882FA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4F98F1B5"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397D9701"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2216CA92"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5F660845"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685838F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1B8E969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48346C3C"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1E290EE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1D487B94" w14:textId="77777777" w:rsidTr="00205A88">
        <w:trPr>
          <w:trHeight w:val="327"/>
        </w:trPr>
        <w:tc>
          <w:tcPr>
            <w:tcW w:w="2127" w:type="dxa"/>
            <w:tcBorders>
              <w:top w:val="single" w:sz="4" w:space="0" w:color="auto"/>
              <w:left w:val="single" w:sz="4" w:space="0" w:color="auto"/>
              <w:right w:val="single" w:sz="8" w:space="0" w:color="auto"/>
            </w:tcBorders>
            <w:shd w:val="clear" w:color="auto" w:fill="auto"/>
            <w:vAlign w:val="center"/>
          </w:tcPr>
          <w:p w14:paraId="786A876A"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Morbilidad por egreso hospitalario y entidad federativa según sexo,</w:t>
            </w:r>
          </w:p>
        </w:tc>
        <w:tc>
          <w:tcPr>
            <w:tcW w:w="1134" w:type="dxa"/>
            <w:tcBorders>
              <w:top w:val="single" w:sz="4" w:space="0" w:color="auto"/>
              <w:left w:val="single" w:sz="8" w:space="0" w:color="BFBFBF"/>
              <w:bottom w:val="nil"/>
              <w:right w:val="single" w:sz="4" w:space="0" w:color="auto"/>
            </w:tcBorders>
            <w:shd w:val="clear" w:color="auto" w:fill="auto"/>
            <w:vAlign w:val="center"/>
          </w:tcPr>
          <w:p w14:paraId="2508F8E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nil"/>
              <w:right w:val="single" w:sz="4" w:space="0" w:color="auto"/>
            </w:tcBorders>
            <w:vAlign w:val="center"/>
          </w:tcPr>
          <w:p w14:paraId="64417E4C" w14:textId="77777777" w:rsidR="006E571C" w:rsidRPr="000E7441" w:rsidRDefault="006E571C" w:rsidP="00805926">
            <w:pPr>
              <w:widowControl/>
              <w:jc w:val="center"/>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sí</w:t>
            </w:r>
          </w:p>
        </w:tc>
        <w:tc>
          <w:tcPr>
            <w:tcW w:w="1134" w:type="dxa"/>
            <w:tcBorders>
              <w:top w:val="single" w:sz="4" w:space="0" w:color="auto"/>
              <w:left w:val="single" w:sz="4" w:space="0" w:color="auto"/>
              <w:bottom w:val="nil"/>
              <w:right w:val="single" w:sz="4" w:space="0" w:color="auto"/>
            </w:tcBorders>
            <w:vAlign w:val="center"/>
          </w:tcPr>
          <w:p w14:paraId="3F971548"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nil"/>
              <w:right w:val="single" w:sz="4" w:space="0" w:color="auto"/>
            </w:tcBorders>
            <w:shd w:val="clear" w:color="auto" w:fill="auto"/>
            <w:vAlign w:val="center"/>
          </w:tcPr>
          <w:p w14:paraId="221845AC"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nil"/>
              <w:right w:val="single" w:sz="4" w:space="0" w:color="auto"/>
            </w:tcBorders>
            <w:vAlign w:val="center"/>
          </w:tcPr>
          <w:p w14:paraId="18359B26"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nil"/>
              <w:right w:val="single" w:sz="4" w:space="0" w:color="auto"/>
            </w:tcBorders>
            <w:vAlign w:val="center"/>
          </w:tcPr>
          <w:p w14:paraId="5B8DB51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nil"/>
              <w:right w:val="single" w:sz="4" w:space="0" w:color="auto"/>
            </w:tcBorders>
            <w:vAlign w:val="center"/>
          </w:tcPr>
          <w:p w14:paraId="66699E6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nil"/>
              <w:right w:val="single" w:sz="8" w:space="0" w:color="auto"/>
            </w:tcBorders>
            <w:shd w:val="clear" w:color="auto" w:fill="auto"/>
            <w:vAlign w:val="center"/>
          </w:tcPr>
          <w:p w14:paraId="7CEECE33"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8" w:space="0" w:color="auto"/>
            </w:tcBorders>
            <w:shd w:val="clear" w:color="auto" w:fill="auto"/>
            <w:vAlign w:val="center"/>
          </w:tcPr>
          <w:p w14:paraId="7069733C"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nil"/>
              <w:right w:val="single" w:sz="4" w:space="0" w:color="auto"/>
            </w:tcBorders>
            <w:shd w:val="clear" w:color="auto" w:fill="auto"/>
            <w:vAlign w:val="center"/>
          </w:tcPr>
          <w:p w14:paraId="1876B69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4E57CE93" w14:textId="77777777" w:rsidTr="00205A88">
        <w:trPr>
          <w:trHeight w:val="327"/>
        </w:trPr>
        <w:tc>
          <w:tcPr>
            <w:tcW w:w="2127" w:type="dxa"/>
            <w:tcBorders>
              <w:top w:val="single" w:sz="4" w:space="0" w:color="auto"/>
              <w:left w:val="single" w:sz="4" w:space="0" w:color="auto"/>
              <w:bottom w:val="single" w:sz="4" w:space="0" w:color="auto"/>
              <w:right w:val="single" w:sz="8" w:space="0" w:color="auto"/>
            </w:tcBorders>
            <w:shd w:val="clear" w:color="auto" w:fill="auto"/>
            <w:vAlign w:val="center"/>
          </w:tcPr>
          <w:p w14:paraId="724D9B7D"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Morbilidad por egreso hospitalario por virus de inmunodeficiencia</w:t>
            </w:r>
          </w:p>
        </w:tc>
        <w:tc>
          <w:tcPr>
            <w:tcW w:w="1134" w:type="dxa"/>
            <w:tcBorders>
              <w:top w:val="single" w:sz="4" w:space="0" w:color="auto"/>
              <w:left w:val="single" w:sz="8" w:space="0" w:color="BFBFBF"/>
              <w:bottom w:val="single" w:sz="4" w:space="0" w:color="auto"/>
              <w:right w:val="single" w:sz="4" w:space="0" w:color="auto"/>
            </w:tcBorders>
            <w:shd w:val="clear" w:color="auto" w:fill="auto"/>
            <w:vAlign w:val="center"/>
          </w:tcPr>
          <w:p w14:paraId="5907AF2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single" w:sz="4" w:space="0" w:color="auto"/>
              <w:right w:val="single" w:sz="4" w:space="0" w:color="auto"/>
            </w:tcBorders>
            <w:vAlign w:val="center"/>
          </w:tcPr>
          <w:p w14:paraId="16D79A0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1134" w:type="dxa"/>
            <w:tcBorders>
              <w:top w:val="single" w:sz="4" w:space="0" w:color="auto"/>
              <w:left w:val="single" w:sz="4" w:space="0" w:color="auto"/>
              <w:bottom w:val="single" w:sz="4" w:space="0" w:color="auto"/>
              <w:right w:val="single" w:sz="4" w:space="0" w:color="auto"/>
            </w:tcBorders>
            <w:vAlign w:val="center"/>
          </w:tcPr>
          <w:p w14:paraId="683DBC9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79AF5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single" w:sz="4" w:space="0" w:color="auto"/>
              <w:right w:val="single" w:sz="4" w:space="0" w:color="auto"/>
            </w:tcBorders>
            <w:vAlign w:val="center"/>
          </w:tcPr>
          <w:p w14:paraId="0E48BAC8"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single" w:sz="4" w:space="0" w:color="auto"/>
              <w:right w:val="single" w:sz="4" w:space="0" w:color="auto"/>
            </w:tcBorders>
            <w:vAlign w:val="center"/>
          </w:tcPr>
          <w:p w14:paraId="17324F25"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single" w:sz="4" w:space="0" w:color="auto"/>
              <w:right w:val="single" w:sz="4" w:space="0" w:color="auto"/>
            </w:tcBorders>
            <w:vAlign w:val="center"/>
          </w:tcPr>
          <w:p w14:paraId="0012F2AC"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14:paraId="71F454BF"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single" w:sz="4" w:space="0" w:color="auto"/>
              <w:right w:val="single" w:sz="8" w:space="0" w:color="auto"/>
            </w:tcBorders>
            <w:shd w:val="clear" w:color="auto" w:fill="auto"/>
            <w:vAlign w:val="center"/>
          </w:tcPr>
          <w:p w14:paraId="4564204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8" w:space="0" w:color="BFBFBF"/>
              <w:bottom w:val="single" w:sz="4" w:space="0" w:color="auto"/>
              <w:right w:val="single" w:sz="4" w:space="0" w:color="auto"/>
            </w:tcBorders>
            <w:shd w:val="clear" w:color="auto" w:fill="auto"/>
            <w:vAlign w:val="center"/>
          </w:tcPr>
          <w:p w14:paraId="2D37BCEE"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r w:rsidR="00AC4C00" w:rsidRPr="000E7441" w14:paraId="19EBCEFE" w14:textId="77777777" w:rsidTr="00205A88">
        <w:trPr>
          <w:trHeight w:val="327"/>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D82F854" w14:textId="77777777" w:rsidR="006E571C" w:rsidRPr="000E7441" w:rsidRDefault="006E571C" w:rsidP="00A22BB7">
            <w:pPr>
              <w:widowControl/>
              <w:rPr>
                <w:rFonts w:ascii="Century Gothic" w:eastAsia="Times New Roman" w:hAnsi="Century Gothic" w:cs="Calibri"/>
                <w:sz w:val="16"/>
                <w:szCs w:val="16"/>
                <w:lang w:eastAsia="es-MX"/>
              </w:rPr>
            </w:pPr>
            <w:r w:rsidRPr="000E7441">
              <w:rPr>
                <w:rFonts w:ascii="Century Gothic" w:eastAsia="Times New Roman" w:hAnsi="Century Gothic" w:cs="Calibri"/>
                <w:sz w:val="16"/>
                <w:szCs w:val="16"/>
                <w:lang w:eastAsia="es-MX"/>
              </w:rPr>
              <w:t>Indicadores de atención hospitalaria por entidad federativa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9F31CB"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134" w:type="dxa"/>
            <w:tcBorders>
              <w:top w:val="single" w:sz="4" w:space="0" w:color="auto"/>
              <w:left w:val="single" w:sz="4" w:space="0" w:color="auto"/>
              <w:bottom w:val="single" w:sz="4" w:space="0" w:color="auto"/>
              <w:right w:val="single" w:sz="4" w:space="0" w:color="auto"/>
            </w:tcBorders>
            <w:vAlign w:val="center"/>
          </w:tcPr>
          <w:p w14:paraId="10461F07"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1134" w:type="dxa"/>
            <w:tcBorders>
              <w:top w:val="single" w:sz="4" w:space="0" w:color="auto"/>
              <w:left w:val="single" w:sz="4" w:space="0" w:color="auto"/>
              <w:bottom w:val="single" w:sz="4" w:space="0" w:color="auto"/>
              <w:right w:val="single" w:sz="4" w:space="0" w:color="auto"/>
            </w:tcBorders>
            <w:vAlign w:val="center"/>
          </w:tcPr>
          <w:p w14:paraId="6D2100B2"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248C80"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single" w:sz="4" w:space="0" w:color="auto"/>
              <w:right w:val="single" w:sz="4" w:space="0" w:color="auto"/>
            </w:tcBorders>
            <w:vAlign w:val="center"/>
          </w:tcPr>
          <w:p w14:paraId="632ECA43"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c>
          <w:tcPr>
            <w:tcW w:w="850" w:type="dxa"/>
            <w:tcBorders>
              <w:top w:val="single" w:sz="4" w:space="0" w:color="auto"/>
              <w:left w:val="single" w:sz="4" w:space="0" w:color="auto"/>
              <w:bottom w:val="single" w:sz="4" w:space="0" w:color="auto"/>
              <w:right w:val="single" w:sz="4" w:space="0" w:color="auto"/>
            </w:tcBorders>
            <w:vAlign w:val="center"/>
          </w:tcPr>
          <w:p w14:paraId="15125C49"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1276" w:type="dxa"/>
            <w:tcBorders>
              <w:top w:val="single" w:sz="4" w:space="0" w:color="auto"/>
              <w:left w:val="single" w:sz="4" w:space="0" w:color="auto"/>
              <w:bottom w:val="single" w:sz="4" w:space="0" w:color="auto"/>
              <w:right w:val="single" w:sz="4" w:space="0" w:color="auto"/>
            </w:tcBorders>
            <w:vAlign w:val="center"/>
          </w:tcPr>
          <w:p w14:paraId="7C6B1E3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Nota técnica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73A2BD"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36F650"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sí</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944A1A" w14:textId="77777777" w:rsidR="006E571C" w:rsidRPr="000E7441" w:rsidRDefault="006E571C" w:rsidP="00A22BB7">
            <w:pPr>
              <w:widowControl/>
              <w:jc w:val="center"/>
              <w:rPr>
                <w:rFonts w:ascii="Century Gothic" w:eastAsia="Times New Roman" w:hAnsi="Century Gothic" w:cs="Calibri"/>
                <w:sz w:val="16"/>
                <w:szCs w:val="16"/>
                <w:lang w:eastAsia="es-MX"/>
              </w:rPr>
            </w:pPr>
            <w:r w:rsidRPr="000E7441">
              <w:rPr>
                <w:rFonts w:ascii="Century Gothic" w:hAnsi="Century Gothic"/>
                <w:sz w:val="16"/>
                <w:szCs w:val="16"/>
              </w:rPr>
              <w:t>no</w:t>
            </w:r>
          </w:p>
        </w:tc>
      </w:tr>
    </w:tbl>
    <w:p w14:paraId="56438147" w14:textId="77777777" w:rsidR="00A13865" w:rsidRPr="000E7441" w:rsidRDefault="00A13865" w:rsidP="00A13865">
      <w:pPr>
        <w:widowControl/>
        <w:spacing w:before="120" w:after="120" w:line="259" w:lineRule="auto"/>
        <w:rPr>
          <w:rFonts w:ascii="Century Gothic" w:hAnsi="Century Gothic" w:cs="Arial"/>
          <w:bCs/>
          <w:sz w:val="16"/>
          <w:szCs w:val="16"/>
        </w:rPr>
      </w:pPr>
      <w:r w:rsidRPr="000E7441">
        <w:rPr>
          <w:rFonts w:ascii="Century Gothic" w:hAnsi="Century Gothic" w:cs="Arial"/>
          <w:bCs/>
          <w:sz w:val="16"/>
          <w:szCs w:val="16"/>
        </w:rPr>
        <w:t>*Obligatorio.</w:t>
      </w:r>
    </w:p>
    <w:p w14:paraId="158922FF" w14:textId="46B212EA" w:rsidR="0092753E" w:rsidRPr="000E7441" w:rsidRDefault="006E3DD3" w:rsidP="00D63983">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En el ANEXO </w:t>
      </w:r>
      <w:r w:rsidR="00BF7776" w:rsidRPr="000E7441">
        <w:rPr>
          <w:rFonts w:ascii="Century Gothic" w:hAnsi="Century Gothic" w:cs="Arial"/>
          <w:bCs/>
          <w:sz w:val="19"/>
          <w:szCs w:val="19"/>
        </w:rPr>
        <w:t>VIII</w:t>
      </w:r>
      <w:r w:rsidRPr="000E7441">
        <w:rPr>
          <w:rFonts w:ascii="Century Gothic" w:hAnsi="Century Gothic" w:cs="Arial"/>
          <w:bCs/>
          <w:sz w:val="19"/>
          <w:szCs w:val="19"/>
        </w:rPr>
        <w:t xml:space="preserve"> se presenta </w:t>
      </w:r>
      <w:r w:rsidR="00681D70" w:rsidRPr="000E7441">
        <w:rPr>
          <w:rFonts w:ascii="Century Gothic" w:hAnsi="Century Gothic" w:cs="Arial"/>
          <w:bCs/>
          <w:sz w:val="19"/>
          <w:szCs w:val="19"/>
        </w:rPr>
        <w:t>otro</w:t>
      </w:r>
      <w:r w:rsidRPr="000E7441">
        <w:rPr>
          <w:rFonts w:ascii="Century Gothic" w:hAnsi="Century Gothic" w:cs="Arial"/>
          <w:bCs/>
          <w:sz w:val="19"/>
          <w:szCs w:val="19"/>
        </w:rPr>
        <w:t xml:space="preserve"> ejemplo.</w:t>
      </w:r>
    </w:p>
    <w:p w14:paraId="769057C7" w14:textId="2C1856FE" w:rsidR="00205A88" w:rsidRPr="000E7441" w:rsidRDefault="00205A88">
      <w:pPr>
        <w:rPr>
          <w:rFonts w:ascii="Century Gothic" w:hAnsi="Century Gothic" w:cs="Arial"/>
          <w:bCs/>
          <w:sz w:val="19"/>
          <w:szCs w:val="19"/>
        </w:rPr>
      </w:pPr>
      <w:r w:rsidRPr="000E7441">
        <w:rPr>
          <w:rFonts w:ascii="Century Gothic" w:hAnsi="Century Gothic" w:cs="Arial"/>
          <w:bCs/>
          <w:sz w:val="19"/>
          <w:szCs w:val="19"/>
        </w:rPr>
        <w:br w:type="page"/>
      </w:r>
    </w:p>
    <w:p w14:paraId="413F03BA" w14:textId="43230FBF" w:rsidR="00EB2C32" w:rsidRPr="000E7441" w:rsidRDefault="00EB2C32" w:rsidP="00917C6F">
      <w:pPr>
        <w:pStyle w:val="Ttulo1"/>
        <w:ind w:left="426" w:hanging="426"/>
        <w:rPr>
          <w:rFonts w:ascii="Century Gothic" w:hAnsi="Century Gothic" w:cstheme="minorHAnsi"/>
          <w:color w:val="365F91" w:themeColor="accent1" w:themeShade="BF"/>
        </w:rPr>
      </w:pPr>
      <w:bookmarkStart w:id="152" w:name="_Toc62142476"/>
      <w:bookmarkStart w:id="153" w:name="_Toc62208661"/>
      <w:bookmarkStart w:id="154" w:name="_Toc83729677"/>
      <w:bookmarkStart w:id="155" w:name="_Toc86853846"/>
      <w:r w:rsidRPr="000E7441">
        <w:rPr>
          <w:rFonts w:ascii="Century Gothic" w:hAnsi="Century Gothic" w:cstheme="minorHAnsi"/>
          <w:color w:val="365F91" w:themeColor="accent1" w:themeShade="BF"/>
        </w:rPr>
        <w:t>G</w:t>
      </w:r>
      <w:bookmarkEnd w:id="152"/>
      <w:bookmarkEnd w:id="153"/>
      <w:bookmarkEnd w:id="154"/>
      <w:r w:rsidR="007D1E1C" w:rsidRPr="000E7441">
        <w:rPr>
          <w:rFonts w:ascii="Century Gothic" w:hAnsi="Century Gothic" w:cstheme="minorHAnsi"/>
          <w:color w:val="365F91" w:themeColor="accent1" w:themeShade="BF"/>
        </w:rPr>
        <w:t>LOSARIO</w:t>
      </w:r>
      <w:bookmarkEnd w:id="155"/>
    </w:p>
    <w:p w14:paraId="297ED368" w14:textId="77777777" w:rsidR="00EB2C32" w:rsidRPr="000E7441" w:rsidRDefault="00EB2C32" w:rsidP="00EB2C32">
      <w:pPr>
        <w:pStyle w:val="Textoindependiente"/>
        <w:ind w:right="2703"/>
        <w:jc w:val="both"/>
        <w:rPr>
          <w:rFonts w:ascii="Century Gothic" w:hAnsi="Century Gothic" w:cs="Arial"/>
          <w:sz w:val="19"/>
          <w:szCs w:val="19"/>
        </w:rPr>
      </w:pPr>
    </w:p>
    <w:p w14:paraId="018118A6" w14:textId="73B3E7A9" w:rsidR="00EB2C32" w:rsidRPr="000E7441" w:rsidRDefault="00EB2C32" w:rsidP="00EB2C32">
      <w:pPr>
        <w:pStyle w:val="Textoindependiente"/>
        <w:ind w:left="0" w:right="2703"/>
        <w:jc w:val="both"/>
        <w:rPr>
          <w:rFonts w:ascii="Century Gothic" w:hAnsi="Century Gothic" w:cs="Arial"/>
          <w:sz w:val="19"/>
          <w:szCs w:val="19"/>
        </w:rPr>
      </w:pPr>
      <w:r w:rsidRPr="000E7441">
        <w:rPr>
          <w:rFonts w:ascii="Century Gothic" w:hAnsi="Century Gothic" w:cs="Arial"/>
          <w:sz w:val="19"/>
          <w:szCs w:val="19"/>
        </w:rPr>
        <w:t>Para</w:t>
      </w:r>
      <w:r w:rsidRPr="000E7441">
        <w:rPr>
          <w:rFonts w:ascii="Century Gothic" w:hAnsi="Century Gothic" w:cs="Arial"/>
          <w:spacing w:val="-1"/>
          <w:sz w:val="19"/>
          <w:szCs w:val="19"/>
        </w:rPr>
        <w:t xml:space="preserve"> </w:t>
      </w:r>
      <w:r w:rsidRPr="000E7441">
        <w:rPr>
          <w:rFonts w:ascii="Century Gothic" w:hAnsi="Century Gothic" w:cs="Arial"/>
          <w:sz w:val="19"/>
          <w:szCs w:val="19"/>
        </w:rPr>
        <w:t>efectos</w:t>
      </w:r>
      <w:r w:rsidRPr="000E7441">
        <w:rPr>
          <w:rFonts w:ascii="Century Gothic" w:hAnsi="Century Gothic" w:cs="Arial"/>
          <w:spacing w:val="-2"/>
          <w:sz w:val="19"/>
          <w:szCs w:val="19"/>
        </w:rPr>
        <w:t xml:space="preserve"> </w:t>
      </w:r>
      <w:r w:rsidRPr="000E7441">
        <w:rPr>
          <w:rFonts w:ascii="Century Gothic" w:hAnsi="Century Gothic" w:cs="Arial"/>
          <w:sz w:val="19"/>
          <w:szCs w:val="19"/>
        </w:rPr>
        <w:t>de</w:t>
      </w:r>
      <w:r w:rsidRPr="000E7441">
        <w:rPr>
          <w:rFonts w:ascii="Century Gothic" w:hAnsi="Century Gothic" w:cs="Arial"/>
          <w:spacing w:val="-2"/>
          <w:sz w:val="19"/>
          <w:szCs w:val="19"/>
        </w:rPr>
        <w:t xml:space="preserve"> </w:t>
      </w:r>
      <w:r w:rsidRPr="000E7441">
        <w:rPr>
          <w:rFonts w:ascii="Century Gothic" w:hAnsi="Century Gothic" w:cs="Arial"/>
          <w:sz w:val="19"/>
          <w:szCs w:val="19"/>
        </w:rPr>
        <w:t>la</w:t>
      </w:r>
      <w:r w:rsidRPr="000E7441">
        <w:rPr>
          <w:rFonts w:ascii="Century Gothic" w:hAnsi="Century Gothic" w:cs="Arial"/>
          <w:spacing w:val="-1"/>
          <w:sz w:val="19"/>
          <w:szCs w:val="19"/>
        </w:rPr>
        <w:t xml:space="preserve"> </w:t>
      </w:r>
      <w:r w:rsidRPr="000E7441">
        <w:rPr>
          <w:rFonts w:ascii="Century Gothic" w:hAnsi="Century Gothic" w:cs="Arial"/>
          <w:sz w:val="19"/>
          <w:szCs w:val="19"/>
        </w:rPr>
        <w:t>presente</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G</w:t>
      </w:r>
      <w:r w:rsidRPr="000E7441">
        <w:rPr>
          <w:rFonts w:ascii="Century Gothic" w:hAnsi="Century Gothic" w:cs="Arial"/>
          <w:sz w:val="19"/>
          <w:szCs w:val="19"/>
        </w:rPr>
        <w:t>uía se entenderá por:</w:t>
      </w:r>
    </w:p>
    <w:p w14:paraId="57CB3468" w14:textId="02CFBA97" w:rsidR="00CF75C6" w:rsidRPr="000E7441" w:rsidRDefault="00CF75C6" w:rsidP="00EB2C32">
      <w:pPr>
        <w:pStyle w:val="Textoindependiente"/>
        <w:ind w:left="0" w:right="2703"/>
        <w:jc w:val="both"/>
        <w:rPr>
          <w:rFonts w:ascii="Century Gothic" w:hAnsi="Century Gothic" w:cs="Arial"/>
          <w:sz w:val="19"/>
          <w:szCs w:val="19"/>
        </w:rPr>
      </w:pPr>
    </w:p>
    <w:p w14:paraId="70EE3BBF" w14:textId="77777777" w:rsidR="00CF75C6" w:rsidRPr="000E7441" w:rsidRDefault="00CF75C6" w:rsidP="00805926">
      <w:pPr>
        <w:spacing w:line="250" w:lineRule="auto"/>
        <w:jc w:val="both"/>
        <w:rPr>
          <w:rFonts w:ascii="Century Gothic" w:hAnsi="Century Gothic" w:cs="Arial"/>
          <w:sz w:val="19"/>
          <w:szCs w:val="19"/>
        </w:rPr>
      </w:pPr>
      <w:r w:rsidRPr="000E7441">
        <w:rPr>
          <w:rFonts w:ascii="Century Gothic" w:hAnsi="Century Gothic" w:cs="Arial"/>
          <w:b/>
          <w:bCs/>
          <w:sz w:val="19"/>
          <w:szCs w:val="19"/>
        </w:rPr>
        <w:t>Cobertura geográfica</w:t>
      </w:r>
      <w:r w:rsidRPr="000E7441">
        <w:rPr>
          <w:rFonts w:ascii="Century Gothic" w:hAnsi="Century Gothic" w:cs="Arial"/>
          <w:sz w:val="19"/>
          <w:szCs w:val="19"/>
        </w:rPr>
        <w:t>. Territorio al que se refiere la captación de datos en un proyecto estadístico y geográfico.</w:t>
      </w:r>
    </w:p>
    <w:p w14:paraId="509B3FF1" w14:textId="1E1B5688" w:rsidR="007D76A4" w:rsidRPr="000E7441" w:rsidRDefault="007D76A4" w:rsidP="00805926">
      <w:pPr>
        <w:spacing w:before="120" w:after="120" w:line="259" w:lineRule="auto"/>
        <w:jc w:val="both"/>
        <w:rPr>
          <w:rFonts w:ascii="Century Gothic" w:hAnsi="Century Gothic" w:cs="Arial"/>
          <w:bCs/>
          <w:color w:val="FF0000"/>
          <w:spacing w:val="-1"/>
          <w:sz w:val="19"/>
          <w:szCs w:val="19"/>
        </w:rPr>
      </w:pPr>
      <w:r w:rsidRPr="000E7441">
        <w:rPr>
          <w:rFonts w:ascii="Century Gothic" w:hAnsi="Century Gothic" w:cs="Arial"/>
          <w:b/>
          <w:bCs/>
          <w:spacing w:val="-1"/>
          <w:sz w:val="19"/>
          <w:szCs w:val="19"/>
        </w:rPr>
        <w:t xml:space="preserve">Diseño </w:t>
      </w:r>
      <w:r w:rsidR="00147088" w:rsidRPr="000E7441">
        <w:rPr>
          <w:rFonts w:ascii="Century Gothic" w:hAnsi="Century Gothic" w:cs="Arial"/>
          <w:b/>
          <w:bCs/>
          <w:spacing w:val="-1"/>
          <w:sz w:val="19"/>
          <w:szCs w:val="19"/>
        </w:rPr>
        <w:t>C</w:t>
      </w:r>
      <w:r w:rsidRPr="000E7441">
        <w:rPr>
          <w:rFonts w:ascii="Century Gothic" w:hAnsi="Century Gothic" w:cs="Arial"/>
          <w:b/>
          <w:bCs/>
          <w:spacing w:val="-1"/>
          <w:sz w:val="19"/>
          <w:szCs w:val="19"/>
        </w:rPr>
        <w:t>onceptual</w:t>
      </w:r>
      <w:r w:rsidR="0001780B" w:rsidRPr="000E7441">
        <w:rPr>
          <w:rFonts w:ascii="Century Gothic" w:hAnsi="Century Gothic" w:cs="Arial"/>
          <w:b/>
          <w:bCs/>
          <w:spacing w:val="-1"/>
          <w:sz w:val="19"/>
          <w:szCs w:val="19"/>
        </w:rPr>
        <w:t>.</w:t>
      </w:r>
      <w:r w:rsidRPr="000E7441">
        <w:rPr>
          <w:rFonts w:ascii="Century Gothic" w:hAnsi="Century Gothic" w:cs="Arial"/>
          <w:bCs/>
          <w:spacing w:val="-1"/>
          <w:sz w:val="19"/>
          <w:szCs w:val="19"/>
        </w:rPr>
        <w:t xml:space="preserve"> </w:t>
      </w:r>
      <w:r w:rsidR="00DA43DF" w:rsidRPr="000E7441">
        <w:rPr>
          <w:rFonts w:ascii="Century Gothic" w:hAnsi="Century Gothic" w:cs="Arial"/>
          <w:bCs/>
          <w:spacing w:val="-1"/>
          <w:sz w:val="19"/>
          <w:szCs w:val="19"/>
        </w:rPr>
        <w:t>P</w:t>
      </w:r>
      <w:r w:rsidRPr="000E7441">
        <w:rPr>
          <w:rFonts w:ascii="Century Gothic" w:hAnsi="Century Gothic" w:cs="Arial"/>
          <w:bCs/>
          <w:spacing w:val="-1"/>
          <w:sz w:val="19"/>
          <w:szCs w:val="19"/>
        </w:rPr>
        <w:t>roceso de investigación documental y consulta a usuarios y expertos</w:t>
      </w:r>
      <w:r w:rsidR="00CF7364" w:rsidRPr="000E7441">
        <w:rPr>
          <w:rFonts w:ascii="Century Gothic" w:hAnsi="Century Gothic" w:cs="Arial"/>
          <w:bCs/>
          <w:spacing w:val="-1"/>
          <w:sz w:val="19"/>
          <w:szCs w:val="19"/>
        </w:rPr>
        <w:t>;</w:t>
      </w:r>
      <w:r w:rsidRPr="000E7441">
        <w:rPr>
          <w:rFonts w:ascii="Century Gothic" w:hAnsi="Century Gothic" w:cs="Arial"/>
          <w:bCs/>
          <w:spacing w:val="-1"/>
          <w:sz w:val="19"/>
          <w:szCs w:val="19"/>
        </w:rPr>
        <w:t xml:space="preserve"> en este se elabora el marco conceptual y los productos de información que se difundirán en sus diferentes presentaciones.</w:t>
      </w:r>
    </w:p>
    <w:p w14:paraId="207FDFE5" w14:textId="15BE8EAE" w:rsidR="000A5424" w:rsidRPr="000E7441" w:rsidRDefault="005502B2" w:rsidP="00805926">
      <w:pPr>
        <w:pStyle w:val="Textocomentario"/>
        <w:jc w:val="both"/>
        <w:rPr>
          <w:rFonts w:ascii="Century Gothic" w:hAnsi="Century Gothic"/>
          <w:sz w:val="19"/>
          <w:szCs w:val="19"/>
        </w:rPr>
      </w:pPr>
      <w:r w:rsidRPr="000E7441">
        <w:rPr>
          <w:rFonts w:ascii="Century Gothic" w:hAnsi="Century Gothic" w:cs="Arial"/>
          <w:b/>
          <w:bCs/>
          <w:spacing w:val="-1"/>
          <w:sz w:val="19"/>
          <w:szCs w:val="19"/>
        </w:rPr>
        <w:t>Fase de A</w:t>
      </w:r>
      <w:r w:rsidRPr="000E7441">
        <w:rPr>
          <w:rFonts w:ascii="Century Gothic" w:hAnsi="Century Gothic" w:cs="Arial"/>
          <w:b/>
          <w:bCs/>
          <w:sz w:val="19"/>
          <w:szCs w:val="19"/>
        </w:rPr>
        <w:t>nálisis</w:t>
      </w:r>
      <w:r w:rsidRPr="000E7441">
        <w:rPr>
          <w:rFonts w:ascii="Century Gothic" w:hAnsi="Century Gothic" w:cs="Arial"/>
          <w:b/>
          <w:bCs/>
          <w:spacing w:val="28"/>
          <w:sz w:val="19"/>
          <w:szCs w:val="19"/>
        </w:rPr>
        <w:t xml:space="preserve"> </w:t>
      </w:r>
      <w:r w:rsidRPr="000E7441">
        <w:rPr>
          <w:rFonts w:ascii="Century Gothic" w:hAnsi="Century Gothic" w:cs="Arial"/>
          <w:b/>
          <w:bCs/>
          <w:sz w:val="19"/>
          <w:szCs w:val="19"/>
        </w:rPr>
        <w:t>de</w:t>
      </w:r>
      <w:r w:rsidRPr="000E7441">
        <w:rPr>
          <w:rFonts w:ascii="Century Gothic" w:hAnsi="Century Gothic" w:cs="Arial"/>
          <w:b/>
          <w:bCs/>
          <w:spacing w:val="29"/>
          <w:sz w:val="19"/>
          <w:szCs w:val="19"/>
        </w:rPr>
        <w:t xml:space="preserve"> </w:t>
      </w:r>
      <w:r w:rsidRPr="000E7441">
        <w:rPr>
          <w:rFonts w:ascii="Century Gothic" w:hAnsi="Century Gothic" w:cs="Arial"/>
          <w:b/>
          <w:bCs/>
          <w:sz w:val="19"/>
          <w:szCs w:val="19"/>
        </w:rPr>
        <w:t>la</w:t>
      </w:r>
      <w:r w:rsidRPr="000E7441">
        <w:rPr>
          <w:rFonts w:ascii="Century Gothic" w:hAnsi="Century Gothic" w:cs="Arial"/>
          <w:b/>
          <w:bCs/>
          <w:spacing w:val="29"/>
          <w:sz w:val="19"/>
          <w:szCs w:val="19"/>
        </w:rPr>
        <w:t xml:space="preserve"> </w:t>
      </w:r>
      <w:r w:rsidR="005F7805" w:rsidRPr="000E7441">
        <w:rPr>
          <w:rFonts w:ascii="Century Gothic" w:hAnsi="Century Gothic" w:cs="Arial"/>
          <w:b/>
          <w:bCs/>
          <w:sz w:val="19"/>
          <w:szCs w:val="19"/>
        </w:rPr>
        <w:t>P</w:t>
      </w:r>
      <w:r w:rsidRPr="000E7441">
        <w:rPr>
          <w:rFonts w:ascii="Century Gothic" w:hAnsi="Century Gothic" w:cs="Arial"/>
          <w:b/>
          <w:bCs/>
          <w:sz w:val="19"/>
          <w:szCs w:val="19"/>
        </w:rPr>
        <w:t>roducción</w:t>
      </w:r>
      <w:r w:rsidR="0001780B" w:rsidRPr="000E7441">
        <w:rPr>
          <w:rFonts w:ascii="Century Gothic" w:hAnsi="Century Gothic" w:cs="Arial"/>
          <w:b/>
          <w:bCs/>
          <w:sz w:val="19"/>
          <w:szCs w:val="19"/>
        </w:rPr>
        <w:t>.</w:t>
      </w:r>
      <w:r w:rsidRPr="000E7441">
        <w:rPr>
          <w:rFonts w:ascii="Century Gothic" w:hAnsi="Century Gothic" w:cs="Arial"/>
          <w:b/>
          <w:bCs/>
          <w:spacing w:val="28"/>
          <w:sz w:val="19"/>
          <w:szCs w:val="19"/>
        </w:rPr>
        <w:t xml:space="preserve"> </w:t>
      </w:r>
      <w:r w:rsidR="000A5424" w:rsidRPr="000E7441">
        <w:rPr>
          <w:rFonts w:ascii="Century Gothic" w:hAnsi="Century Gothic"/>
          <w:sz w:val="19"/>
          <w:szCs w:val="19"/>
        </w:rPr>
        <w:t>Esta fase tiene por objeto asegurar que la información producida es apta para su propósito, es decir, está lista para su uso y difusión (Artículo 27 de la NTPPIEG).</w:t>
      </w:r>
    </w:p>
    <w:p w14:paraId="71C4B142" w14:textId="77777777" w:rsidR="000A5424" w:rsidRPr="000E7441" w:rsidRDefault="005502B2"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pacing w:val="-1"/>
          <w:sz w:val="19"/>
          <w:szCs w:val="19"/>
        </w:rPr>
        <w:t>Fase de C</w:t>
      </w:r>
      <w:r w:rsidRPr="000E7441">
        <w:rPr>
          <w:rFonts w:ascii="Century Gothic" w:hAnsi="Century Gothic" w:cs="Arial"/>
          <w:b/>
          <w:bCs/>
          <w:sz w:val="19"/>
          <w:szCs w:val="19"/>
        </w:rPr>
        <w:t>aptación</w:t>
      </w:r>
      <w:r w:rsidR="0001780B" w:rsidRPr="000E7441">
        <w:rPr>
          <w:rFonts w:ascii="Century Gothic" w:hAnsi="Century Gothic" w:cs="Arial"/>
          <w:b/>
          <w:bCs/>
          <w:sz w:val="19"/>
          <w:szCs w:val="19"/>
        </w:rPr>
        <w:t>.</w:t>
      </w:r>
      <w:r w:rsidRPr="000E7441">
        <w:rPr>
          <w:rFonts w:ascii="Century Gothic" w:hAnsi="Century Gothic" w:cs="Arial"/>
          <w:b/>
          <w:bCs/>
          <w:spacing w:val="43"/>
          <w:sz w:val="19"/>
          <w:szCs w:val="19"/>
        </w:rPr>
        <w:t xml:space="preserve"> </w:t>
      </w:r>
      <w:r w:rsidR="000A5424" w:rsidRPr="000E7441">
        <w:rPr>
          <w:rFonts w:ascii="Century Gothic" w:hAnsi="Century Gothic" w:cs="Arial"/>
          <w:bCs/>
          <w:spacing w:val="-1"/>
          <w:sz w:val="19"/>
          <w:szCs w:val="19"/>
        </w:rPr>
        <w:t xml:space="preserve">Esta fase </w:t>
      </w:r>
      <w:r w:rsidR="000A5424" w:rsidRPr="000E7441">
        <w:rPr>
          <w:rFonts w:ascii="Century Gothic" w:hAnsi="Century Gothic" w:cs="Arial"/>
          <w:spacing w:val="-2"/>
          <w:sz w:val="19"/>
          <w:szCs w:val="19"/>
        </w:rPr>
        <w:t xml:space="preserve">tiene por objeto captar los datos necesarios, incluyendo la obtención de Metadatos, para la generación de productos de información estadística y geográfica </w:t>
      </w:r>
      <w:r w:rsidR="000A5424" w:rsidRPr="000E7441">
        <w:rPr>
          <w:rFonts w:ascii="Century Gothic" w:hAnsi="Century Gothic" w:cs="Arial"/>
          <w:sz w:val="19"/>
          <w:szCs w:val="19"/>
        </w:rPr>
        <w:t>(Artículo</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21</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de</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la</w:t>
      </w:r>
      <w:r w:rsidR="000A5424" w:rsidRPr="000E7441">
        <w:rPr>
          <w:rFonts w:ascii="Century Gothic" w:hAnsi="Century Gothic" w:cs="Arial"/>
          <w:spacing w:val="-2"/>
          <w:sz w:val="19"/>
          <w:szCs w:val="19"/>
        </w:rPr>
        <w:t xml:space="preserve"> </w:t>
      </w:r>
      <w:r w:rsidR="000A5424" w:rsidRPr="000E7441">
        <w:rPr>
          <w:rFonts w:ascii="Century Gothic" w:hAnsi="Century Gothic" w:cs="Arial"/>
          <w:bCs/>
          <w:spacing w:val="-1"/>
          <w:sz w:val="19"/>
          <w:szCs w:val="19"/>
        </w:rPr>
        <w:t>NTPPIEG</w:t>
      </w:r>
      <w:r w:rsidR="000A5424" w:rsidRPr="000E7441">
        <w:rPr>
          <w:rFonts w:ascii="Century Gothic" w:hAnsi="Century Gothic" w:cs="Arial"/>
          <w:sz w:val="19"/>
          <w:szCs w:val="19"/>
        </w:rPr>
        <w:t>).</w:t>
      </w:r>
    </w:p>
    <w:p w14:paraId="0798F37F" w14:textId="2FBBE84A" w:rsidR="000A5424" w:rsidRPr="000E7441" w:rsidRDefault="005502B2" w:rsidP="00805926">
      <w:pPr>
        <w:pStyle w:val="Textocomentario"/>
        <w:jc w:val="both"/>
      </w:pPr>
      <w:r w:rsidRPr="000E7441">
        <w:rPr>
          <w:rFonts w:ascii="Century Gothic" w:hAnsi="Century Gothic" w:cs="Arial"/>
          <w:b/>
          <w:bCs/>
          <w:spacing w:val="-1"/>
          <w:sz w:val="19"/>
          <w:szCs w:val="19"/>
        </w:rPr>
        <w:t>Fase de C</w:t>
      </w:r>
      <w:r w:rsidRPr="000E7441">
        <w:rPr>
          <w:rFonts w:ascii="Century Gothic" w:hAnsi="Century Gothic" w:cs="Arial"/>
          <w:b/>
          <w:bCs/>
          <w:sz w:val="19"/>
          <w:szCs w:val="19"/>
        </w:rPr>
        <w:t>onstrucción</w:t>
      </w:r>
      <w:r w:rsidR="0001780B" w:rsidRPr="000E7441">
        <w:rPr>
          <w:rFonts w:ascii="Century Gothic" w:hAnsi="Century Gothic" w:cs="Arial"/>
          <w:b/>
          <w:bCs/>
          <w:sz w:val="19"/>
          <w:szCs w:val="19"/>
        </w:rPr>
        <w:t>.</w:t>
      </w:r>
      <w:r w:rsidRPr="000E7441">
        <w:rPr>
          <w:rFonts w:ascii="Century Gothic" w:hAnsi="Century Gothic" w:cs="Arial"/>
          <w:b/>
          <w:bCs/>
          <w:spacing w:val="13"/>
          <w:sz w:val="19"/>
          <w:szCs w:val="19"/>
        </w:rPr>
        <w:t xml:space="preserve"> </w:t>
      </w:r>
      <w:r w:rsidR="000A5424" w:rsidRPr="000E7441">
        <w:rPr>
          <w:rFonts w:ascii="Century Gothic" w:hAnsi="Century Gothic" w:cs="Arial"/>
          <w:bCs/>
          <w:spacing w:val="-1"/>
          <w:sz w:val="19"/>
          <w:szCs w:val="19"/>
        </w:rPr>
        <w:t xml:space="preserve">Esta fase </w:t>
      </w:r>
      <w:r w:rsidR="000A5424" w:rsidRPr="000E7441">
        <w:rPr>
          <w:rFonts w:ascii="Century Gothic" w:hAnsi="Century Gothic" w:cs="Arial"/>
          <w:sz w:val="19"/>
          <w:szCs w:val="19"/>
        </w:rPr>
        <w:t>tiene por objeto la construcción y prueba de la infraestructura informática, los componentes, aplicaciones y servicios de software, para crear un ambiente operacional completo que permita ejecutar la producción de información, así como la ejecución de pruebas que lo acrediten (Artículo</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17</w:t>
      </w:r>
      <w:r w:rsidR="000A5424" w:rsidRPr="000E7441">
        <w:rPr>
          <w:rFonts w:ascii="Century Gothic" w:hAnsi="Century Gothic" w:cs="Arial"/>
          <w:spacing w:val="-1"/>
          <w:sz w:val="19"/>
          <w:szCs w:val="19"/>
        </w:rPr>
        <w:t xml:space="preserve"> </w:t>
      </w:r>
      <w:r w:rsidR="000A5424" w:rsidRPr="000E7441">
        <w:rPr>
          <w:rFonts w:ascii="Century Gothic" w:hAnsi="Century Gothic" w:cs="Arial"/>
          <w:sz w:val="19"/>
          <w:szCs w:val="19"/>
        </w:rPr>
        <w:t>de</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la</w:t>
      </w:r>
      <w:r w:rsidR="000A5424" w:rsidRPr="000E7441">
        <w:rPr>
          <w:rFonts w:ascii="Century Gothic" w:hAnsi="Century Gothic" w:cs="Arial"/>
          <w:spacing w:val="-1"/>
          <w:sz w:val="19"/>
          <w:szCs w:val="19"/>
        </w:rPr>
        <w:t xml:space="preserve"> </w:t>
      </w:r>
      <w:r w:rsidR="000A5424" w:rsidRPr="000E7441">
        <w:rPr>
          <w:rFonts w:ascii="Century Gothic" w:hAnsi="Century Gothic" w:cs="Arial"/>
          <w:bCs/>
          <w:spacing w:val="-1"/>
          <w:sz w:val="19"/>
          <w:szCs w:val="19"/>
        </w:rPr>
        <w:t>NTPPIEG</w:t>
      </w:r>
      <w:r w:rsidR="000A5424" w:rsidRPr="000E7441">
        <w:rPr>
          <w:rFonts w:ascii="Century Gothic" w:hAnsi="Century Gothic" w:cs="Arial"/>
          <w:sz w:val="19"/>
          <w:szCs w:val="19"/>
        </w:rPr>
        <w:t>).</w:t>
      </w:r>
    </w:p>
    <w:p w14:paraId="0F501513" w14:textId="77777777" w:rsidR="000A5424" w:rsidRPr="000E7441" w:rsidRDefault="005502B2"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pacing w:val="-1"/>
          <w:sz w:val="19"/>
          <w:szCs w:val="19"/>
        </w:rPr>
        <w:t>Fase de D</w:t>
      </w:r>
      <w:r w:rsidRPr="000E7441">
        <w:rPr>
          <w:rFonts w:ascii="Century Gothic" w:hAnsi="Century Gothic" w:cs="Arial"/>
          <w:b/>
          <w:bCs/>
          <w:sz w:val="19"/>
          <w:szCs w:val="19"/>
        </w:rPr>
        <w:t>ifusión</w:t>
      </w:r>
      <w:r w:rsidR="0001780B" w:rsidRPr="000E7441">
        <w:rPr>
          <w:rFonts w:ascii="Century Gothic" w:hAnsi="Century Gothic" w:cs="Arial"/>
          <w:b/>
          <w:bCs/>
          <w:sz w:val="19"/>
          <w:szCs w:val="19"/>
        </w:rPr>
        <w:t>.</w:t>
      </w:r>
      <w:r w:rsidRPr="000E7441">
        <w:rPr>
          <w:rFonts w:ascii="Century Gothic" w:hAnsi="Century Gothic" w:cs="Arial"/>
          <w:b/>
          <w:bCs/>
          <w:spacing w:val="29"/>
          <w:sz w:val="19"/>
          <w:szCs w:val="19"/>
        </w:rPr>
        <w:t xml:space="preserve"> </w:t>
      </w:r>
      <w:r w:rsidR="000A5424" w:rsidRPr="000E7441">
        <w:rPr>
          <w:rFonts w:ascii="Century Gothic" w:hAnsi="Century Gothic" w:cs="Arial"/>
          <w:bCs/>
          <w:spacing w:val="-1"/>
          <w:sz w:val="19"/>
          <w:szCs w:val="19"/>
        </w:rPr>
        <w:t xml:space="preserve">Esta fase </w:t>
      </w:r>
      <w:r w:rsidR="000A5424" w:rsidRPr="000E7441">
        <w:rPr>
          <w:rFonts w:ascii="Century Gothic" w:hAnsi="Century Gothic" w:cs="Arial"/>
          <w:sz w:val="19"/>
          <w:szCs w:val="19"/>
        </w:rPr>
        <w:t>tiene por objeto poner a disposición de los usuarios el Conjunto de Información a través del producto de información y sus diversas presentaciones y servicios (Artículo</w:t>
      </w:r>
      <w:r w:rsidR="000A5424" w:rsidRPr="000E7441">
        <w:rPr>
          <w:rFonts w:ascii="Century Gothic" w:hAnsi="Century Gothic" w:cs="Arial"/>
          <w:spacing w:val="-1"/>
          <w:sz w:val="19"/>
          <w:szCs w:val="19"/>
        </w:rPr>
        <w:t xml:space="preserve"> </w:t>
      </w:r>
      <w:r w:rsidR="000A5424" w:rsidRPr="000E7441">
        <w:rPr>
          <w:rFonts w:ascii="Century Gothic" w:hAnsi="Century Gothic" w:cs="Arial"/>
          <w:sz w:val="19"/>
          <w:szCs w:val="19"/>
        </w:rPr>
        <w:t>31</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de</w:t>
      </w:r>
      <w:r w:rsidR="000A5424" w:rsidRPr="000E7441">
        <w:rPr>
          <w:rFonts w:ascii="Century Gothic" w:hAnsi="Century Gothic" w:cs="Arial"/>
          <w:spacing w:val="-2"/>
          <w:sz w:val="19"/>
          <w:szCs w:val="19"/>
        </w:rPr>
        <w:t xml:space="preserve"> </w:t>
      </w:r>
      <w:r w:rsidR="000A5424" w:rsidRPr="000E7441">
        <w:rPr>
          <w:rFonts w:ascii="Century Gothic" w:hAnsi="Century Gothic" w:cs="Arial"/>
          <w:sz w:val="19"/>
          <w:szCs w:val="19"/>
        </w:rPr>
        <w:t>la</w:t>
      </w:r>
      <w:r w:rsidR="000A5424" w:rsidRPr="000E7441">
        <w:rPr>
          <w:rFonts w:ascii="Century Gothic" w:hAnsi="Century Gothic" w:cs="Arial"/>
          <w:spacing w:val="-2"/>
          <w:sz w:val="19"/>
          <w:szCs w:val="19"/>
        </w:rPr>
        <w:t xml:space="preserve"> </w:t>
      </w:r>
      <w:r w:rsidR="000A5424" w:rsidRPr="000E7441">
        <w:rPr>
          <w:rFonts w:ascii="Century Gothic" w:hAnsi="Century Gothic" w:cs="Arial"/>
          <w:bCs/>
          <w:spacing w:val="-1"/>
          <w:sz w:val="19"/>
          <w:szCs w:val="19"/>
        </w:rPr>
        <w:t>NTPPIEG</w:t>
      </w:r>
      <w:r w:rsidR="000A5424" w:rsidRPr="000E7441">
        <w:rPr>
          <w:rFonts w:ascii="Century Gothic" w:hAnsi="Century Gothic" w:cs="Arial"/>
          <w:sz w:val="19"/>
          <w:szCs w:val="19"/>
        </w:rPr>
        <w:t>).</w:t>
      </w:r>
    </w:p>
    <w:p w14:paraId="645D0D1A" w14:textId="77777777" w:rsidR="001B43AF" w:rsidRPr="000E7441" w:rsidRDefault="005502B2" w:rsidP="00805926">
      <w:pPr>
        <w:pStyle w:val="Textoindependiente"/>
        <w:spacing w:before="120" w:after="120" w:line="259" w:lineRule="auto"/>
        <w:ind w:left="0"/>
        <w:jc w:val="both"/>
        <w:rPr>
          <w:rFonts w:ascii="Century Gothic" w:hAnsi="Century Gothic" w:cs="Arial"/>
          <w:bCs/>
          <w:spacing w:val="-1"/>
          <w:sz w:val="19"/>
          <w:szCs w:val="19"/>
        </w:rPr>
      </w:pPr>
      <w:r w:rsidRPr="000E7441">
        <w:rPr>
          <w:rFonts w:ascii="Century Gothic" w:hAnsi="Century Gothic" w:cs="Arial"/>
          <w:b/>
          <w:bCs/>
          <w:spacing w:val="-1"/>
          <w:sz w:val="19"/>
          <w:szCs w:val="19"/>
        </w:rPr>
        <w:t xml:space="preserve">Fase de </w:t>
      </w:r>
      <w:r w:rsidR="007D76A4" w:rsidRPr="000E7441">
        <w:rPr>
          <w:rFonts w:ascii="Century Gothic" w:hAnsi="Century Gothic" w:cs="Arial"/>
          <w:b/>
          <w:bCs/>
          <w:spacing w:val="-1"/>
          <w:sz w:val="19"/>
          <w:szCs w:val="19"/>
        </w:rPr>
        <w:t>Diseño</w:t>
      </w:r>
      <w:r w:rsidR="0001780B" w:rsidRPr="000E7441">
        <w:rPr>
          <w:rFonts w:ascii="Century Gothic" w:hAnsi="Century Gothic" w:cs="Arial"/>
          <w:b/>
          <w:bCs/>
          <w:spacing w:val="-1"/>
          <w:sz w:val="19"/>
          <w:szCs w:val="19"/>
        </w:rPr>
        <w:t>.</w:t>
      </w:r>
      <w:r w:rsidR="007D76A4" w:rsidRPr="000E7441">
        <w:rPr>
          <w:rFonts w:ascii="Century Gothic" w:hAnsi="Century Gothic" w:cs="Arial"/>
          <w:bCs/>
          <w:spacing w:val="-1"/>
          <w:sz w:val="19"/>
          <w:szCs w:val="19"/>
        </w:rPr>
        <w:t xml:space="preserve"> </w:t>
      </w:r>
      <w:r w:rsidR="001B43AF" w:rsidRPr="000E7441">
        <w:rPr>
          <w:rFonts w:ascii="Century Gothic" w:hAnsi="Century Gothic" w:cs="Arial"/>
          <w:bCs/>
          <w:spacing w:val="-1"/>
          <w:sz w:val="19"/>
          <w:szCs w:val="19"/>
        </w:rPr>
        <w:t>Esta fase tiene por objeto diseñar los Productos de información estadística o geográfica que atenderán las Necesidades Estructuradas de Información determinadas de acuerdo con los elementos documentales recabados en la fase anterior.</w:t>
      </w:r>
      <w:r w:rsidR="001B43AF" w:rsidRPr="000E7441">
        <w:t xml:space="preserve"> </w:t>
      </w:r>
      <w:r w:rsidR="001B43AF" w:rsidRPr="000E7441">
        <w:rPr>
          <w:rFonts w:ascii="Century Gothic" w:hAnsi="Century Gothic" w:cs="Arial"/>
          <w:bCs/>
          <w:spacing w:val="-1"/>
          <w:sz w:val="19"/>
          <w:szCs w:val="19"/>
        </w:rPr>
        <w:t>En esta fase se diseñarán las salidas, conceptos, metodologías, instrumentos de captación, Protocolos y Canales de intercambio; así como las estrategias generales para el desarrollo de las Fases de Construcción, Captación, Procesamiento, Análisis de la producción y Difusión, la modalidad metodológica de ejecución y otros aspectos que se consideren relevantes dentro del proceso de producción de información (Artículo 13 de la NTPPIEG).</w:t>
      </w:r>
    </w:p>
    <w:p w14:paraId="70BF54C1" w14:textId="01B5D8B7" w:rsidR="001B43AF" w:rsidRPr="000E7441" w:rsidRDefault="005F7805" w:rsidP="00805926">
      <w:pPr>
        <w:pStyle w:val="Textocomentario"/>
        <w:jc w:val="both"/>
      </w:pPr>
      <w:r w:rsidRPr="000E7441">
        <w:rPr>
          <w:rFonts w:ascii="Century Gothic" w:hAnsi="Century Gothic" w:cs="Arial"/>
          <w:b/>
          <w:spacing w:val="-1"/>
          <w:sz w:val="19"/>
          <w:szCs w:val="19"/>
        </w:rPr>
        <w:t>Fase de Documentación de las Necesidades</w:t>
      </w:r>
      <w:r w:rsidR="0001780B" w:rsidRPr="000E7441">
        <w:rPr>
          <w:rFonts w:ascii="Century Gothic" w:hAnsi="Century Gothic" w:cs="Arial"/>
          <w:b/>
          <w:spacing w:val="-1"/>
          <w:sz w:val="19"/>
          <w:szCs w:val="19"/>
        </w:rPr>
        <w:t>.</w:t>
      </w:r>
      <w:r w:rsidRPr="000E7441">
        <w:rPr>
          <w:rFonts w:ascii="Century Gothic" w:hAnsi="Century Gothic" w:cs="Arial"/>
          <w:bCs/>
          <w:spacing w:val="-1"/>
          <w:sz w:val="19"/>
          <w:szCs w:val="19"/>
        </w:rPr>
        <w:t xml:space="preserve"> </w:t>
      </w:r>
      <w:r w:rsidR="001B43AF" w:rsidRPr="000E7441">
        <w:rPr>
          <w:rFonts w:ascii="Century Gothic" w:hAnsi="Century Gothic" w:cs="Arial"/>
          <w:bCs/>
          <w:spacing w:val="-1"/>
          <w:sz w:val="19"/>
          <w:szCs w:val="19"/>
        </w:rPr>
        <w:t>Esta fase tiene por objeto decidir si el siguiente ciclo de producción de información debe llevarse a cabo utilizando las mismas especificaciones de necesidades, diseño y construcción o si se requiere implementar alguna mejora en el mismo</w:t>
      </w:r>
      <w:r w:rsidR="001B43AF" w:rsidRPr="000E7441">
        <w:t xml:space="preserve"> </w:t>
      </w:r>
      <w:r w:rsidR="001B43AF" w:rsidRPr="000E7441">
        <w:rPr>
          <w:rFonts w:ascii="Century Gothic" w:hAnsi="Century Gothic" w:cs="Arial"/>
          <w:bCs/>
          <w:spacing w:val="-1"/>
          <w:sz w:val="19"/>
          <w:szCs w:val="19"/>
        </w:rPr>
        <w:t>(Artículo 34 de la NTPPIEG).</w:t>
      </w:r>
    </w:p>
    <w:p w14:paraId="1D466B07" w14:textId="48ADB3C7" w:rsidR="001B43AF" w:rsidRPr="000E7441" w:rsidRDefault="005F7805" w:rsidP="00805926">
      <w:pPr>
        <w:pStyle w:val="Textocomentario"/>
        <w:jc w:val="both"/>
      </w:pPr>
      <w:r w:rsidRPr="000E7441">
        <w:rPr>
          <w:rFonts w:ascii="Century Gothic" w:hAnsi="Century Gothic" w:cs="Arial"/>
          <w:b/>
          <w:spacing w:val="-1"/>
          <w:sz w:val="19"/>
          <w:szCs w:val="19"/>
        </w:rPr>
        <w:t>Fase de Evaluación del Proceso</w:t>
      </w:r>
      <w:r w:rsidR="0001780B" w:rsidRPr="000E7441">
        <w:rPr>
          <w:rFonts w:ascii="Century Gothic" w:hAnsi="Century Gothic" w:cs="Arial"/>
          <w:b/>
          <w:spacing w:val="-1"/>
          <w:sz w:val="19"/>
          <w:szCs w:val="19"/>
        </w:rPr>
        <w:t>.</w:t>
      </w:r>
      <w:r w:rsidRPr="000E7441">
        <w:t xml:space="preserve"> </w:t>
      </w:r>
      <w:r w:rsidR="001B43AF" w:rsidRPr="000E7441">
        <w:rPr>
          <w:rFonts w:ascii="Century Gothic" w:hAnsi="Century Gothic" w:cs="Arial"/>
          <w:bCs/>
          <w:spacing w:val="-1"/>
          <w:sz w:val="19"/>
          <w:szCs w:val="19"/>
        </w:rPr>
        <w:t>Esta fase tiene por objeto decidir si el siguiente ciclo de producción de información debe llevarse a cabo utilizando las mismas especificaciones de necesidades, diseño y construcción o si se requiere implementar alguna mejora en el mismo</w:t>
      </w:r>
      <w:r w:rsidR="001B43AF" w:rsidRPr="000E7441">
        <w:t xml:space="preserve"> </w:t>
      </w:r>
      <w:r w:rsidR="001B43AF" w:rsidRPr="000E7441">
        <w:rPr>
          <w:rFonts w:ascii="Century Gothic" w:hAnsi="Century Gothic" w:cs="Arial"/>
          <w:bCs/>
          <w:spacing w:val="-1"/>
          <w:sz w:val="19"/>
          <w:szCs w:val="19"/>
        </w:rPr>
        <w:t>(Artículo 34 de la NTPPIEG).</w:t>
      </w:r>
    </w:p>
    <w:p w14:paraId="2A3042D4" w14:textId="0459DA3C" w:rsidR="001B43AF" w:rsidRPr="000E7441" w:rsidRDefault="005F7805" w:rsidP="00805926">
      <w:pPr>
        <w:pStyle w:val="Textocomentario"/>
        <w:jc w:val="both"/>
      </w:pPr>
      <w:r w:rsidRPr="000E7441">
        <w:rPr>
          <w:rFonts w:ascii="Century Gothic" w:hAnsi="Century Gothic" w:cs="Arial"/>
          <w:b/>
          <w:spacing w:val="-1"/>
          <w:sz w:val="19"/>
          <w:szCs w:val="19"/>
        </w:rPr>
        <w:t>Fase de Procesamiento</w:t>
      </w:r>
      <w:r w:rsidR="0001780B" w:rsidRPr="000E7441">
        <w:rPr>
          <w:rFonts w:ascii="Century Gothic" w:hAnsi="Century Gothic" w:cs="Arial"/>
          <w:bCs/>
          <w:spacing w:val="-1"/>
          <w:sz w:val="19"/>
          <w:szCs w:val="19"/>
        </w:rPr>
        <w:t>.</w:t>
      </w:r>
      <w:r w:rsidRPr="000E7441">
        <w:rPr>
          <w:rFonts w:ascii="Century Gothic" w:hAnsi="Century Gothic" w:cs="Arial"/>
          <w:bCs/>
          <w:spacing w:val="-1"/>
          <w:sz w:val="19"/>
          <w:szCs w:val="19"/>
        </w:rPr>
        <w:t xml:space="preserve"> </w:t>
      </w:r>
      <w:r w:rsidR="001B43AF" w:rsidRPr="000E7441">
        <w:rPr>
          <w:rFonts w:ascii="Century Gothic" w:hAnsi="Century Gothic" w:cs="Arial"/>
          <w:bCs/>
          <w:spacing w:val="-1"/>
          <w:sz w:val="19"/>
          <w:szCs w:val="19"/>
        </w:rPr>
        <w:t xml:space="preserve">Esta fase tiene por objeto preparar los datos captados para el análisis, mediante procesos de transformación como la clasificación, codificación, </w:t>
      </w:r>
      <w:proofErr w:type="spellStart"/>
      <w:r w:rsidR="001B43AF" w:rsidRPr="000E7441">
        <w:rPr>
          <w:rFonts w:ascii="Century Gothic" w:hAnsi="Century Gothic" w:cs="Arial"/>
          <w:bCs/>
          <w:spacing w:val="-1"/>
          <w:sz w:val="19"/>
          <w:szCs w:val="19"/>
        </w:rPr>
        <w:t>geocodificación</w:t>
      </w:r>
      <w:proofErr w:type="spellEnd"/>
      <w:r w:rsidR="001B43AF" w:rsidRPr="000E7441">
        <w:rPr>
          <w:rFonts w:ascii="Century Gothic" w:hAnsi="Century Gothic" w:cs="Arial"/>
          <w:bCs/>
          <w:spacing w:val="-1"/>
          <w:sz w:val="19"/>
          <w:szCs w:val="19"/>
        </w:rPr>
        <w:t>, georreferenciación, revisión, validación, edición e imputación de estos, conservando el registro de los procesos que transforman a cada dato de entrada. Además, se calculan nuevas variables, unidades, ponderadores y agregados y se preparan los archivos del Conjunto de Datos Procesados (Artículo 24 de la NTPPIEG).</w:t>
      </w:r>
    </w:p>
    <w:p w14:paraId="19421B53" w14:textId="346A6221" w:rsidR="004D72C2" w:rsidRPr="000E7441" w:rsidRDefault="007D76A4"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Instru</w:t>
      </w:r>
      <w:r w:rsidRPr="000E7441">
        <w:rPr>
          <w:rFonts w:ascii="Century Gothic" w:hAnsi="Century Gothic" w:cs="Arial"/>
          <w:b/>
          <w:bCs/>
          <w:spacing w:val="-1"/>
          <w:sz w:val="19"/>
          <w:szCs w:val="19"/>
        </w:rPr>
        <w:t>m</w:t>
      </w:r>
      <w:r w:rsidRPr="000E7441">
        <w:rPr>
          <w:rFonts w:ascii="Century Gothic" w:hAnsi="Century Gothic" w:cs="Arial"/>
          <w:b/>
          <w:bCs/>
          <w:sz w:val="19"/>
          <w:szCs w:val="19"/>
        </w:rPr>
        <w:t>ento</w:t>
      </w:r>
      <w:r w:rsidRPr="000E7441">
        <w:rPr>
          <w:rFonts w:ascii="Century Gothic" w:hAnsi="Century Gothic" w:cs="Arial"/>
          <w:b/>
          <w:bCs/>
          <w:spacing w:val="13"/>
          <w:sz w:val="19"/>
          <w:szCs w:val="19"/>
        </w:rPr>
        <w:t xml:space="preserve"> </w:t>
      </w:r>
      <w:r w:rsidRPr="000E7441">
        <w:rPr>
          <w:rFonts w:ascii="Century Gothic" w:hAnsi="Century Gothic" w:cs="Arial"/>
          <w:b/>
          <w:bCs/>
          <w:sz w:val="19"/>
          <w:szCs w:val="19"/>
        </w:rPr>
        <w:t>de</w:t>
      </w:r>
      <w:r w:rsidRPr="000E7441">
        <w:rPr>
          <w:rFonts w:ascii="Century Gothic" w:hAnsi="Century Gothic" w:cs="Arial"/>
          <w:b/>
          <w:bCs/>
          <w:spacing w:val="13"/>
          <w:sz w:val="19"/>
          <w:szCs w:val="19"/>
        </w:rPr>
        <w:t xml:space="preserve"> </w:t>
      </w:r>
      <w:r w:rsidRPr="000E7441">
        <w:rPr>
          <w:rFonts w:ascii="Century Gothic" w:hAnsi="Century Gothic" w:cs="Arial"/>
          <w:b/>
          <w:bCs/>
          <w:sz w:val="19"/>
          <w:szCs w:val="19"/>
        </w:rPr>
        <w:t>captación</w:t>
      </w:r>
      <w:r w:rsidR="0001780B" w:rsidRPr="000E7441">
        <w:rPr>
          <w:rFonts w:ascii="Century Gothic" w:hAnsi="Century Gothic" w:cs="Arial"/>
          <w:b/>
          <w:bCs/>
          <w:sz w:val="19"/>
          <w:szCs w:val="19"/>
        </w:rPr>
        <w:t>.</w:t>
      </w:r>
      <w:r w:rsidRPr="000E7441">
        <w:rPr>
          <w:rFonts w:ascii="Century Gothic" w:hAnsi="Century Gothic" w:cs="Arial"/>
          <w:b/>
          <w:bCs/>
          <w:spacing w:val="13"/>
          <w:sz w:val="19"/>
          <w:szCs w:val="19"/>
        </w:rPr>
        <w:t xml:space="preserve"> </w:t>
      </w:r>
      <w:r w:rsidRPr="000E7441">
        <w:rPr>
          <w:rFonts w:ascii="Century Gothic" w:hAnsi="Century Gothic" w:cs="Arial"/>
          <w:sz w:val="19"/>
          <w:szCs w:val="19"/>
        </w:rPr>
        <w:t>For</w:t>
      </w:r>
      <w:r w:rsidRPr="000E7441">
        <w:rPr>
          <w:rFonts w:ascii="Century Gothic" w:hAnsi="Century Gothic" w:cs="Arial"/>
          <w:spacing w:val="-1"/>
          <w:sz w:val="19"/>
          <w:szCs w:val="19"/>
        </w:rPr>
        <w:t>m</w:t>
      </w:r>
      <w:r w:rsidRPr="000E7441">
        <w:rPr>
          <w:rFonts w:ascii="Century Gothic" w:hAnsi="Century Gothic" w:cs="Arial"/>
          <w:sz w:val="19"/>
          <w:szCs w:val="19"/>
        </w:rPr>
        <w:t>ato</w:t>
      </w:r>
      <w:r w:rsidRPr="000E7441">
        <w:rPr>
          <w:rFonts w:ascii="Century Gothic" w:hAnsi="Century Gothic" w:cs="Arial"/>
          <w:spacing w:val="13"/>
          <w:sz w:val="19"/>
          <w:szCs w:val="19"/>
        </w:rPr>
        <w:t xml:space="preserve"> </w:t>
      </w:r>
      <w:r w:rsidRPr="000E7441">
        <w:rPr>
          <w:rFonts w:ascii="Century Gothic" w:hAnsi="Century Gothic" w:cs="Arial"/>
          <w:sz w:val="19"/>
          <w:szCs w:val="19"/>
        </w:rPr>
        <w:t>en</w:t>
      </w:r>
      <w:r w:rsidRPr="000E7441">
        <w:rPr>
          <w:rFonts w:ascii="Century Gothic" w:hAnsi="Century Gothic" w:cs="Arial"/>
          <w:spacing w:val="13"/>
          <w:sz w:val="19"/>
          <w:szCs w:val="19"/>
        </w:rPr>
        <w:t xml:space="preserve"> </w:t>
      </w:r>
      <w:r w:rsidRPr="000E7441">
        <w:rPr>
          <w:rFonts w:ascii="Century Gothic" w:hAnsi="Century Gothic" w:cs="Arial"/>
          <w:spacing w:val="-1"/>
          <w:sz w:val="19"/>
          <w:szCs w:val="19"/>
        </w:rPr>
        <w:t>m</w:t>
      </w:r>
      <w:r w:rsidRPr="000E7441">
        <w:rPr>
          <w:rFonts w:ascii="Century Gothic" w:hAnsi="Century Gothic" w:cs="Arial"/>
          <w:sz w:val="19"/>
          <w:szCs w:val="19"/>
        </w:rPr>
        <w:t>edio</w:t>
      </w:r>
      <w:r w:rsidRPr="000E7441">
        <w:rPr>
          <w:rFonts w:ascii="Century Gothic" w:hAnsi="Century Gothic" w:cs="Arial"/>
          <w:spacing w:val="13"/>
          <w:sz w:val="19"/>
          <w:szCs w:val="19"/>
        </w:rPr>
        <w:t xml:space="preserve"> </w:t>
      </w:r>
      <w:r w:rsidRPr="000E7441">
        <w:rPr>
          <w:rFonts w:ascii="Century Gothic" w:hAnsi="Century Gothic" w:cs="Arial"/>
          <w:sz w:val="19"/>
          <w:szCs w:val="19"/>
        </w:rPr>
        <w:t>i</w:t>
      </w:r>
      <w:r w:rsidRPr="000E7441">
        <w:rPr>
          <w:rFonts w:ascii="Century Gothic" w:hAnsi="Century Gothic" w:cs="Arial"/>
          <w:spacing w:val="-1"/>
          <w:sz w:val="19"/>
          <w:szCs w:val="19"/>
        </w:rPr>
        <w:t>m</w:t>
      </w:r>
      <w:r w:rsidRPr="000E7441">
        <w:rPr>
          <w:rFonts w:ascii="Century Gothic" w:hAnsi="Century Gothic" w:cs="Arial"/>
          <w:sz w:val="19"/>
          <w:szCs w:val="19"/>
        </w:rPr>
        <w:t>preso</w:t>
      </w:r>
      <w:r w:rsidRPr="000E7441">
        <w:rPr>
          <w:rFonts w:ascii="Century Gothic" w:hAnsi="Century Gothic" w:cs="Arial"/>
          <w:spacing w:val="13"/>
          <w:sz w:val="19"/>
          <w:szCs w:val="19"/>
        </w:rPr>
        <w:t xml:space="preserve"> </w:t>
      </w:r>
      <w:r w:rsidRPr="000E7441">
        <w:rPr>
          <w:rFonts w:ascii="Century Gothic" w:hAnsi="Century Gothic" w:cs="Arial"/>
          <w:sz w:val="19"/>
          <w:szCs w:val="19"/>
        </w:rPr>
        <w:t>o</w:t>
      </w:r>
      <w:r w:rsidRPr="000E7441">
        <w:rPr>
          <w:rFonts w:ascii="Century Gothic" w:hAnsi="Century Gothic" w:cs="Arial"/>
          <w:spacing w:val="13"/>
          <w:sz w:val="19"/>
          <w:szCs w:val="19"/>
        </w:rPr>
        <w:t xml:space="preserve"> </w:t>
      </w:r>
      <w:r w:rsidRPr="000E7441">
        <w:rPr>
          <w:rFonts w:ascii="Century Gothic" w:hAnsi="Century Gothic" w:cs="Arial"/>
          <w:sz w:val="19"/>
          <w:szCs w:val="19"/>
        </w:rPr>
        <w:t>electrónico,</w:t>
      </w:r>
      <w:r w:rsidRPr="000E7441">
        <w:rPr>
          <w:rFonts w:ascii="Century Gothic" w:hAnsi="Century Gothic" w:cs="Arial"/>
          <w:spacing w:val="14"/>
          <w:sz w:val="19"/>
          <w:szCs w:val="19"/>
        </w:rPr>
        <w:t xml:space="preserve"> </w:t>
      </w:r>
      <w:r w:rsidRPr="000E7441">
        <w:rPr>
          <w:rFonts w:ascii="Century Gothic" w:hAnsi="Century Gothic" w:cs="Arial"/>
          <w:sz w:val="19"/>
          <w:szCs w:val="19"/>
        </w:rPr>
        <w:t>diseñado</w:t>
      </w:r>
      <w:r w:rsidRPr="000E7441">
        <w:rPr>
          <w:rFonts w:ascii="Century Gothic" w:hAnsi="Century Gothic" w:cs="Arial"/>
          <w:spacing w:val="13"/>
          <w:sz w:val="19"/>
          <w:szCs w:val="19"/>
        </w:rPr>
        <w:t xml:space="preserve"> </w:t>
      </w:r>
      <w:r w:rsidRPr="000E7441">
        <w:rPr>
          <w:rFonts w:ascii="Century Gothic" w:hAnsi="Century Gothic" w:cs="Arial"/>
          <w:sz w:val="19"/>
          <w:szCs w:val="19"/>
        </w:rPr>
        <w:t>para</w:t>
      </w:r>
      <w:r w:rsidRPr="000E7441">
        <w:rPr>
          <w:rFonts w:ascii="Century Gothic" w:hAnsi="Century Gothic" w:cs="Arial"/>
          <w:spacing w:val="13"/>
          <w:sz w:val="19"/>
          <w:szCs w:val="19"/>
        </w:rPr>
        <w:t xml:space="preserve"> </w:t>
      </w:r>
      <w:r w:rsidRPr="000E7441">
        <w:rPr>
          <w:rFonts w:ascii="Century Gothic" w:hAnsi="Century Gothic" w:cs="Arial"/>
          <w:sz w:val="19"/>
          <w:szCs w:val="19"/>
        </w:rPr>
        <w:t>el</w:t>
      </w:r>
      <w:r w:rsidRPr="000E7441">
        <w:rPr>
          <w:rFonts w:ascii="Century Gothic" w:hAnsi="Century Gothic" w:cs="Arial"/>
          <w:spacing w:val="13"/>
          <w:sz w:val="19"/>
          <w:szCs w:val="19"/>
        </w:rPr>
        <w:t xml:space="preserve"> </w:t>
      </w:r>
      <w:r w:rsidRPr="000E7441">
        <w:rPr>
          <w:rFonts w:ascii="Century Gothic" w:hAnsi="Century Gothic" w:cs="Arial"/>
          <w:sz w:val="19"/>
          <w:szCs w:val="19"/>
        </w:rPr>
        <w:t>registro</w:t>
      </w:r>
      <w:r w:rsidRPr="000E7441">
        <w:rPr>
          <w:rFonts w:ascii="Century Gothic" w:hAnsi="Century Gothic" w:cs="Arial"/>
          <w:spacing w:val="13"/>
          <w:sz w:val="19"/>
          <w:szCs w:val="19"/>
        </w:rPr>
        <w:t xml:space="preserve"> </w:t>
      </w:r>
      <w:r w:rsidRPr="000E7441">
        <w:rPr>
          <w:rFonts w:ascii="Century Gothic" w:hAnsi="Century Gothic" w:cs="Arial"/>
          <w:sz w:val="19"/>
          <w:szCs w:val="19"/>
        </w:rPr>
        <w:t>de</w:t>
      </w:r>
      <w:r w:rsidRPr="000E7441">
        <w:rPr>
          <w:rFonts w:ascii="Century Gothic" w:hAnsi="Century Gothic" w:cs="Arial"/>
          <w:spacing w:val="13"/>
          <w:sz w:val="19"/>
          <w:szCs w:val="19"/>
        </w:rPr>
        <w:t xml:space="preserve"> </w:t>
      </w:r>
      <w:r w:rsidRPr="000E7441">
        <w:rPr>
          <w:rFonts w:ascii="Century Gothic" w:hAnsi="Century Gothic" w:cs="Arial"/>
          <w:sz w:val="19"/>
          <w:szCs w:val="19"/>
        </w:rPr>
        <w:t>los</w:t>
      </w:r>
      <w:r w:rsidRPr="000E7441">
        <w:rPr>
          <w:rFonts w:ascii="Century Gothic" w:hAnsi="Century Gothic" w:cs="Arial"/>
          <w:spacing w:val="-2"/>
          <w:sz w:val="19"/>
          <w:szCs w:val="19"/>
        </w:rPr>
        <w:t xml:space="preserve"> </w:t>
      </w:r>
      <w:r w:rsidRPr="000E7441">
        <w:rPr>
          <w:rFonts w:ascii="Century Gothic" w:hAnsi="Century Gothic" w:cs="Arial"/>
          <w:sz w:val="19"/>
          <w:szCs w:val="19"/>
        </w:rPr>
        <w:t>datos</w:t>
      </w:r>
      <w:r w:rsidRPr="000E7441">
        <w:rPr>
          <w:rFonts w:ascii="Century Gothic" w:hAnsi="Century Gothic" w:cs="Arial"/>
          <w:spacing w:val="-1"/>
          <w:sz w:val="19"/>
          <w:szCs w:val="19"/>
        </w:rPr>
        <w:t xml:space="preserve"> </w:t>
      </w:r>
      <w:r w:rsidRPr="000E7441">
        <w:rPr>
          <w:rFonts w:ascii="Century Gothic" w:hAnsi="Century Gothic" w:cs="Arial"/>
          <w:sz w:val="19"/>
          <w:szCs w:val="19"/>
        </w:rPr>
        <w:t>que</w:t>
      </w:r>
      <w:r w:rsidRPr="000E7441">
        <w:rPr>
          <w:rFonts w:ascii="Century Gothic" w:hAnsi="Century Gothic" w:cs="Arial"/>
          <w:spacing w:val="-2"/>
          <w:sz w:val="19"/>
          <w:szCs w:val="19"/>
        </w:rPr>
        <w:t xml:space="preserve"> </w:t>
      </w:r>
      <w:r w:rsidRPr="000E7441">
        <w:rPr>
          <w:rFonts w:ascii="Century Gothic" w:hAnsi="Century Gothic" w:cs="Arial"/>
          <w:sz w:val="19"/>
          <w:szCs w:val="19"/>
        </w:rPr>
        <w:t>han de</w:t>
      </w:r>
      <w:r w:rsidRPr="000E7441">
        <w:rPr>
          <w:rFonts w:ascii="Century Gothic" w:hAnsi="Century Gothic" w:cs="Arial"/>
          <w:spacing w:val="-2"/>
          <w:sz w:val="19"/>
          <w:szCs w:val="19"/>
        </w:rPr>
        <w:t xml:space="preserve"> </w:t>
      </w:r>
      <w:r w:rsidRPr="000E7441">
        <w:rPr>
          <w:rFonts w:ascii="Century Gothic" w:hAnsi="Century Gothic" w:cs="Arial"/>
          <w:sz w:val="19"/>
          <w:szCs w:val="19"/>
        </w:rPr>
        <w:t>obtenerse</w:t>
      </w:r>
      <w:r w:rsidRPr="000E7441">
        <w:rPr>
          <w:rFonts w:ascii="Century Gothic" w:hAnsi="Century Gothic" w:cs="Arial"/>
          <w:spacing w:val="-1"/>
          <w:sz w:val="19"/>
          <w:szCs w:val="19"/>
        </w:rPr>
        <w:t xml:space="preserve"> </w:t>
      </w:r>
      <w:r w:rsidRPr="000E7441">
        <w:rPr>
          <w:rFonts w:ascii="Century Gothic" w:hAnsi="Century Gothic" w:cs="Arial"/>
          <w:sz w:val="19"/>
          <w:szCs w:val="19"/>
        </w:rPr>
        <w:t>de</w:t>
      </w:r>
      <w:r w:rsidRPr="000E7441">
        <w:rPr>
          <w:rFonts w:ascii="Century Gothic" w:hAnsi="Century Gothic" w:cs="Arial"/>
          <w:spacing w:val="-1"/>
          <w:sz w:val="19"/>
          <w:szCs w:val="19"/>
        </w:rPr>
        <w:t xml:space="preserve"> </w:t>
      </w:r>
      <w:r w:rsidRPr="000E7441">
        <w:rPr>
          <w:rFonts w:ascii="Century Gothic" w:hAnsi="Century Gothic" w:cs="Arial"/>
          <w:sz w:val="19"/>
          <w:szCs w:val="19"/>
        </w:rPr>
        <w:t>las</w:t>
      </w:r>
      <w:r w:rsidRPr="000E7441">
        <w:rPr>
          <w:rFonts w:ascii="Century Gothic" w:hAnsi="Century Gothic" w:cs="Arial"/>
          <w:spacing w:val="-1"/>
          <w:sz w:val="19"/>
          <w:szCs w:val="19"/>
        </w:rPr>
        <w:t xml:space="preserve"> </w:t>
      </w:r>
      <w:r w:rsidRPr="000E7441">
        <w:rPr>
          <w:rFonts w:ascii="Century Gothic" w:hAnsi="Century Gothic" w:cs="Arial"/>
          <w:sz w:val="19"/>
          <w:szCs w:val="19"/>
        </w:rPr>
        <w:t>unidades</w:t>
      </w:r>
      <w:r w:rsidRPr="000E7441">
        <w:rPr>
          <w:rFonts w:ascii="Century Gothic" w:hAnsi="Century Gothic" w:cs="Arial"/>
          <w:spacing w:val="-1"/>
          <w:sz w:val="19"/>
          <w:szCs w:val="19"/>
        </w:rPr>
        <w:t xml:space="preserve"> </w:t>
      </w:r>
      <w:r w:rsidRPr="000E7441">
        <w:rPr>
          <w:rFonts w:ascii="Century Gothic" w:hAnsi="Century Gothic" w:cs="Arial"/>
          <w:sz w:val="19"/>
          <w:szCs w:val="19"/>
        </w:rPr>
        <w:t>de</w:t>
      </w:r>
      <w:r w:rsidRPr="000E7441">
        <w:rPr>
          <w:rFonts w:ascii="Century Gothic" w:hAnsi="Century Gothic" w:cs="Arial"/>
          <w:spacing w:val="-2"/>
          <w:sz w:val="19"/>
          <w:szCs w:val="19"/>
        </w:rPr>
        <w:t xml:space="preserve"> </w:t>
      </w:r>
      <w:r w:rsidRPr="000E7441">
        <w:rPr>
          <w:rFonts w:ascii="Century Gothic" w:hAnsi="Century Gothic" w:cs="Arial"/>
          <w:sz w:val="19"/>
          <w:szCs w:val="19"/>
        </w:rPr>
        <w:t>observación.</w:t>
      </w:r>
    </w:p>
    <w:p w14:paraId="70436CB8" w14:textId="2AD6D259" w:rsidR="0076492F" w:rsidRPr="000E7441" w:rsidRDefault="0076492F" w:rsidP="00805926">
      <w:pPr>
        <w:pStyle w:val="Textoindependiente"/>
        <w:spacing w:before="120" w:after="120" w:line="259" w:lineRule="auto"/>
        <w:ind w:left="0"/>
        <w:jc w:val="both"/>
        <w:rPr>
          <w:rFonts w:ascii="Century Gothic" w:hAnsi="Century Gothic" w:cs="Arial"/>
          <w:b/>
          <w:bCs/>
          <w:sz w:val="19"/>
          <w:szCs w:val="19"/>
        </w:rPr>
      </w:pPr>
      <w:r w:rsidRPr="000E7441">
        <w:rPr>
          <w:rFonts w:ascii="Century Gothic" w:hAnsi="Century Gothic" w:cs="Arial"/>
          <w:b/>
          <w:bCs/>
          <w:sz w:val="19"/>
          <w:szCs w:val="19"/>
        </w:rPr>
        <w:t xml:space="preserve">Interoperabilidad. </w:t>
      </w:r>
      <w:r w:rsidRPr="000E7441">
        <w:rPr>
          <w:rFonts w:ascii="Century Gothic" w:hAnsi="Century Gothic" w:cs="Arial"/>
          <w:sz w:val="19"/>
          <w:szCs w:val="19"/>
        </w:rPr>
        <w:t>Capacidad de sistemas y servicios para crear, intercambiar y consumir datos reconociendo su contexto y significado</w:t>
      </w:r>
      <w:r w:rsidR="006578AC" w:rsidRPr="000E7441">
        <w:rPr>
          <w:rFonts w:ascii="Century Gothic" w:hAnsi="Century Gothic" w:cs="Arial"/>
          <w:sz w:val="19"/>
          <w:szCs w:val="19"/>
        </w:rPr>
        <w:t xml:space="preserve"> (Artículo 3, fracción XX Bis de la NTPPIEG).</w:t>
      </w:r>
    </w:p>
    <w:p w14:paraId="181F09DC" w14:textId="77777777" w:rsidR="001D24BC" w:rsidRPr="000E7441" w:rsidRDefault="001D24BC"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sz w:val="19"/>
          <w:szCs w:val="19"/>
        </w:rPr>
        <w:t>Jerarquía de categorías</w:t>
      </w:r>
      <w:r w:rsidR="0001780B" w:rsidRPr="000E7441">
        <w:rPr>
          <w:rFonts w:ascii="Century Gothic" w:hAnsi="Century Gothic" w:cs="Arial"/>
          <w:b/>
          <w:sz w:val="19"/>
          <w:szCs w:val="19"/>
        </w:rPr>
        <w:t>.</w:t>
      </w:r>
      <w:r w:rsidRPr="000E7441">
        <w:rPr>
          <w:rFonts w:ascii="Century Gothic" w:hAnsi="Century Gothic" w:cs="Arial"/>
          <w:b/>
          <w:sz w:val="19"/>
          <w:szCs w:val="19"/>
        </w:rPr>
        <w:t xml:space="preserve"> </w:t>
      </w:r>
      <w:r w:rsidR="0001780B" w:rsidRPr="000E7441">
        <w:rPr>
          <w:rFonts w:ascii="Century Gothic" w:hAnsi="Century Gothic" w:cs="Arial"/>
          <w:bCs/>
          <w:sz w:val="19"/>
          <w:szCs w:val="19"/>
        </w:rPr>
        <w:t>C</w:t>
      </w:r>
      <w:r w:rsidRPr="000E7441">
        <w:rPr>
          <w:rFonts w:ascii="Century Gothic" w:hAnsi="Century Gothic" w:cs="Arial"/>
          <w:bCs/>
          <w:sz w:val="19"/>
          <w:szCs w:val="19"/>
        </w:rPr>
        <w:t>ada una de las modalidades nominales o intervalos numéricos admitidos por una variable.</w:t>
      </w:r>
    </w:p>
    <w:p w14:paraId="79C9F411" w14:textId="77777777" w:rsidR="002B59CD" w:rsidRPr="000E7441" w:rsidRDefault="002B59CD" w:rsidP="00805926">
      <w:pPr>
        <w:pStyle w:val="Textoindependiente"/>
        <w:spacing w:before="120" w:after="120" w:line="259" w:lineRule="auto"/>
        <w:ind w:left="0"/>
        <w:jc w:val="both"/>
        <w:rPr>
          <w:rFonts w:ascii="Century Gothic" w:hAnsi="Century Gothic" w:cs="Arial"/>
          <w:b/>
          <w:bCs/>
          <w:spacing w:val="-1"/>
          <w:sz w:val="19"/>
          <w:szCs w:val="19"/>
        </w:rPr>
      </w:pPr>
      <w:r w:rsidRPr="000E7441">
        <w:rPr>
          <w:rFonts w:ascii="Century Gothic" w:hAnsi="Century Gothic" w:cs="Arial"/>
          <w:b/>
          <w:bCs/>
          <w:sz w:val="19"/>
          <w:szCs w:val="19"/>
        </w:rPr>
        <w:t>Iteración</w:t>
      </w:r>
      <w:r w:rsidR="0001780B" w:rsidRPr="000E7441">
        <w:rPr>
          <w:rFonts w:ascii="Century Gothic" w:hAnsi="Century Gothic" w:cs="Arial"/>
          <w:sz w:val="19"/>
          <w:szCs w:val="19"/>
        </w:rPr>
        <w:t>.</w:t>
      </w:r>
      <w:r w:rsidRPr="000E7441">
        <w:rPr>
          <w:rFonts w:ascii="Century Gothic" w:hAnsi="Century Gothic" w:cs="Arial"/>
          <w:sz w:val="19"/>
          <w:szCs w:val="19"/>
        </w:rPr>
        <w:t xml:space="preserve"> </w:t>
      </w:r>
      <w:r w:rsidR="0001780B" w:rsidRPr="000E7441">
        <w:rPr>
          <w:rFonts w:ascii="Century Gothic" w:hAnsi="Century Gothic" w:cs="Arial"/>
          <w:sz w:val="19"/>
          <w:szCs w:val="19"/>
        </w:rPr>
        <w:t>R</w:t>
      </w:r>
      <w:r w:rsidRPr="000E7441">
        <w:rPr>
          <w:rFonts w:ascii="Century Gothic" w:hAnsi="Century Gothic" w:cs="Arial"/>
          <w:sz w:val="19"/>
          <w:szCs w:val="19"/>
        </w:rPr>
        <w:t>epetir varias veces un proceso con la intención de alcanzar una meta deseada, objetivo o resultado.</w:t>
      </w:r>
    </w:p>
    <w:p w14:paraId="53A52464" w14:textId="4A746AEC" w:rsidR="007D76A4" w:rsidRPr="000E7441" w:rsidRDefault="007D76A4" w:rsidP="00805926">
      <w:pPr>
        <w:pStyle w:val="Textoindependiente"/>
        <w:spacing w:before="120" w:after="120" w:line="259" w:lineRule="auto"/>
        <w:ind w:left="0"/>
        <w:jc w:val="both"/>
        <w:rPr>
          <w:rFonts w:ascii="Century Gothic" w:hAnsi="Century Gothic" w:cs="Arial"/>
          <w:b/>
          <w:bCs/>
          <w:sz w:val="19"/>
          <w:szCs w:val="19"/>
        </w:rPr>
      </w:pPr>
      <w:r w:rsidRPr="000E7441">
        <w:rPr>
          <w:rFonts w:ascii="Century Gothic" w:hAnsi="Century Gothic" w:cs="Arial"/>
          <w:b/>
          <w:bCs/>
          <w:sz w:val="19"/>
          <w:szCs w:val="19"/>
        </w:rPr>
        <w:t>Marco conceptual</w:t>
      </w:r>
      <w:r w:rsidR="0001780B" w:rsidRPr="000E7441">
        <w:rPr>
          <w:rFonts w:ascii="Century Gothic" w:hAnsi="Century Gothic" w:cs="Arial"/>
          <w:b/>
          <w:bCs/>
          <w:sz w:val="19"/>
          <w:szCs w:val="19"/>
        </w:rPr>
        <w:t>.</w:t>
      </w:r>
      <w:r w:rsidRPr="000E7441">
        <w:rPr>
          <w:rFonts w:ascii="Century Gothic" w:hAnsi="Century Gothic" w:cs="Arial"/>
          <w:b/>
          <w:bCs/>
          <w:sz w:val="19"/>
          <w:szCs w:val="19"/>
        </w:rPr>
        <w:t xml:space="preserve"> </w:t>
      </w:r>
      <w:r w:rsidR="00F255BA" w:rsidRPr="000E7441">
        <w:rPr>
          <w:rFonts w:ascii="Century Gothic" w:hAnsi="Century Gothic" w:cs="Arial"/>
          <w:bCs/>
          <w:sz w:val="19"/>
          <w:szCs w:val="19"/>
        </w:rPr>
        <w:t xml:space="preserve">Estructura </w:t>
      </w:r>
      <w:r w:rsidR="00F255BA" w:rsidRPr="000E7441">
        <w:rPr>
          <w:rFonts w:ascii="Century Gothic" w:hAnsi="Century Gothic"/>
          <w:sz w:val="19"/>
          <w:szCs w:val="19"/>
        </w:rPr>
        <w:t xml:space="preserve">en la que se </w:t>
      </w:r>
      <w:r w:rsidR="00AB04F0" w:rsidRPr="000E7441">
        <w:rPr>
          <w:rFonts w:ascii="Century Gothic" w:hAnsi="Century Gothic"/>
          <w:sz w:val="19"/>
          <w:szCs w:val="19"/>
        </w:rPr>
        <w:t>definen</w:t>
      </w:r>
      <w:r w:rsidR="00DF07BA" w:rsidRPr="000E7441">
        <w:rPr>
          <w:rFonts w:ascii="Century Gothic" w:hAnsi="Century Gothic"/>
          <w:sz w:val="19"/>
          <w:szCs w:val="19"/>
        </w:rPr>
        <w:t>,</w:t>
      </w:r>
      <w:r w:rsidR="00AB04F0" w:rsidRPr="000E7441">
        <w:rPr>
          <w:rFonts w:ascii="Century Gothic" w:hAnsi="Century Gothic"/>
          <w:sz w:val="19"/>
          <w:szCs w:val="19"/>
        </w:rPr>
        <w:t xml:space="preserve"> </w:t>
      </w:r>
      <w:r w:rsidR="00F255BA" w:rsidRPr="000E7441">
        <w:rPr>
          <w:rFonts w:ascii="Century Gothic" w:hAnsi="Century Gothic"/>
          <w:sz w:val="19"/>
          <w:szCs w:val="19"/>
        </w:rPr>
        <w:t xml:space="preserve">ordenan </w:t>
      </w:r>
      <w:r w:rsidR="00DF07BA" w:rsidRPr="000E7441">
        <w:rPr>
          <w:rFonts w:ascii="Century Gothic" w:hAnsi="Century Gothic"/>
          <w:sz w:val="19"/>
          <w:szCs w:val="19"/>
        </w:rPr>
        <w:t xml:space="preserve">y vinculan </w:t>
      </w:r>
      <w:r w:rsidR="00AB04F0" w:rsidRPr="000E7441">
        <w:rPr>
          <w:rFonts w:ascii="Century Gothic" w:hAnsi="Century Gothic"/>
          <w:sz w:val="19"/>
          <w:szCs w:val="19"/>
        </w:rPr>
        <w:t>el fenómeno de interés, universo de análisis, dominios de estudio, variables, jerarquía de categorías e indicadores objetivo</w:t>
      </w:r>
      <w:r w:rsidR="00805926" w:rsidRPr="000E7441">
        <w:rPr>
          <w:rFonts w:ascii="Century Gothic" w:hAnsi="Century Gothic"/>
          <w:sz w:val="19"/>
          <w:szCs w:val="19"/>
        </w:rPr>
        <w:t>,</w:t>
      </w:r>
      <w:r w:rsidR="00DF07BA" w:rsidRPr="000E7441">
        <w:rPr>
          <w:rFonts w:ascii="Century Gothic" w:hAnsi="Century Gothic"/>
          <w:sz w:val="19"/>
          <w:szCs w:val="19"/>
        </w:rPr>
        <w:t xml:space="preserve"> correspondientes a</w:t>
      </w:r>
      <w:r w:rsidR="00AB04F0" w:rsidRPr="000E7441">
        <w:rPr>
          <w:rFonts w:ascii="Century Gothic" w:hAnsi="Century Gothic"/>
          <w:sz w:val="19"/>
          <w:szCs w:val="19"/>
        </w:rPr>
        <w:t xml:space="preserve"> un Programa de Información.</w:t>
      </w:r>
    </w:p>
    <w:p w14:paraId="50BA3EF1" w14:textId="260241FB" w:rsidR="007D76A4" w:rsidRPr="000E7441" w:rsidRDefault="007D76A4"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pacing w:val="-1"/>
          <w:sz w:val="19"/>
          <w:szCs w:val="19"/>
        </w:rPr>
        <w:t>M</w:t>
      </w:r>
      <w:r w:rsidRPr="000E7441">
        <w:rPr>
          <w:rFonts w:ascii="Century Gothic" w:hAnsi="Century Gothic" w:cs="Arial"/>
          <w:b/>
          <w:bCs/>
          <w:sz w:val="19"/>
          <w:szCs w:val="19"/>
        </w:rPr>
        <w:t>etadatos</w:t>
      </w:r>
      <w:r w:rsidR="0001780B" w:rsidRPr="000E7441">
        <w:rPr>
          <w:rFonts w:ascii="Century Gothic" w:hAnsi="Century Gothic" w:cs="Arial"/>
          <w:b/>
          <w:bCs/>
          <w:sz w:val="19"/>
          <w:szCs w:val="19"/>
        </w:rPr>
        <w:t>.</w:t>
      </w:r>
      <w:r w:rsidRPr="000E7441">
        <w:rPr>
          <w:rFonts w:ascii="Century Gothic" w:hAnsi="Century Gothic" w:cs="Arial"/>
          <w:b/>
          <w:bCs/>
          <w:spacing w:val="43"/>
          <w:sz w:val="19"/>
          <w:szCs w:val="19"/>
        </w:rPr>
        <w:t xml:space="preserve"> </w:t>
      </w:r>
      <w:r w:rsidR="00085595" w:rsidRPr="000E7441">
        <w:rPr>
          <w:rFonts w:ascii="Century Gothic" w:hAnsi="Century Gothic" w:cs="Arial"/>
          <w:spacing w:val="-1"/>
          <w:sz w:val="19"/>
          <w:szCs w:val="19"/>
        </w:rPr>
        <w:t>Datos estructurados que describen las características del contenido, captura, procesamiento, calidad, condición, acceso y distribución de la información estadística o geográfica</w:t>
      </w:r>
      <w:r w:rsidR="0043686B" w:rsidRPr="000E7441">
        <w:rPr>
          <w:rFonts w:ascii="Century Gothic" w:hAnsi="Century Gothic" w:cs="Arial"/>
          <w:spacing w:val="-1"/>
          <w:sz w:val="19"/>
          <w:szCs w:val="19"/>
        </w:rPr>
        <w:t>,</w:t>
      </w:r>
      <w:r w:rsidR="006578AC" w:rsidRPr="000E7441">
        <w:rPr>
          <w:rFonts w:ascii="Century Gothic" w:hAnsi="Century Gothic" w:cs="Arial"/>
          <w:spacing w:val="-1"/>
          <w:sz w:val="19"/>
          <w:szCs w:val="19"/>
        </w:rPr>
        <w:t xml:space="preserve"> para aprovechar su uso y aprovechamiento</w:t>
      </w:r>
      <w:r w:rsidR="00085595" w:rsidRPr="000E7441">
        <w:rPr>
          <w:rFonts w:ascii="Century Gothic" w:hAnsi="Century Gothic" w:cs="Arial"/>
          <w:spacing w:val="-1"/>
          <w:sz w:val="19"/>
          <w:szCs w:val="19"/>
        </w:rPr>
        <w:t xml:space="preserve"> </w:t>
      </w:r>
      <w:r w:rsidRPr="000E7441">
        <w:rPr>
          <w:rFonts w:ascii="Century Gothic" w:hAnsi="Century Gothic" w:cs="Arial"/>
          <w:sz w:val="19"/>
          <w:szCs w:val="19"/>
        </w:rPr>
        <w:t>(Artículo</w:t>
      </w:r>
      <w:r w:rsidRPr="000E7441">
        <w:rPr>
          <w:rFonts w:ascii="Century Gothic" w:hAnsi="Century Gothic" w:cs="Arial"/>
          <w:spacing w:val="44"/>
          <w:sz w:val="19"/>
          <w:szCs w:val="19"/>
        </w:rPr>
        <w:t xml:space="preserve"> </w:t>
      </w:r>
      <w:r w:rsidRPr="000E7441">
        <w:rPr>
          <w:rFonts w:ascii="Century Gothic" w:hAnsi="Century Gothic" w:cs="Arial"/>
          <w:sz w:val="19"/>
          <w:szCs w:val="19"/>
        </w:rPr>
        <w:t>3,</w:t>
      </w:r>
      <w:r w:rsidRPr="000E7441">
        <w:rPr>
          <w:rFonts w:ascii="Century Gothic" w:hAnsi="Century Gothic" w:cs="Arial"/>
          <w:spacing w:val="29"/>
          <w:sz w:val="19"/>
          <w:szCs w:val="19"/>
        </w:rPr>
        <w:t xml:space="preserve"> </w:t>
      </w:r>
      <w:r w:rsidRPr="000E7441">
        <w:rPr>
          <w:rFonts w:ascii="Century Gothic" w:hAnsi="Century Gothic" w:cs="Arial"/>
          <w:sz w:val="19"/>
          <w:szCs w:val="19"/>
        </w:rPr>
        <w:t>fracción</w:t>
      </w:r>
      <w:r w:rsidRPr="000E7441">
        <w:rPr>
          <w:rFonts w:ascii="Century Gothic" w:hAnsi="Century Gothic" w:cs="Arial"/>
          <w:spacing w:val="29"/>
          <w:sz w:val="19"/>
          <w:szCs w:val="19"/>
        </w:rPr>
        <w:t xml:space="preserve"> </w:t>
      </w:r>
      <w:r w:rsidRPr="000E7441">
        <w:rPr>
          <w:rFonts w:ascii="Century Gothic" w:hAnsi="Century Gothic" w:cs="Arial"/>
          <w:sz w:val="19"/>
          <w:szCs w:val="19"/>
        </w:rPr>
        <w:t>XXII</w:t>
      </w:r>
      <w:r w:rsidRPr="000E7441">
        <w:rPr>
          <w:rFonts w:ascii="Century Gothic" w:hAnsi="Century Gothic" w:cs="Arial"/>
          <w:spacing w:val="29"/>
          <w:sz w:val="19"/>
          <w:szCs w:val="19"/>
        </w:rPr>
        <w:t xml:space="preserve"> </w:t>
      </w:r>
      <w:r w:rsidRPr="000E7441">
        <w:rPr>
          <w:rFonts w:ascii="Century Gothic" w:hAnsi="Century Gothic" w:cs="Arial"/>
          <w:sz w:val="19"/>
          <w:szCs w:val="19"/>
        </w:rPr>
        <w:t>de</w:t>
      </w:r>
      <w:r w:rsidRPr="000E7441">
        <w:rPr>
          <w:rFonts w:ascii="Century Gothic" w:hAnsi="Century Gothic" w:cs="Arial"/>
          <w:spacing w:val="29"/>
          <w:sz w:val="19"/>
          <w:szCs w:val="19"/>
        </w:rPr>
        <w:t xml:space="preserve"> </w:t>
      </w:r>
      <w:r w:rsidRPr="000E7441">
        <w:rPr>
          <w:rFonts w:ascii="Century Gothic" w:hAnsi="Century Gothic" w:cs="Arial"/>
          <w:sz w:val="19"/>
          <w:szCs w:val="19"/>
        </w:rPr>
        <w:t>la</w:t>
      </w:r>
      <w:r w:rsidRPr="000E7441">
        <w:rPr>
          <w:rFonts w:ascii="Century Gothic" w:hAnsi="Century Gothic" w:cs="Arial"/>
          <w:spacing w:val="29"/>
          <w:sz w:val="19"/>
          <w:szCs w:val="19"/>
        </w:rPr>
        <w:t xml:space="preserve"> </w:t>
      </w:r>
      <w:r w:rsidR="00FD5817" w:rsidRPr="000E7441">
        <w:rPr>
          <w:rFonts w:ascii="Century Gothic" w:hAnsi="Century Gothic" w:cs="Arial"/>
          <w:bCs/>
          <w:spacing w:val="-1"/>
          <w:sz w:val="19"/>
          <w:szCs w:val="19"/>
        </w:rPr>
        <w:t>NTPPIEG</w:t>
      </w:r>
      <w:r w:rsidRPr="000E7441">
        <w:rPr>
          <w:rFonts w:ascii="Century Gothic" w:hAnsi="Century Gothic" w:cs="Arial"/>
          <w:sz w:val="19"/>
          <w:szCs w:val="19"/>
        </w:rPr>
        <w:t>).</w:t>
      </w:r>
    </w:p>
    <w:p w14:paraId="140D958F" w14:textId="0A1041B4" w:rsidR="007D76A4" w:rsidRPr="000E7441" w:rsidRDefault="007D76A4" w:rsidP="00805926">
      <w:pPr>
        <w:spacing w:before="120" w:after="120" w:line="259" w:lineRule="auto"/>
        <w:jc w:val="both"/>
        <w:rPr>
          <w:rFonts w:ascii="Century Gothic" w:hAnsi="Century Gothic" w:cs="Arial"/>
          <w:sz w:val="19"/>
          <w:szCs w:val="19"/>
        </w:rPr>
      </w:pPr>
      <w:r w:rsidRPr="000E7441">
        <w:rPr>
          <w:rFonts w:ascii="Century Gothic" w:hAnsi="Century Gothic" w:cs="Arial"/>
          <w:b/>
          <w:bCs/>
          <w:spacing w:val="-1"/>
          <w:sz w:val="19"/>
          <w:szCs w:val="19"/>
        </w:rPr>
        <w:t>N</w:t>
      </w:r>
      <w:r w:rsidRPr="000E7441">
        <w:rPr>
          <w:rFonts w:ascii="Century Gothic" w:hAnsi="Century Gothic" w:cs="Arial"/>
          <w:b/>
          <w:bCs/>
          <w:sz w:val="19"/>
          <w:szCs w:val="19"/>
        </w:rPr>
        <w:t>ecesidad</w:t>
      </w:r>
      <w:r w:rsidRPr="000E7441">
        <w:rPr>
          <w:rFonts w:ascii="Century Gothic" w:hAnsi="Century Gothic" w:cs="Arial"/>
          <w:b/>
          <w:bCs/>
          <w:spacing w:val="28"/>
          <w:sz w:val="19"/>
          <w:szCs w:val="19"/>
        </w:rPr>
        <w:t xml:space="preserve"> </w:t>
      </w:r>
      <w:r w:rsidRPr="000E7441">
        <w:rPr>
          <w:rFonts w:ascii="Century Gothic" w:hAnsi="Century Gothic" w:cs="Arial"/>
          <w:b/>
          <w:bCs/>
          <w:sz w:val="19"/>
          <w:szCs w:val="19"/>
        </w:rPr>
        <w:t>Estructurada</w:t>
      </w:r>
      <w:r w:rsidRPr="000E7441">
        <w:rPr>
          <w:rFonts w:ascii="Century Gothic" w:hAnsi="Century Gothic" w:cs="Arial"/>
          <w:b/>
          <w:bCs/>
          <w:spacing w:val="29"/>
          <w:sz w:val="19"/>
          <w:szCs w:val="19"/>
        </w:rPr>
        <w:t xml:space="preserve"> </w:t>
      </w:r>
      <w:r w:rsidRPr="000E7441">
        <w:rPr>
          <w:rFonts w:ascii="Century Gothic" w:hAnsi="Century Gothic" w:cs="Arial"/>
          <w:b/>
          <w:bCs/>
          <w:sz w:val="19"/>
          <w:szCs w:val="19"/>
        </w:rPr>
        <w:t>de</w:t>
      </w:r>
      <w:r w:rsidRPr="000E7441">
        <w:rPr>
          <w:rFonts w:ascii="Century Gothic" w:hAnsi="Century Gothic" w:cs="Arial"/>
          <w:b/>
          <w:bCs/>
          <w:spacing w:val="28"/>
          <w:sz w:val="19"/>
          <w:szCs w:val="19"/>
        </w:rPr>
        <w:t xml:space="preserve"> </w:t>
      </w:r>
      <w:r w:rsidRPr="000E7441">
        <w:rPr>
          <w:rFonts w:ascii="Century Gothic" w:hAnsi="Century Gothic" w:cs="Arial"/>
          <w:b/>
          <w:bCs/>
          <w:sz w:val="19"/>
          <w:szCs w:val="19"/>
        </w:rPr>
        <w:t>Infor</w:t>
      </w:r>
      <w:r w:rsidRPr="000E7441">
        <w:rPr>
          <w:rFonts w:ascii="Century Gothic" w:hAnsi="Century Gothic" w:cs="Arial"/>
          <w:b/>
          <w:bCs/>
          <w:spacing w:val="-1"/>
          <w:sz w:val="19"/>
          <w:szCs w:val="19"/>
        </w:rPr>
        <w:t>m</w:t>
      </w:r>
      <w:r w:rsidRPr="000E7441">
        <w:rPr>
          <w:rFonts w:ascii="Century Gothic" w:hAnsi="Century Gothic" w:cs="Arial"/>
          <w:b/>
          <w:bCs/>
          <w:sz w:val="19"/>
          <w:szCs w:val="19"/>
        </w:rPr>
        <w:t>ación</w:t>
      </w:r>
      <w:r w:rsidR="0001780B" w:rsidRPr="000E7441">
        <w:rPr>
          <w:rFonts w:ascii="Century Gothic" w:hAnsi="Century Gothic" w:cs="Arial"/>
          <w:b/>
          <w:bCs/>
          <w:sz w:val="19"/>
          <w:szCs w:val="19"/>
        </w:rPr>
        <w:t>.</w:t>
      </w:r>
      <w:r w:rsidR="002D2EE0" w:rsidRPr="000E7441">
        <w:rPr>
          <w:rFonts w:ascii="Century Gothic" w:hAnsi="Century Gothic" w:cs="Arial"/>
          <w:b/>
          <w:bCs/>
          <w:spacing w:val="29"/>
          <w:sz w:val="19"/>
          <w:szCs w:val="19"/>
        </w:rPr>
        <w:t xml:space="preserve"> </w:t>
      </w:r>
      <w:r w:rsidR="00085595" w:rsidRPr="000E7441">
        <w:rPr>
          <w:rFonts w:ascii="Century Gothic" w:hAnsi="Century Gothic" w:cs="Arial"/>
          <w:spacing w:val="-3"/>
          <w:sz w:val="19"/>
          <w:szCs w:val="19"/>
        </w:rPr>
        <w:t>Necesidad de información para la que se han definido el objetivo de la información, los conceptos a ser medidos, la población</w:t>
      </w:r>
      <w:r w:rsidR="0009025B" w:rsidRPr="000E7441">
        <w:rPr>
          <w:rFonts w:ascii="Century Gothic" w:hAnsi="Century Gothic" w:cs="Arial"/>
          <w:spacing w:val="-3"/>
          <w:sz w:val="19"/>
          <w:szCs w:val="19"/>
        </w:rPr>
        <w:t>, territorio o fenómeno</w:t>
      </w:r>
      <w:r w:rsidR="00085595" w:rsidRPr="000E7441">
        <w:rPr>
          <w:rFonts w:ascii="Century Gothic" w:hAnsi="Century Gothic" w:cs="Arial"/>
          <w:spacing w:val="-3"/>
          <w:sz w:val="19"/>
          <w:szCs w:val="19"/>
        </w:rPr>
        <w:t xml:space="preserve"> objeto de estudio, los dominios de estudio y la periodicidad con la que se requiere </w:t>
      </w:r>
      <w:r w:rsidRPr="000E7441">
        <w:rPr>
          <w:rFonts w:ascii="Century Gothic" w:hAnsi="Century Gothic" w:cs="Arial"/>
          <w:sz w:val="19"/>
          <w:szCs w:val="19"/>
        </w:rPr>
        <w:t>(Artículo</w:t>
      </w:r>
      <w:r w:rsidRPr="000E7441">
        <w:rPr>
          <w:rFonts w:ascii="Century Gothic" w:hAnsi="Century Gothic" w:cs="Arial"/>
          <w:spacing w:val="-2"/>
          <w:sz w:val="19"/>
          <w:szCs w:val="19"/>
        </w:rPr>
        <w:t xml:space="preserve"> </w:t>
      </w:r>
      <w:r w:rsidRPr="000E7441">
        <w:rPr>
          <w:rFonts w:ascii="Century Gothic" w:hAnsi="Century Gothic" w:cs="Arial"/>
          <w:sz w:val="19"/>
          <w:szCs w:val="19"/>
        </w:rPr>
        <w:t>3,</w:t>
      </w:r>
      <w:r w:rsidRPr="000E7441">
        <w:rPr>
          <w:rFonts w:ascii="Century Gothic" w:hAnsi="Century Gothic" w:cs="Arial"/>
          <w:spacing w:val="-1"/>
          <w:sz w:val="19"/>
          <w:szCs w:val="19"/>
        </w:rPr>
        <w:t xml:space="preserve"> </w:t>
      </w:r>
      <w:r w:rsidRPr="000E7441">
        <w:rPr>
          <w:rFonts w:ascii="Century Gothic" w:hAnsi="Century Gothic" w:cs="Arial"/>
          <w:sz w:val="19"/>
          <w:szCs w:val="19"/>
        </w:rPr>
        <w:t>fracción</w:t>
      </w:r>
      <w:r w:rsidR="002D2EE0" w:rsidRPr="000E7441">
        <w:rPr>
          <w:rFonts w:ascii="Century Gothic" w:hAnsi="Century Gothic" w:cs="Arial"/>
          <w:spacing w:val="-2"/>
          <w:sz w:val="19"/>
          <w:szCs w:val="19"/>
        </w:rPr>
        <w:t xml:space="preserve"> </w:t>
      </w:r>
      <w:r w:rsidRPr="000E7441">
        <w:rPr>
          <w:rFonts w:ascii="Century Gothic" w:hAnsi="Century Gothic" w:cs="Arial"/>
          <w:sz w:val="19"/>
          <w:szCs w:val="19"/>
        </w:rPr>
        <w:t>XXVI</w:t>
      </w:r>
      <w:r w:rsidRPr="000E7441">
        <w:rPr>
          <w:rFonts w:ascii="Century Gothic" w:hAnsi="Century Gothic" w:cs="Arial"/>
          <w:spacing w:val="-2"/>
          <w:sz w:val="19"/>
          <w:szCs w:val="19"/>
        </w:rPr>
        <w:t xml:space="preserve"> </w:t>
      </w:r>
      <w:r w:rsidRPr="000E7441">
        <w:rPr>
          <w:rFonts w:ascii="Century Gothic" w:hAnsi="Century Gothic" w:cs="Arial"/>
          <w:sz w:val="19"/>
          <w:szCs w:val="19"/>
        </w:rPr>
        <w:t>de</w:t>
      </w:r>
      <w:r w:rsidRPr="000E7441">
        <w:rPr>
          <w:rFonts w:ascii="Century Gothic" w:hAnsi="Century Gothic" w:cs="Arial"/>
          <w:spacing w:val="-2"/>
          <w:sz w:val="19"/>
          <w:szCs w:val="19"/>
        </w:rPr>
        <w:t xml:space="preserve"> </w:t>
      </w:r>
      <w:r w:rsidRPr="000E7441">
        <w:rPr>
          <w:rFonts w:ascii="Century Gothic" w:hAnsi="Century Gothic" w:cs="Arial"/>
          <w:sz w:val="19"/>
          <w:szCs w:val="19"/>
        </w:rPr>
        <w:t>la</w:t>
      </w:r>
      <w:r w:rsidRPr="000E7441">
        <w:rPr>
          <w:rFonts w:ascii="Century Gothic" w:hAnsi="Century Gothic" w:cs="Arial"/>
          <w:spacing w:val="-2"/>
          <w:sz w:val="19"/>
          <w:szCs w:val="19"/>
        </w:rPr>
        <w:t xml:space="preserve"> </w:t>
      </w:r>
      <w:r w:rsidR="00FD5817" w:rsidRPr="000E7441">
        <w:rPr>
          <w:rFonts w:ascii="Century Gothic" w:hAnsi="Century Gothic" w:cs="Arial"/>
          <w:bCs/>
          <w:spacing w:val="-1"/>
          <w:sz w:val="19"/>
          <w:szCs w:val="19"/>
        </w:rPr>
        <w:t>NTPPIEG</w:t>
      </w:r>
      <w:r w:rsidRPr="000E7441">
        <w:rPr>
          <w:rFonts w:ascii="Century Gothic" w:hAnsi="Century Gothic" w:cs="Arial"/>
          <w:sz w:val="19"/>
          <w:szCs w:val="19"/>
        </w:rPr>
        <w:t>).</w:t>
      </w:r>
    </w:p>
    <w:p w14:paraId="682F3D41" w14:textId="1FBC3EB0" w:rsidR="00111042" w:rsidRPr="000E7441" w:rsidRDefault="00111042" w:rsidP="00805926">
      <w:pPr>
        <w:widowControl/>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Parámetro de interés.</w:t>
      </w:r>
      <w:r w:rsidRPr="000E7441">
        <w:rPr>
          <w:rFonts w:ascii="Century Gothic" w:hAnsi="Century Gothic" w:cs="Arial"/>
          <w:bCs/>
          <w:sz w:val="19"/>
          <w:szCs w:val="19"/>
        </w:rPr>
        <w:t xml:space="preserve"> Cantidad numérica calculada sobre una población </w:t>
      </w:r>
      <w:r w:rsidR="006F6F0C" w:rsidRPr="000E7441">
        <w:rPr>
          <w:rFonts w:ascii="Century Gothic" w:hAnsi="Century Gothic" w:cs="Arial"/>
          <w:bCs/>
          <w:sz w:val="19"/>
          <w:szCs w:val="19"/>
        </w:rPr>
        <w:t>que</w:t>
      </w:r>
      <w:r w:rsidR="00164991" w:rsidRPr="000E7441">
        <w:rPr>
          <w:rFonts w:ascii="Century Gothic" w:hAnsi="Century Gothic" w:cs="Arial"/>
          <w:bCs/>
          <w:sz w:val="19"/>
          <w:szCs w:val="19"/>
        </w:rPr>
        <w:t xml:space="preserve"> </w:t>
      </w:r>
      <w:r w:rsidRPr="000E7441">
        <w:rPr>
          <w:rFonts w:ascii="Century Gothic" w:hAnsi="Century Gothic" w:cs="Arial"/>
          <w:bCs/>
          <w:sz w:val="19"/>
          <w:szCs w:val="19"/>
        </w:rPr>
        <w:t>resume los valores que esta toma en algún atributo</w:t>
      </w:r>
      <w:r w:rsidRPr="000E7441">
        <w:t xml:space="preserve"> </w:t>
      </w:r>
      <w:r w:rsidRPr="000E7441">
        <w:rPr>
          <w:rFonts w:ascii="Century Gothic" w:hAnsi="Century Gothic" w:cs="Arial"/>
          <w:bCs/>
          <w:sz w:val="19"/>
          <w:szCs w:val="19"/>
        </w:rPr>
        <w:t>(total, razón, porcentaje, índice, tasa, por mencionar algunas).</w:t>
      </w:r>
    </w:p>
    <w:p w14:paraId="774DCA31" w14:textId="2D701047" w:rsidR="009537F5" w:rsidRPr="000E7441" w:rsidRDefault="009537F5" w:rsidP="00805926">
      <w:pPr>
        <w:widowControl/>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Población objeto de estudio</w:t>
      </w:r>
      <w:r w:rsidR="0009025B" w:rsidRPr="000E7441">
        <w:rPr>
          <w:rFonts w:ascii="Century Gothic" w:hAnsi="Century Gothic" w:cs="Arial"/>
          <w:b/>
          <w:sz w:val="19"/>
          <w:szCs w:val="19"/>
        </w:rPr>
        <w:t xml:space="preserve"> o población objetivo</w:t>
      </w:r>
      <w:r w:rsidRPr="000E7441">
        <w:rPr>
          <w:rFonts w:ascii="Century Gothic" w:hAnsi="Century Gothic" w:cs="Arial"/>
          <w:b/>
          <w:sz w:val="19"/>
          <w:szCs w:val="19"/>
        </w:rPr>
        <w:t>.</w:t>
      </w:r>
      <w:r w:rsidRPr="000E7441">
        <w:rPr>
          <w:rFonts w:ascii="Century Gothic" w:hAnsi="Century Gothic" w:cs="Arial"/>
          <w:bCs/>
          <w:sz w:val="19"/>
          <w:szCs w:val="19"/>
        </w:rPr>
        <w:t xml:space="preserve"> </w:t>
      </w:r>
      <w:r w:rsidR="00EA14DC" w:rsidRPr="000E7441">
        <w:rPr>
          <w:rFonts w:ascii="Century Gothic" w:hAnsi="Century Gothic" w:cs="Arial"/>
          <w:bCs/>
          <w:sz w:val="19"/>
          <w:szCs w:val="19"/>
        </w:rPr>
        <w:t>Población para la cual se requiere realizar mediciones o representaciones de los conceptos; este conjunto contiene a todos los dominios de estudio</w:t>
      </w:r>
      <w:r w:rsidR="0009026D" w:rsidRPr="000E7441">
        <w:rPr>
          <w:rFonts w:ascii="Century Gothic" w:hAnsi="Century Gothic" w:cs="Arial"/>
          <w:bCs/>
          <w:sz w:val="19"/>
          <w:szCs w:val="19"/>
        </w:rPr>
        <w:t xml:space="preserve"> Artículo 3, fracción XXVIII Bis de la NTPPIEG</w:t>
      </w:r>
      <w:r w:rsidR="00EA14DC" w:rsidRPr="000E7441">
        <w:rPr>
          <w:rFonts w:ascii="Century Gothic" w:hAnsi="Century Gothic" w:cs="Arial"/>
          <w:bCs/>
          <w:sz w:val="19"/>
          <w:szCs w:val="19"/>
        </w:rPr>
        <w:t>.</w:t>
      </w:r>
    </w:p>
    <w:p w14:paraId="7E52A2FF" w14:textId="3DAAE9FB" w:rsidR="007D76A4" w:rsidRPr="000E7441" w:rsidRDefault="0009025B"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Proceso</w:t>
      </w:r>
      <w:r w:rsidRPr="000E7441">
        <w:t xml:space="preserve"> </w:t>
      </w:r>
      <w:r w:rsidRPr="000E7441">
        <w:rPr>
          <w:rFonts w:ascii="Century Gothic" w:hAnsi="Century Gothic" w:cs="Arial"/>
          <w:b/>
          <w:bCs/>
          <w:sz w:val="19"/>
          <w:szCs w:val="19"/>
        </w:rPr>
        <w:t xml:space="preserve">de Producción o </w:t>
      </w:r>
      <w:r w:rsidR="007D76A4" w:rsidRPr="000E7441">
        <w:rPr>
          <w:rFonts w:ascii="Century Gothic" w:hAnsi="Century Gothic" w:cs="Arial"/>
          <w:b/>
          <w:bCs/>
          <w:sz w:val="19"/>
          <w:szCs w:val="19"/>
        </w:rPr>
        <w:t>Proceso</w:t>
      </w:r>
      <w:r w:rsidR="0001780B" w:rsidRPr="000E7441">
        <w:rPr>
          <w:rFonts w:ascii="Century Gothic" w:hAnsi="Century Gothic" w:cs="Arial"/>
          <w:b/>
          <w:bCs/>
          <w:sz w:val="19"/>
          <w:szCs w:val="19"/>
        </w:rPr>
        <w:t>.</w:t>
      </w:r>
      <w:r w:rsidR="007D76A4" w:rsidRPr="000E7441">
        <w:rPr>
          <w:rFonts w:ascii="Century Gothic" w:hAnsi="Century Gothic" w:cs="Arial"/>
          <w:b/>
          <w:bCs/>
          <w:spacing w:val="28"/>
          <w:sz w:val="19"/>
          <w:szCs w:val="19"/>
        </w:rPr>
        <w:t xml:space="preserve"> </w:t>
      </w:r>
      <w:r w:rsidR="007041E7" w:rsidRPr="000E7441">
        <w:rPr>
          <w:rFonts w:ascii="Century Gothic" w:hAnsi="Century Gothic" w:cs="Arial"/>
          <w:sz w:val="19"/>
          <w:szCs w:val="19"/>
        </w:rPr>
        <w:t xml:space="preserve">Conjunto de actividades, recursos humanos, datos e infraestructura </w:t>
      </w:r>
      <w:r w:rsidRPr="000E7441">
        <w:rPr>
          <w:rFonts w:ascii="Century Gothic" w:hAnsi="Century Gothic" w:cs="Arial"/>
          <w:sz w:val="19"/>
          <w:szCs w:val="19"/>
        </w:rPr>
        <w:t>de información</w:t>
      </w:r>
      <w:r w:rsidR="00EB3799" w:rsidRPr="000E7441">
        <w:rPr>
          <w:rFonts w:ascii="Century Gothic" w:hAnsi="Century Gothic" w:cs="Arial"/>
          <w:sz w:val="19"/>
          <w:szCs w:val="19"/>
        </w:rPr>
        <w:t xml:space="preserve"> </w:t>
      </w:r>
      <w:r w:rsidRPr="000E7441">
        <w:rPr>
          <w:rFonts w:ascii="Century Gothic" w:hAnsi="Century Gothic" w:cs="Arial"/>
          <w:sz w:val="19"/>
          <w:szCs w:val="19"/>
        </w:rPr>
        <w:t xml:space="preserve">y fases que se relacionan lógicamente y se ejecutan para producir información que permita alcanzar los objetivos y metas definidos por el Programa de Información que le da origen </w:t>
      </w:r>
      <w:r w:rsidR="007D76A4" w:rsidRPr="000E7441">
        <w:rPr>
          <w:rFonts w:ascii="Century Gothic" w:hAnsi="Century Gothic" w:cs="Arial"/>
          <w:sz w:val="19"/>
          <w:szCs w:val="19"/>
        </w:rPr>
        <w:t>(Artículo</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3</w:t>
      </w:r>
      <w:r w:rsidR="00904A69" w:rsidRPr="000E7441">
        <w:rPr>
          <w:rFonts w:ascii="Century Gothic" w:hAnsi="Century Gothic" w:cs="Arial"/>
          <w:sz w:val="19"/>
          <w:szCs w:val="19"/>
        </w:rPr>
        <w:t>,</w:t>
      </w:r>
      <w:r w:rsidR="007D76A4" w:rsidRPr="000E7441">
        <w:rPr>
          <w:rFonts w:ascii="Century Gothic" w:hAnsi="Century Gothic" w:cs="Arial"/>
          <w:spacing w:val="-3"/>
          <w:sz w:val="19"/>
          <w:szCs w:val="19"/>
        </w:rPr>
        <w:t xml:space="preserve"> </w:t>
      </w:r>
      <w:r w:rsidR="007D76A4" w:rsidRPr="000E7441">
        <w:rPr>
          <w:rFonts w:ascii="Century Gothic" w:hAnsi="Century Gothic" w:cs="Arial"/>
          <w:sz w:val="19"/>
          <w:szCs w:val="19"/>
        </w:rPr>
        <w:t>fracción</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XXX</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de</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la</w:t>
      </w:r>
      <w:r w:rsidR="007D76A4" w:rsidRPr="000E7441">
        <w:rPr>
          <w:rFonts w:ascii="Century Gothic" w:hAnsi="Century Gothic" w:cs="Arial"/>
          <w:spacing w:val="-3"/>
          <w:sz w:val="19"/>
          <w:szCs w:val="19"/>
        </w:rPr>
        <w:t xml:space="preserve"> </w:t>
      </w:r>
      <w:r w:rsidR="00FD5817" w:rsidRPr="000E7441">
        <w:rPr>
          <w:rFonts w:ascii="Century Gothic" w:hAnsi="Century Gothic" w:cs="Arial"/>
          <w:bCs/>
          <w:spacing w:val="-1"/>
          <w:sz w:val="19"/>
          <w:szCs w:val="19"/>
        </w:rPr>
        <w:t>NTPPIEG</w:t>
      </w:r>
      <w:r w:rsidR="007D76A4" w:rsidRPr="000E7441">
        <w:rPr>
          <w:rFonts w:ascii="Century Gothic" w:hAnsi="Century Gothic" w:cs="Arial"/>
          <w:sz w:val="19"/>
          <w:szCs w:val="19"/>
        </w:rPr>
        <w:t>).</w:t>
      </w:r>
    </w:p>
    <w:p w14:paraId="23972179" w14:textId="29FBC1A8" w:rsidR="00CF75C6" w:rsidRPr="000E7441" w:rsidRDefault="00CF75C6" w:rsidP="00805926">
      <w:pPr>
        <w:spacing w:line="250" w:lineRule="auto"/>
        <w:jc w:val="both"/>
        <w:rPr>
          <w:rFonts w:ascii="Century Gothic" w:hAnsi="Century Gothic" w:cs="Arial"/>
          <w:sz w:val="19"/>
          <w:szCs w:val="19"/>
        </w:rPr>
      </w:pPr>
      <w:r w:rsidRPr="000E7441">
        <w:rPr>
          <w:rFonts w:ascii="Century Gothic" w:hAnsi="Century Gothic" w:cs="Arial"/>
          <w:b/>
          <w:bCs/>
          <w:sz w:val="19"/>
          <w:szCs w:val="19"/>
        </w:rPr>
        <w:t>Producto</w:t>
      </w:r>
      <w:r w:rsidRPr="000E7441">
        <w:rPr>
          <w:rFonts w:ascii="Century Gothic" w:hAnsi="Century Gothic" w:cs="Arial"/>
          <w:sz w:val="19"/>
          <w:szCs w:val="19"/>
        </w:rPr>
        <w:t>. Resultado final de un proceso que se pone a disposición de un usuario. Un Producto incluye un conjunto de Presentaciones para un usuario.</w:t>
      </w:r>
    </w:p>
    <w:p w14:paraId="434411BD" w14:textId="36597FEE" w:rsidR="007D76A4" w:rsidRPr="000E7441" w:rsidRDefault="00E44DE1"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Programa de Información</w:t>
      </w:r>
      <w:r w:rsidR="007D76A4" w:rsidRPr="000E7441">
        <w:rPr>
          <w:rFonts w:ascii="Century Gothic" w:hAnsi="Century Gothic" w:cs="Arial"/>
          <w:b/>
          <w:bCs/>
          <w:spacing w:val="12"/>
          <w:sz w:val="19"/>
          <w:szCs w:val="19"/>
        </w:rPr>
        <w:t xml:space="preserve"> </w:t>
      </w:r>
      <w:r w:rsidR="007D76A4" w:rsidRPr="000E7441">
        <w:rPr>
          <w:rFonts w:ascii="Century Gothic" w:hAnsi="Century Gothic" w:cs="Arial"/>
          <w:b/>
          <w:bCs/>
          <w:sz w:val="19"/>
          <w:szCs w:val="19"/>
        </w:rPr>
        <w:t>o</w:t>
      </w:r>
      <w:r w:rsidR="007D76A4" w:rsidRPr="000E7441">
        <w:rPr>
          <w:rFonts w:ascii="Century Gothic" w:hAnsi="Century Gothic" w:cs="Arial"/>
          <w:b/>
          <w:bCs/>
          <w:spacing w:val="-2"/>
          <w:sz w:val="19"/>
          <w:szCs w:val="19"/>
        </w:rPr>
        <w:t xml:space="preserve"> </w:t>
      </w:r>
      <w:r w:rsidR="007D76A4" w:rsidRPr="000E7441">
        <w:rPr>
          <w:rFonts w:ascii="Century Gothic" w:hAnsi="Century Gothic" w:cs="Arial"/>
          <w:b/>
          <w:bCs/>
          <w:sz w:val="19"/>
          <w:szCs w:val="19"/>
        </w:rPr>
        <w:t>Progra</w:t>
      </w:r>
      <w:r w:rsidR="007D76A4" w:rsidRPr="000E7441">
        <w:rPr>
          <w:rFonts w:ascii="Century Gothic" w:hAnsi="Century Gothic" w:cs="Arial"/>
          <w:b/>
          <w:bCs/>
          <w:spacing w:val="-1"/>
          <w:sz w:val="19"/>
          <w:szCs w:val="19"/>
        </w:rPr>
        <w:t>m</w:t>
      </w:r>
      <w:r w:rsidR="007D76A4" w:rsidRPr="000E7441">
        <w:rPr>
          <w:rFonts w:ascii="Century Gothic" w:hAnsi="Century Gothic" w:cs="Arial"/>
          <w:b/>
          <w:bCs/>
          <w:sz w:val="19"/>
          <w:szCs w:val="19"/>
        </w:rPr>
        <w:t>a</w:t>
      </w:r>
      <w:r w:rsidR="00BA5086" w:rsidRPr="000E7441">
        <w:rPr>
          <w:rFonts w:ascii="Century Gothic" w:hAnsi="Century Gothic" w:cs="Arial"/>
          <w:b/>
          <w:bCs/>
          <w:sz w:val="19"/>
          <w:szCs w:val="19"/>
        </w:rPr>
        <w:t>.</w:t>
      </w:r>
      <w:r w:rsidR="00275F7D" w:rsidRPr="000E7441">
        <w:t xml:space="preserve"> </w:t>
      </w:r>
      <w:r w:rsidR="007041E7" w:rsidRPr="000E7441">
        <w:rPr>
          <w:rFonts w:ascii="Century Gothic" w:hAnsi="Century Gothic" w:cs="Arial"/>
          <w:sz w:val="19"/>
          <w:szCs w:val="19"/>
        </w:rPr>
        <w:t xml:space="preserve">Conjunto de actividades, </w:t>
      </w:r>
      <w:r w:rsidR="0009025B" w:rsidRPr="000E7441">
        <w:rPr>
          <w:rFonts w:ascii="Century Gothic" w:hAnsi="Century Gothic" w:cs="Arial"/>
          <w:sz w:val="19"/>
          <w:szCs w:val="19"/>
        </w:rPr>
        <w:t xml:space="preserve">mediante el cual se establecen los objetivos, metas y estrategias para la ejecución de uno o más Procesos de producción para atender Necesidades Estructuradas de Información, de las cuales podrán resultar uno o más productos estadísticos y geográficos </w:t>
      </w:r>
      <w:r w:rsidR="007D76A4" w:rsidRPr="000E7441">
        <w:rPr>
          <w:rFonts w:ascii="Century Gothic" w:hAnsi="Century Gothic" w:cs="Arial"/>
          <w:sz w:val="19"/>
          <w:szCs w:val="19"/>
        </w:rPr>
        <w:t>(Artículo</w:t>
      </w:r>
      <w:r w:rsidR="007D76A4" w:rsidRPr="000E7441">
        <w:rPr>
          <w:rFonts w:ascii="Century Gothic" w:hAnsi="Century Gothic" w:cs="Arial"/>
          <w:spacing w:val="-4"/>
          <w:sz w:val="19"/>
          <w:szCs w:val="19"/>
        </w:rPr>
        <w:t xml:space="preserve"> </w:t>
      </w:r>
      <w:r w:rsidR="007D76A4" w:rsidRPr="000E7441">
        <w:rPr>
          <w:rFonts w:ascii="Century Gothic" w:hAnsi="Century Gothic" w:cs="Arial"/>
          <w:sz w:val="19"/>
          <w:szCs w:val="19"/>
        </w:rPr>
        <w:t>3,</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fracción</w:t>
      </w:r>
      <w:r w:rsidR="007D76A4" w:rsidRPr="000E7441">
        <w:rPr>
          <w:rFonts w:ascii="Century Gothic" w:hAnsi="Century Gothic" w:cs="Arial"/>
          <w:spacing w:val="-3"/>
          <w:sz w:val="19"/>
          <w:szCs w:val="19"/>
        </w:rPr>
        <w:t xml:space="preserve"> </w:t>
      </w:r>
      <w:r w:rsidR="007D76A4" w:rsidRPr="000E7441">
        <w:rPr>
          <w:rFonts w:ascii="Century Gothic" w:hAnsi="Century Gothic" w:cs="Arial"/>
          <w:sz w:val="19"/>
          <w:szCs w:val="19"/>
        </w:rPr>
        <w:t>XXXII</w:t>
      </w:r>
      <w:r w:rsidR="007D76A4" w:rsidRPr="000E7441">
        <w:rPr>
          <w:rFonts w:ascii="Century Gothic" w:hAnsi="Century Gothic" w:cs="Arial"/>
          <w:spacing w:val="-2"/>
          <w:sz w:val="19"/>
          <w:szCs w:val="19"/>
        </w:rPr>
        <w:t xml:space="preserve"> </w:t>
      </w:r>
      <w:r w:rsidR="007D76A4" w:rsidRPr="000E7441">
        <w:rPr>
          <w:rFonts w:ascii="Century Gothic" w:hAnsi="Century Gothic" w:cs="Arial"/>
          <w:sz w:val="19"/>
          <w:szCs w:val="19"/>
        </w:rPr>
        <w:t>de</w:t>
      </w:r>
      <w:r w:rsidR="007D76A4" w:rsidRPr="000E7441">
        <w:rPr>
          <w:rFonts w:ascii="Century Gothic" w:hAnsi="Century Gothic" w:cs="Arial"/>
          <w:spacing w:val="-4"/>
          <w:sz w:val="19"/>
          <w:szCs w:val="19"/>
        </w:rPr>
        <w:t xml:space="preserve"> </w:t>
      </w:r>
      <w:r w:rsidR="007D76A4" w:rsidRPr="000E7441">
        <w:rPr>
          <w:rFonts w:ascii="Century Gothic" w:hAnsi="Century Gothic" w:cs="Arial"/>
          <w:sz w:val="19"/>
          <w:szCs w:val="19"/>
        </w:rPr>
        <w:t>la</w:t>
      </w:r>
      <w:r w:rsidR="007D76A4" w:rsidRPr="000E7441">
        <w:rPr>
          <w:rFonts w:ascii="Century Gothic" w:hAnsi="Century Gothic" w:cs="Arial"/>
          <w:spacing w:val="-3"/>
          <w:sz w:val="19"/>
          <w:szCs w:val="19"/>
        </w:rPr>
        <w:t xml:space="preserve"> </w:t>
      </w:r>
      <w:r w:rsidR="00FD5817" w:rsidRPr="000E7441">
        <w:rPr>
          <w:rFonts w:ascii="Century Gothic" w:hAnsi="Century Gothic" w:cs="Arial"/>
          <w:bCs/>
          <w:spacing w:val="-1"/>
          <w:sz w:val="19"/>
          <w:szCs w:val="19"/>
        </w:rPr>
        <w:t>NTPPIEG</w:t>
      </w:r>
      <w:r w:rsidR="007D76A4" w:rsidRPr="000E7441">
        <w:rPr>
          <w:rFonts w:ascii="Century Gothic" w:hAnsi="Century Gothic" w:cs="Arial"/>
          <w:sz w:val="19"/>
          <w:szCs w:val="19"/>
        </w:rPr>
        <w:t>).</w:t>
      </w:r>
    </w:p>
    <w:p w14:paraId="4BF29D63" w14:textId="3446EB33" w:rsidR="00F86635" w:rsidRPr="000E7441" w:rsidRDefault="00F86635" w:rsidP="00805926">
      <w:pPr>
        <w:pStyle w:val="Textoindependiente"/>
        <w:spacing w:before="120" w:after="120" w:line="259" w:lineRule="auto"/>
        <w:ind w:left="0"/>
        <w:jc w:val="both"/>
        <w:rPr>
          <w:rFonts w:ascii="Century Gothic" w:hAnsi="Century Gothic" w:cs="Arial"/>
          <w:spacing w:val="-1"/>
          <w:sz w:val="19"/>
          <w:szCs w:val="19"/>
          <w:lang w:val="es-419"/>
        </w:rPr>
      </w:pPr>
      <w:r w:rsidRPr="000E7441">
        <w:rPr>
          <w:rFonts w:ascii="Century Gothic" w:hAnsi="Century Gothic" w:cs="Arial"/>
          <w:b/>
          <w:bCs/>
          <w:spacing w:val="-1"/>
          <w:sz w:val="19"/>
          <w:szCs w:val="19"/>
        </w:rPr>
        <w:t>Registro administrativo</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lang w:val="es-419"/>
        </w:rPr>
        <w:t>Conjunto de Datos que fueron generados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w:t>
      </w:r>
    </w:p>
    <w:p w14:paraId="2569584D" w14:textId="52ECAC1D" w:rsidR="007D76A4" w:rsidRPr="000E7441" w:rsidRDefault="007D76A4"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Salida</w:t>
      </w:r>
      <w:r w:rsidR="00BA5086" w:rsidRPr="000E7441">
        <w:rPr>
          <w:rFonts w:ascii="Century Gothic" w:hAnsi="Century Gothic" w:cs="Arial"/>
          <w:b/>
          <w:bCs/>
          <w:sz w:val="19"/>
          <w:szCs w:val="19"/>
        </w:rPr>
        <w:t>.</w:t>
      </w:r>
      <w:r w:rsidRPr="000E7441">
        <w:rPr>
          <w:rFonts w:ascii="Century Gothic" w:hAnsi="Century Gothic" w:cs="Arial"/>
          <w:b/>
          <w:bCs/>
          <w:spacing w:val="-1"/>
          <w:sz w:val="19"/>
          <w:szCs w:val="19"/>
        </w:rPr>
        <w:t xml:space="preserve"> </w:t>
      </w:r>
      <w:r w:rsidRPr="000E7441">
        <w:rPr>
          <w:rFonts w:ascii="Century Gothic" w:hAnsi="Century Gothic" w:cs="Arial"/>
          <w:spacing w:val="-1"/>
          <w:sz w:val="19"/>
          <w:szCs w:val="19"/>
        </w:rPr>
        <w:t>R</w:t>
      </w:r>
      <w:r w:rsidRPr="000E7441">
        <w:rPr>
          <w:rFonts w:ascii="Century Gothic" w:hAnsi="Century Gothic" w:cs="Arial"/>
          <w:sz w:val="19"/>
          <w:szCs w:val="19"/>
        </w:rPr>
        <w:t>esultado</w:t>
      </w:r>
      <w:r w:rsidRPr="000E7441">
        <w:rPr>
          <w:rFonts w:ascii="Century Gothic" w:hAnsi="Century Gothic" w:cs="Arial"/>
          <w:spacing w:val="-2"/>
          <w:sz w:val="19"/>
          <w:szCs w:val="19"/>
        </w:rPr>
        <w:t xml:space="preserve"> </w:t>
      </w:r>
      <w:r w:rsidRPr="000E7441">
        <w:rPr>
          <w:rFonts w:ascii="Century Gothic" w:hAnsi="Century Gothic" w:cs="Arial"/>
          <w:sz w:val="19"/>
          <w:szCs w:val="19"/>
        </w:rPr>
        <w:t>o</w:t>
      </w:r>
      <w:r w:rsidRPr="000E7441">
        <w:rPr>
          <w:rFonts w:ascii="Century Gothic" w:hAnsi="Century Gothic" w:cs="Arial"/>
          <w:spacing w:val="-2"/>
          <w:sz w:val="19"/>
          <w:szCs w:val="19"/>
        </w:rPr>
        <w:t xml:space="preserve"> </w:t>
      </w:r>
      <w:r w:rsidRPr="000E7441">
        <w:rPr>
          <w:rFonts w:ascii="Century Gothic" w:hAnsi="Century Gothic" w:cs="Arial"/>
          <w:sz w:val="19"/>
          <w:szCs w:val="19"/>
        </w:rPr>
        <w:t>producto</w:t>
      </w:r>
      <w:r w:rsidRPr="000E7441">
        <w:rPr>
          <w:rFonts w:ascii="Century Gothic" w:hAnsi="Century Gothic" w:cs="Arial"/>
          <w:spacing w:val="-2"/>
          <w:sz w:val="19"/>
          <w:szCs w:val="19"/>
        </w:rPr>
        <w:t xml:space="preserve"> </w:t>
      </w:r>
      <w:r w:rsidRPr="000E7441">
        <w:rPr>
          <w:rFonts w:ascii="Century Gothic" w:hAnsi="Century Gothic" w:cs="Arial"/>
          <w:sz w:val="19"/>
          <w:szCs w:val="19"/>
        </w:rPr>
        <w:t>final</w:t>
      </w:r>
      <w:r w:rsidRPr="000E7441">
        <w:rPr>
          <w:rFonts w:ascii="Century Gothic" w:hAnsi="Century Gothic" w:cs="Arial"/>
          <w:spacing w:val="-1"/>
          <w:sz w:val="19"/>
          <w:szCs w:val="19"/>
        </w:rPr>
        <w:t xml:space="preserve"> </w:t>
      </w:r>
      <w:r w:rsidRPr="000E7441">
        <w:rPr>
          <w:rFonts w:ascii="Century Gothic" w:hAnsi="Century Gothic" w:cs="Arial"/>
          <w:sz w:val="19"/>
          <w:szCs w:val="19"/>
        </w:rPr>
        <w:t>de</w:t>
      </w:r>
      <w:r w:rsidRPr="000E7441">
        <w:rPr>
          <w:rFonts w:ascii="Century Gothic" w:hAnsi="Century Gothic" w:cs="Arial"/>
          <w:spacing w:val="-2"/>
          <w:sz w:val="19"/>
          <w:szCs w:val="19"/>
        </w:rPr>
        <w:t xml:space="preserve"> </w:t>
      </w:r>
      <w:r w:rsidRPr="000E7441">
        <w:rPr>
          <w:rFonts w:ascii="Century Gothic" w:hAnsi="Century Gothic" w:cs="Arial"/>
          <w:sz w:val="19"/>
          <w:szCs w:val="19"/>
        </w:rPr>
        <w:t>un</w:t>
      </w:r>
      <w:r w:rsidRPr="000E7441">
        <w:rPr>
          <w:rFonts w:ascii="Century Gothic" w:hAnsi="Century Gothic" w:cs="Arial"/>
          <w:spacing w:val="-1"/>
          <w:sz w:val="19"/>
          <w:szCs w:val="19"/>
        </w:rPr>
        <w:t xml:space="preserve"> </w:t>
      </w:r>
      <w:r w:rsidRPr="000E7441">
        <w:rPr>
          <w:rFonts w:ascii="Century Gothic" w:hAnsi="Century Gothic" w:cs="Arial"/>
          <w:sz w:val="19"/>
          <w:szCs w:val="19"/>
        </w:rPr>
        <w:t>proceso.</w:t>
      </w:r>
    </w:p>
    <w:p w14:paraId="40CA6AD8" w14:textId="77777777" w:rsidR="005F3B53" w:rsidRPr="000E7441" w:rsidRDefault="005F3B53"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Tabulados interactivos.</w:t>
      </w:r>
      <w:r w:rsidRPr="000E7441">
        <w:rPr>
          <w:rFonts w:ascii="Century Gothic" w:hAnsi="Century Gothic" w:cs="Arial"/>
          <w:b/>
          <w:bCs/>
          <w:spacing w:val="-1"/>
          <w:sz w:val="19"/>
          <w:szCs w:val="19"/>
        </w:rPr>
        <w:t xml:space="preserve"> </w:t>
      </w:r>
      <w:r w:rsidRPr="000E7441">
        <w:rPr>
          <w:rFonts w:ascii="Century Gothic" w:hAnsi="Century Gothic" w:cs="Arial"/>
          <w:spacing w:val="-1"/>
          <w:sz w:val="19"/>
          <w:szCs w:val="19"/>
        </w:rPr>
        <w:t>Tabulados que se generan previa selección de variables y los resultados se recuperan de base(s) de datos.</w:t>
      </w:r>
    </w:p>
    <w:p w14:paraId="3071B2D1" w14:textId="77777777" w:rsidR="005F3B53" w:rsidRPr="000E7441" w:rsidRDefault="005F3B53"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Tabulados predefinidos.</w:t>
      </w:r>
      <w:r w:rsidRPr="000E7441">
        <w:rPr>
          <w:rFonts w:ascii="Century Gothic" w:hAnsi="Century Gothic" w:cs="Arial"/>
          <w:b/>
          <w:bCs/>
          <w:spacing w:val="-1"/>
          <w:sz w:val="19"/>
          <w:szCs w:val="19"/>
        </w:rPr>
        <w:t xml:space="preserve"> </w:t>
      </w:r>
      <w:r w:rsidRPr="000E7441">
        <w:rPr>
          <w:rFonts w:ascii="Century Gothic" w:hAnsi="Century Gothic" w:cs="Arial"/>
          <w:spacing w:val="-1"/>
          <w:sz w:val="19"/>
          <w:szCs w:val="19"/>
        </w:rPr>
        <w:t>Tabulados en formato de Excel y/o CSV, los cuales ya están creados y no requieren ser generados mediante consulta a la base de datos.</w:t>
      </w:r>
    </w:p>
    <w:p w14:paraId="305F3D3F" w14:textId="5C02016F" w:rsidR="0076492F" w:rsidRPr="000E7441" w:rsidRDefault="000C54BB" w:rsidP="00805926">
      <w:pPr>
        <w:spacing w:before="120" w:after="120" w:line="259" w:lineRule="auto"/>
        <w:jc w:val="both"/>
        <w:rPr>
          <w:rFonts w:ascii="Century Gothic" w:hAnsi="Century Gothic" w:cs="Arial"/>
          <w:spacing w:val="-1"/>
          <w:sz w:val="19"/>
          <w:szCs w:val="19"/>
        </w:rPr>
      </w:pPr>
      <w:r w:rsidRPr="000E7441">
        <w:rPr>
          <w:rFonts w:ascii="Century Gothic" w:hAnsi="Century Gothic" w:cs="Arial"/>
          <w:b/>
          <w:bCs/>
          <w:spacing w:val="-1"/>
          <w:sz w:val="19"/>
          <w:szCs w:val="19"/>
        </w:rPr>
        <w:t>Universo de análisis</w:t>
      </w:r>
      <w:r w:rsidR="00BA5086" w:rsidRPr="000E7441">
        <w:rPr>
          <w:rFonts w:ascii="Century Gothic" w:hAnsi="Century Gothic" w:cs="Arial"/>
          <w:b/>
          <w:bCs/>
          <w:spacing w:val="-1"/>
          <w:sz w:val="19"/>
          <w:szCs w:val="19"/>
        </w:rPr>
        <w:t>.</w:t>
      </w:r>
      <w:r w:rsidRPr="000E7441">
        <w:rPr>
          <w:rFonts w:ascii="Century Gothic" w:hAnsi="Century Gothic" w:cs="Arial"/>
          <w:b/>
          <w:bCs/>
          <w:spacing w:val="-1"/>
          <w:sz w:val="19"/>
          <w:szCs w:val="19"/>
        </w:rPr>
        <w:t xml:space="preserve"> </w:t>
      </w:r>
      <w:r w:rsidR="0076492F" w:rsidRPr="000E7441">
        <w:rPr>
          <w:rFonts w:ascii="Century Gothic" w:hAnsi="Century Gothic" w:cs="Arial"/>
          <w:spacing w:val="-1"/>
          <w:sz w:val="19"/>
          <w:szCs w:val="19"/>
        </w:rPr>
        <w:t>Conjunto de elementos para los cuales se busca cuantificar y caracterizar el fenómeno de interés o tema.</w:t>
      </w:r>
    </w:p>
    <w:p w14:paraId="5EB8B41F" w14:textId="77777777" w:rsidR="007D76A4" w:rsidRPr="000E7441" w:rsidRDefault="007D76A4" w:rsidP="00805926">
      <w:pPr>
        <w:pStyle w:val="Textoindependiente"/>
        <w:spacing w:before="120" w:after="120" w:line="259" w:lineRule="auto"/>
        <w:ind w:left="0"/>
        <w:jc w:val="both"/>
        <w:rPr>
          <w:rFonts w:ascii="Century Gothic" w:hAnsi="Century Gothic" w:cs="Arial"/>
          <w:sz w:val="19"/>
          <w:szCs w:val="19"/>
        </w:rPr>
      </w:pPr>
      <w:r w:rsidRPr="000E7441">
        <w:rPr>
          <w:rFonts w:ascii="Century Gothic" w:hAnsi="Century Gothic" w:cs="Arial"/>
          <w:b/>
          <w:bCs/>
          <w:sz w:val="19"/>
          <w:szCs w:val="19"/>
        </w:rPr>
        <w:t>Variable</w:t>
      </w:r>
      <w:r w:rsidR="00BA5086" w:rsidRPr="000E7441">
        <w:rPr>
          <w:rFonts w:ascii="Century Gothic" w:hAnsi="Century Gothic" w:cs="Arial"/>
          <w:b/>
          <w:bCs/>
          <w:sz w:val="19"/>
          <w:szCs w:val="19"/>
        </w:rPr>
        <w:t>.</w:t>
      </w:r>
      <w:r w:rsidRPr="000E7441">
        <w:rPr>
          <w:rFonts w:ascii="Century Gothic" w:hAnsi="Century Gothic" w:cs="Arial"/>
          <w:b/>
          <w:bCs/>
          <w:spacing w:val="44"/>
          <w:sz w:val="19"/>
          <w:szCs w:val="19"/>
        </w:rPr>
        <w:t xml:space="preserve"> </w:t>
      </w:r>
      <w:r w:rsidRPr="000E7441">
        <w:rPr>
          <w:rFonts w:ascii="Century Gothic" w:hAnsi="Century Gothic" w:cs="Arial"/>
          <w:spacing w:val="-1"/>
          <w:sz w:val="19"/>
          <w:szCs w:val="19"/>
        </w:rPr>
        <w:t>C</w:t>
      </w:r>
      <w:r w:rsidRPr="000E7441">
        <w:rPr>
          <w:rFonts w:ascii="Century Gothic" w:hAnsi="Century Gothic" w:cs="Arial"/>
          <w:sz w:val="19"/>
          <w:szCs w:val="19"/>
        </w:rPr>
        <w:t>oncepto</w:t>
      </w:r>
      <w:r w:rsidRPr="000E7441">
        <w:rPr>
          <w:rFonts w:ascii="Century Gothic" w:hAnsi="Century Gothic" w:cs="Arial"/>
          <w:spacing w:val="43"/>
          <w:sz w:val="19"/>
          <w:szCs w:val="19"/>
        </w:rPr>
        <w:t xml:space="preserve"> </w:t>
      </w:r>
      <w:r w:rsidRPr="000E7441">
        <w:rPr>
          <w:rFonts w:ascii="Century Gothic" w:hAnsi="Century Gothic" w:cs="Arial"/>
          <w:sz w:val="19"/>
          <w:szCs w:val="19"/>
        </w:rPr>
        <w:t>que</w:t>
      </w:r>
      <w:r w:rsidRPr="000E7441">
        <w:rPr>
          <w:rFonts w:ascii="Century Gothic" w:hAnsi="Century Gothic" w:cs="Arial"/>
          <w:spacing w:val="44"/>
          <w:sz w:val="19"/>
          <w:szCs w:val="19"/>
        </w:rPr>
        <w:t xml:space="preserve"> </w:t>
      </w:r>
      <w:r w:rsidRPr="000E7441">
        <w:rPr>
          <w:rFonts w:ascii="Century Gothic" w:hAnsi="Century Gothic" w:cs="Arial"/>
          <w:sz w:val="19"/>
          <w:szCs w:val="19"/>
        </w:rPr>
        <w:t>ad</w:t>
      </w:r>
      <w:r w:rsidRPr="000E7441">
        <w:rPr>
          <w:rFonts w:ascii="Century Gothic" w:hAnsi="Century Gothic" w:cs="Arial"/>
          <w:spacing w:val="-1"/>
          <w:sz w:val="19"/>
          <w:szCs w:val="19"/>
        </w:rPr>
        <w:t>m</w:t>
      </w:r>
      <w:r w:rsidRPr="000E7441">
        <w:rPr>
          <w:rFonts w:ascii="Century Gothic" w:hAnsi="Century Gothic" w:cs="Arial"/>
          <w:sz w:val="19"/>
          <w:szCs w:val="19"/>
        </w:rPr>
        <w:t>ite</w:t>
      </w:r>
      <w:r w:rsidRPr="000E7441">
        <w:rPr>
          <w:rFonts w:ascii="Century Gothic" w:hAnsi="Century Gothic" w:cs="Arial"/>
          <w:spacing w:val="44"/>
          <w:sz w:val="19"/>
          <w:szCs w:val="19"/>
        </w:rPr>
        <w:t xml:space="preserve"> </w:t>
      </w:r>
      <w:r w:rsidRPr="000E7441">
        <w:rPr>
          <w:rFonts w:ascii="Century Gothic" w:hAnsi="Century Gothic" w:cs="Arial"/>
          <w:sz w:val="19"/>
          <w:szCs w:val="19"/>
        </w:rPr>
        <w:t>distintos</w:t>
      </w:r>
      <w:r w:rsidRPr="000E7441">
        <w:rPr>
          <w:rFonts w:ascii="Century Gothic" w:hAnsi="Century Gothic" w:cs="Arial"/>
          <w:spacing w:val="44"/>
          <w:sz w:val="19"/>
          <w:szCs w:val="19"/>
        </w:rPr>
        <w:t xml:space="preserve"> </w:t>
      </w:r>
      <w:r w:rsidRPr="000E7441">
        <w:rPr>
          <w:rFonts w:ascii="Century Gothic" w:hAnsi="Century Gothic" w:cs="Arial"/>
          <w:sz w:val="19"/>
          <w:szCs w:val="19"/>
        </w:rPr>
        <w:t>valores</w:t>
      </w:r>
      <w:r w:rsidRPr="000E7441">
        <w:rPr>
          <w:rFonts w:ascii="Century Gothic" w:hAnsi="Century Gothic" w:cs="Arial"/>
          <w:spacing w:val="44"/>
          <w:sz w:val="19"/>
          <w:szCs w:val="19"/>
        </w:rPr>
        <w:t xml:space="preserve"> </w:t>
      </w:r>
      <w:r w:rsidRPr="000E7441">
        <w:rPr>
          <w:rFonts w:ascii="Century Gothic" w:hAnsi="Century Gothic" w:cs="Arial"/>
          <w:sz w:val="19"/>
          <w:szCs w:val="19"/>
        </w:rPr>
        <w:t>para</w:t>
      </w:r>
      <w:r w:rsidRPr="000E7441">
        <w:rPr>
          <w:rFonts w:ascii="Century Gothic" w:hAnsi="Century Gothic" w:cs="Arial"/>
          <w:spacing w:val="44"/>
          <w:sz w:val="19"/>
          <w:szCs w:val="19"/>
        </w:rPr>
        <w:t xml:space="preserve"> </w:t>
      </w:r>
      <w:r w:rsidRPr="000E7441">
        <w:rPr>
          <w:rFonts w:ascii="Century Gothic" w:hAnsi="Century Gothic" w:cs="Arial"/>
          <w:sz w:val="19"/>
          <w:szCs w:val="19"/>
        </w:rPr>
        <w:t>la</w:t>
      </w:r>
      <w:r w:rsidRPr="000E7441">
        <w:rPr>
          <w:rFonts w:ascii="Century Gothic" w:hAnsi="Century Gothic" w:cs="Arial"/>
          <w:spacing w:val="44"/>
          <w:sz w:val="19"/>
          <w:szCs w:val="19"/>
        </w:rPr>
        <w:t xml:space="preserve"> </w:t>
      </w:r>
      <w:r w:rsidRPr="000E7441">
        <w:rPr>
          <w:rFonts w:ascii="Century Gothic" w:hAnsi="Century Gothic" w:cs="Arial"/>
          <w:sz w:val="19"/>
          <w:szCs w:val="19"/>
        </w:rPr>
        <w:t>caracterización</w:t>
      </w:r>
      <w:r w:rsidRPr="000E7441">
        <w:rPr>
          <w:rFonts w:ascii="Century Gothic" w:hAnsi="Century Gothic" w:cs="Arial"/>
          <w:spacing w:val="29"/>
          <w:sz w:val="19"/>
          <w:szCs w:val="19"/>
        </w:rPr>
        <w:t xml:space="preserve"> </w:t>
      </w:r>
      <w:r w:rsidRPr="000E7441">
        <w:rPr>
          <w:rFonts w:ascii="Century Gothic" w:hAnsi="Century Gothic" w:cs="Arial"/>
          <w:sz w:val="19"/>
          <w:szCs w:val="19"/>
        </w:rPr>
        <w:t>o</w:t>
      </w:r>
      <w:r w:rsidRPr="000E7441">
        <w:rPr>
          <w:rFonts w:ascii="Century Gothic" w:hAnsi="Century Gothic" w:cs="Arial"/>
          <w:spacing w:val="30"/>
          <w:sz w:val="19"/>
          <w:szCs w:val="19"/>
        </w:rPr>
        <w:t xml:space="preserve"> </w:t>
      </w:r>
      <w:r w:rsidRPr="000E7441">
        <w:rPr>
          <w:rFonts w:ascii="Century Gothic" w:hAnsi="Century Gothic" w:cs="Arial"/>
          <w:sz w:val="19"/>
          <w:szCs w:val="19"/>
        </w:rPr>
        <w:t>clasificación</w:t>
      </w:r>
      <w:r w:rsidRPr="000E7441">
        <w:rPr>
          <w:rFonts w:ascii="Century Gothic" w:hAnsi="Century Gothic" w:cs="Arial"/>
          <w:spacing w:val="29"/>
          <w:sz w:val="19"/>
          <w:szCs w:val="19"/>
        </w:rPr>
        <w:t xml:space="preserve"> </w:t>
      </w:r>
      <w:r w:rsidRPr="000E7441">
        <w:rPr>
          <w:rFonts w:ascii="Century Gothic" w:hAnsi="Century Gothic" w:cs="Arial"/>
          <w:sz w:val="19"/>
          <w:szCs w:val="19"/>
        </w:rPr>
        <w:t>de</w:t>
      </w:r>
      <w:r w:rsidRPr="000E7441">
        <w:rPr>
          <w:rFonts w:ascii="Century Gothic" w:hAnsi="Century Gothic" w:cs="Arial"/>
          <w:spacing w:val="29"/>
          <w:sz w:val="19"/>
          <w:szCs w:val="19"/>
        </w:rPr>
        <w:t xml:space="preserve"> </w:t>
      </w:r>
      <w:r w:rsidRPr="000E7441">
        <w:rPr>
          <w:rFonts w:ascii="Century Gothic" w:hAnsi="Century Gothic" w:cs="Arial"/>
          <w:sz w:val="19"/>
          <w:szCs w:val="19"/>
        </w:rPr>
        <w:t>ele</w:t>
      </w:r>
      <w:r w:rsidRPr="000E7441">
        <w:rPr>
          <w:rFonts w:ascii="Century Gothic" w:hAnsi="Century Gothic" w:cs="Arial"/>
          <w:spacing w:val="-1"/>
          <w:sz w:val="19"/>
          <w:szCs w:val="19"/>
        </w:rPr>
        <w:t>m</w:t>
      </w:r>
      <w:r w:rsidRPr="000E7441">
        <w:rPr>
          <w:rFonts w:ascii="Century Gothic" w:hAnsi="Century Gothic" w:cs="Arial"/>
          <w:sz w:val="19"/>
          <w:szCs w:val="19"/>
        </w:rPr>
        <w:t>entos</w:t>
      </w:r>
      <w:r w:rsidRPr="000E7441">
        <w:rPr>
          <w:rFonts w:ascii="Century Gothic" w:hAnsi="Century Gothic" w:cs="Arial"/>
          <w:spacing w:val="29"/>
          <w:sz w:val="19"/>
          <w:szCs w:val="19"/>
        </w:rPr>
        <w:t xml:space="preserve"> </w:t>
      </w:r>
      <w:r w:rsidRPr="000E7441">
        <w:rPr>
          <w:rFonts w:ascii="Century Gothic" w:hAnsi="Century Gothic" w:cs="Arial"/>
          <w:sz w:val="19"/>
          <w:szCs w:val="19"/>
        </w:rPr>
        <w:t>unitarios</w:t>
      </w:r>
      <w:r w:rsidRPr="000E7441">
        <w:rPr>
          <w:rFonts w:ascii="Century Gothic" w:hAnsi="Century Gothic" w:cs="Arial"/>
          <w:spacing w:val="29"/>
          <w:sz w:val="19"/>
          <w:szCs w:val="19"/>
        </w:rPr>
        <w:t xml:space="preserve"> </w:t>
      </w:r>
      <w:r w:rsidRPr="000E7441">
        <w:rPr>
          <w:rFonts w:ascii="Century Gothic" w:hAnsi="Century Gothic" w:cs="Arial"/>
          <w:sz w:val="19"/>
          <w:szCs w:val="19"/>
        </w:rPr>
        <w:t>o conjuntos.</w:t>
      </w:r>
    </w:p>
    <w:p w14:paraId="6EE2F7DA" w14:textId="77777777" w:rsidR="00EB2C32" w:rsidRPr="000E7441" w:rsidRDefault="00EB2C32" w:rsidP="00EB2C32">
      <w:pPr>
        <w:spacing w:line="250" w:lineRule="auto"/>
        <w:jc w:val="both"/>
        <w:rPr>
          <w:rFonts w:ascii="Century Gothic" w:hAnsi="Century Gothic" w:cs="Arial"/>
          <w:sz w:val="19"/>
          <w:szCs w:val="19"/>
        </w:rPr>
      </w:pPr>
    </w:p>
    <w:p w14:paraId="144B6A4C" w14:textId="77777777" w:rsidR="00EB2C32" w:rsidRPr="000E7441" w:rsidRDefault="00EB2C32" w:rsidP="00EB2C32">
      <w:pPr>
        <w:spacing w:line="250" w:lineRule="auto"/>
        <w:jc w:val="both"/>
        <w:rPr>
          <w:rFonts w:ascii="Century Gothic" w:hAnsi="Century Gothic" w:cs="Arial"/>
          <w:sz w:val="19"/>
          <w:szCs w:val="19"/>
        </w:rPr>
      </w:pPr>
    </w:p>
    <w:p w14:paraId="2C39A214" w14:textId="77777777" w:rsidR="00F34A8F" w:rsidRPr="000E7441" w:rsidRDefault="00F34A8F" w:rsidP="00F34A8F">
      <w:pPr>
        <w:widowControl/>
        <w:spacing w:before="120" w:after="120" w:line="259" w:lineRule="auto"/>
        <w:jc w:val="both"/>
        <w:rPr>
          <w:rFonts w:ascii="Century Gothic" w:hAnsi="Century Gothic"/>
          <w:sz w:val="19"/>
          <w:szCs w:val="19"/>
        </w:rPr>
      </w:pPr>
    </w:p>
    <w:p w14:paraId="3444F3AC" w14:textId="77777777" w:rsidR="00F24E75" w:rsidRPr="000E7441" w:rsidRDefault="00F24E75" w:rsidP="00F24E75">
      <w:pPr>
        <w:spacing w:line="250" w:lineRule="auto"/>
        <w:jc w:val="both"/>
        <w:rPr>
          <w:rFonts w:ascii="Century Gothic" w:hAnsi="Century Gothic" w:cs="Arial"/>
          <w:sz w:val="19"/>
          <w:szCs w:val="19"/>
        </w:rPr>
      </w:pPr>
      <w:bookmarkStart w:id="156" w:name="_Hlk96455314"/>
    </w:p>
    <w:p w14:paraId="1837BA58" w14:textId="77777777" w:rsidR="00F24E75" w:rsidRPr="000E7441" w:rsidRDefault="00F24E75" w:rsidP="00F24E75">
      <w:pPr>
        <w:spacing w:line="250" w:lineRule="auto"/>
        <w:jc w:val="both"/>
        <w:rPr>
          <w:rFonts w:ascii="Century Gothic" w:hAnsi="Century Gothic" w:cs="Arial"/>
          <w:sz w:val="19"/>
          <w:szCs w:val="19"/>
        </w:rPr>
      </w:pPr>
    </w:p>
    <w:p w14:paraId="0EBFB7AC" w14:textId="77777777" w:rsidR="00F24E75" w:rsidRPr="000E7441" w:rsidRDefault="00F24E75" w:rsidP="00F24E75">
      <w:pPr>
        <w:spacing w:line="250" w:lineRule="auto"/>
        <w:jc w:val="both"/>
        <w:rPr>
          <w:rFonts w:ascii="Century Gothic" w:hAnsi="Century Gothic" w:cs="Arial"/>
          <w:sz w:val="19"/>
          <w:szCs w:val="19"/>
        </w:rPr>
      </w:pPr>
    </w:p>
    <w:p w14:paraId="65510B6F" w14:textId="77777777" w:rsidR="00F24E75" w:rsidRPr="000E7441" w:rsidRDefault="00F24E75" w:rsidP="00F24E75">
      <w:pPr>
        <w:spacing w:line="250" w:lineRule="auto"/>
        <w:jc w:val="both"/>
        <w:rPr>
          <w:rFonts w:ascii="Century Gothic" w:hAnsi="Century Gothic" w:cs="Arial"/>
          <w:sz w:val="19"/>
          <w:szCs w:val="19"/>
        </w:rPr>
      </w:pPr>
    </w:p>
    <w:p w14:paraId="31751630" w14:textId="77777777" w:rsidR="00F24E75" w:rsidRPr="000E7441" w:rsidRDefault="00F24E75" w:rsidP="00F24E75">
      <w:pPr>
        <w:spacing w:line="250" w:lineRule="auto"/>
        <w:jc w:val="both"/>
        <w:rPr>
          <w:rFonts w:ascii="Century Gothic" w:hAnsi="Century Gothic" w:cs="Arial"/>
          <w:sz w:val="19"/>
          <w:szCs w:val="19"/>
        </w:rPr>
      </w:pPr>
    </w:p>
    <w:p w14:paraId="3A0BA325" w14:textId="77777777" w:rsidR="00F34A8F" w:rsidRPr="000E7441" w:rsidRDefault="00F34A8F" w:rsidP="00F34A8F">
      <w:pPr>
        <w:widowControl/>
        <w:spacing w:before="120" w:after="120" w:line="259" w:lineRule="auto"/>
        <w:jc w:val="both"/>
        <w:rPr>
          <w:rFonts w:ascii="Century Gothic" w:hAnsi="Century Gothic"/>
          <w:sz w:val="19"/>
          <w:szCs w:val="19"/>
        </w:rPr>
      </w:pPr>
    </w:p>
    <w:p w14:paraId="6B7EA006" w14:textId="77777777" w:rsidR="00F34A8F" w:rsidRPr="000E7441" w:rsidRDefault="00F34A8F" w:rsidP="00F34A8F">
      <w:pPr>
        <w:widowControl/>
        <w:spacing w:before="120" w:after="120" w:line="259" w:lineRule="auto"/>
        <w:jc w:val="both"/>
        <w:rPr>
          <w:rFonts w:ascii="Century Gothic" w:hAnsi="Century Gothic"/>
          <w:sz w:val="19"/>
          <w:szCs w:val="19"/>
        </w:rPr>
      </w:pPr>
    </w:p>
    <w:p w14:paraId="73CE015C" w14:textId="77777777" w:rsidR="00F34A8F" w:rsidRPr="000E7441" w:rsidRDefault="00F34A8F" w:rsidP="00F34A8F">
      <w:pPr>
        <w:widowControl/>
        <w:spacing w:before="120" w:after="120" w:line="259" w:lineRule="auto"/>
        <w:jc w:val="both"/>
        <w:rPr>
          <w:rFonts w:ascii="Century Gothic" w:hAnsi="Century Gothic"/>
          <w:sz w:val="19"/>
          <w:szCs w:val="19"/>
        </w:rPr>
      </w:pPr>
    </w:p>
    <w:p w14:paraId="411717F0" w14:textId="77777777" w:rsidR="00F34A8F" w:rsidRPr="000E7441" w:rsidRDefault="00F34A8F" w:rsidP="00F34A8F">
      <w:pPr>
        <w:widowControl/>
        <w:spacing w:before="120" w:after="120" w:line="259" w:lineRule="auto"/>
        <w:jc w:val="both"/>
        <w:rPr>
          <w:rFonts w:ascii="Century Gothic" w:hAnsi="Century Gothic"/>
          <w:sz w:val="19"/>
          <w:szCs w:val="19"/>
        </w:rPr>
      </w:pPr>
    </w:p>
    <w:p w14:paraId="2DFE3339" w14:textId="77777777" w:rsidR="00F34A8F" w:rsidRPr="000E7441" w:rsidRDefault="00F34A8F" w:rsidP="00F34A8F">
      <w:pPr>
        <w:widowControl/>
        <w:spacing w:before="120" w:after="120" w:line="259" w:lineRule="auto"/>
        <w:jc w:val="both"/>
        <w:rPr>
          <w:rFonts w:ascii="Century Gothic" w:hAnsi="Century Gothic"/>
          <w:sz w:val="19"/>
          <w:szCs w:val="19"/>
        </w:rPr>
      </w:pPr>
    </w:p>
    <w:p w14:paraId="0BFFCDCE" w14:textId="77777777" w:rsidR="00F34A8F" w:rsidRPr="000E7441" w:rsidRDefault="00F34A8F" w:rsidP="00F34A8F">
      <w:pPr>
        <w:widowControl/>
        <w:spacing w:before="120" w:after="120" w:line="259" w:lineRule="auto"/>
        <w:jc w:val="both"/>
        <w:rPr>
          <w:rFonts w:ascii="Century Gothic" w:hAnsi="Century Gothic"/>
          <w:sz w:val="19"/>
          <w:szCs w:val="19"/>
        </w:rPr>
      </w:pPr>
    </w:p>
    <w:p w14:paraId="6F86FEDF" w14:textId="77777777" w:rsidR="00F34A8F" w:rsidRPr="000E7441" w:rsidRDefault="00F34A8F" w:rsidP="00F34A8F">
      <w:pPr>
        <w:widowControl/>
        <w:spacing w:before="120" w:after="120" w:line="259" w:lineRule="auto"/>
        <w:jc w:val="both"/>
        <w:rPr>
          <w:rFonts w:ascii="Century Gothic" w:hAnsi="Century Gothic"/>
          <w:sz w:val="19"/>
          <w:szCs w:val="19"/>
        </w:rPr>
      </w:pPr>
    </w:p>
    <w:bookmarkEnd w:id="156"/>
    <w:p w14:paraId="28ECA334" w14:textId="77777777" w:rsidR="00F34A8F" w:rsidRPr="000E7441" w:rsidRDefault="00F34A8F" w:rsidP="00F34A8F">
      <w:pPr>
        <w:widowControl/>
        <w:spacing w:before="120" w:after="120" w:line="259" w:lineRule="auto"/>
        <w:jc w:val="both"/>
        <w:rPr>
          <w:rFonts w:ascii="Century Gothic" w:hAnsi="Century Gothic"/>
          <w:sz w:val="19"/>
          <w:szCs w:val="19"/>
        </w:rPr>
        <w:sectPr w:rsidR="00F34A8F" w:rsidRPr="000E7441" w:rsidSect="00DF7254">
          <w:footerReference w:type="even" r:id="rId64"/>
          <w:footerReference w:type="default" r:id="rId65"/>
          <w:pgSz w:w="12220" w:h="15600"/>
          <w:pgMar w:top="720" w:right="720" w:bottom="720" w:left="720" w:header="0" w:footer="0" w:gutter="0"/>
          <w:pgNumType w:start="3"/>
          <w:cols w:space="720"/>
          <w:docGrid w:linePitch="299"/>
        </w:sectPr>
      </w:pPr>
    </w:p>
    <w:p w14:paraId="193DD4D7" w14:textId="77777777" w:rsidR="00F34A8F" w:rsidRPr="000E7441" w:rsidRDefault="00F34A8F" w:rsidP="00917C6F">
      <w:pPr>
        <w:pStyle w:val="Ttulo1"/>
        <w:ind w:left="426" w:hanging="426"/>
        <w:rPr>
          <w:rFonts w:ascii="Century Gothic" w:hAnsi="Century Gothic" w:cstheme="minorHAnsi"/>
          <w:color w:val="365F91" w:themeColor="accent1" w:themeShade="BF"/>
        </w:rPr>
      </w:pPr>
      <w:bookmarkStart w:id="157" w:name="_Toc62208662"/>
      <w:bookmarkStart w:id="158" w:name="_Toc83729678"/>
      <w:bookmarkStart w:id="159" w:name="_Toc86853847"/>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I</w:t>
      </w:r>
      <w:r w:rsidRPr="000E7441">
        <w:rPr>
          <w:rFonts w:ascii="Century Gothic" w:hAnsi="Century Gothic" w:cstheme="minorHAnsi"/>
          <w:color w:val="365F91" w:themeColor="accent1" w:themeShade="BF"/>
        </w:rPr>
        <w:t xml:space="preserve">: </w:t>
      </w:r>
      <w:r w:rsidR="009137C6" w:rsidRPr="000E7441">
        <w:rPr>
          <w:rFonts w:ascii="Century Gothic" w:hAnsi="Century Gothic" w:cstheme="minorHAnsi"/>
          <w:color w:val="365F91" w:themeColor="accent1" w:themeShade="BF"/>
        </w:rPr>
        <w:t>SUBPROCESO</w:t>
      </w:r>
      <w:r w:rsidR="00D6708E" w:rsidRPr="000E7441">
        <w:rPr>
          <w:rFonts w:ascii="Century Gothic" w:hAnsi="Century Gothic" w:cstheme="minorHAnsi"/>
          <w:color w:val="365F91" w:themeColor="accent1" w:themeShade="BF"/>
        </w:rPr>
        <w:t>S</w:t>
      </w:r>
      <w:r w:rsidR="009137C6" w:rsidRPr="000E7441">
        <w:rPr>
          <w:rFonts w:ascii="Century Gothic" w:hAnsi="Century Gothic" w:cstheme="minorHAnsi"/>
          <w:color w:val="365F91" w:themeColor="accent1" w:themeShade="BF"/>
        </w:rPr>
        <w:t xml:space="preserve"> DE LA FASE DE DISEÑO</w:t>
      </w:r>
      <w:bookmarkEnd w:id="157"/>
      <w:bookmarkEnd w:id="158"/>
      <w:bookmarkEnd w:id="159"/>
    </w:p>
    <w:p w14:paraId="741AF280" w14:textId="77777777" w:rsidR="00F34A8F" w:rsidRPr="000E7441" w:rsidRDefault="00F34A8F" w:rsidP="00F34A8F">
      <w:pPr>
        <w:widowControl/>
        <w:spacing w:before="120" w:after="120" w:line="259" w:lineRule="auto"/>
        <w:jc w:val="both"/>
        <w:rPr>
          <w:rFonts w:ascii="Century Gothic" w:hAnsi="Century Gothic"/>
          <w:sz w:val="19"/>
          <w:szCs w:val="19"/>
        </w:rPr>
      </w:pPr>
    </w:p>
    <w:tbl>
      <w:tblPr>
        <w:tblStyle w:val="Tablaconcuadrcula"/>
        <w:tblW w:w="14317"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100"/>
        <w:gridCol w:w="5251"/>
        <w:gridCol w:w="1311"/>
        <w:gridCol w:w="3021"/>
        <w:gridCol w:w="4487"/>
        <w:gridCol w:w="147"/>
      </w:tblGrid>
      <w:tr w:rsidR="00F81175" w:rsidRPr="000E7441" w14:paraId="1A52694B" w14:textId="77777777" w:rsidTr="00F52DC4">
        <w:trPr>
          <w:gridBefore w:val="1"/>
          <w:wBefore w:w="100" w:type="dxa"/>
          <w:tblHeader/>
        </w:trPr>
        <w:tc>
          <w:tcPr>
            <w:tcW w:w="5251" w:type="dxa"/>
            <w:tcBorders>
              <w:bottom w:val="single" w:sz="24" w:space="0" w:color="17365D" w:themeColor="text2" w:themeShade="BF"/>
            </w:tcBorders>
            <w:shd w:val="clear" w:color="auto" w:fill="1F497D" w:themeFill="text2"/>
          </w:tcPr>
          <w:p w14:paraId="48D613C2" w14:textId="77777777" w:rsidR="00F81175" w:rsidRPr="000E7441"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INSUMOS</w:t>
            </w:r>
          </w:p>
        </w:tc>
        <w:tc>
          <w:tcPr>
            <w:tcW w:w="8966" w:type="dxa"/>
            <w:gridSpan w:val="4"/>
            <w:tcBorders>
              <w:bottom w:val="single" w:sz="24" w:space="0" w:color="17365D" w:themeColor="text2" w:themeShade="BF"/>
            </w:tcBorders>
            <w:shd w:val="clear" w:color="auto" w:fill="1F497D" w:themeFill="text2"/>
          </w:tcPr>
          <w:p w14:paraId="57C0CBAC" w14:textId="77777777" w:rsidR="00F81175" w:rsidRPr="000E7441" w:rsidRDefault="00F81175" w:rsidP="004B33B8">
            <w:pPr>
              <w:pStyle w:val="Textoindependiente"/>
              <w:spacing w:line="250" w:lineRule="auto"/>
              <w:ind w:left="0" w:right="105"/>
              <w:jc w:val="center"/>
              <w:rPr>
                <w:rFonts w:ascii="Century Gothic" w:hAnsi="Century Gothic" w:cs="Arial"/>
                <w:color w:val="FFFFFF" w:themeColor="background1"/>
                <w:sz w:val="19"/>
                <w:szCs w:val="19"/>
              </w:rPr>
            </w:pPr>
            <w:r w:rsidRPr="000E7441">
              <w:rPr>
                <w:rFonts w:ascii="Century Gothic" w:hAnsi="Century Gothic" w:cs="Arial"/>
                <w:color w:val="FFFFFF" w:themeColor="background1"/>
                <w:sz w:val="19"/>
                <w:szCs w:val="19"/>
              </w:rPr>
              <w:t xml:space="preserve">                                                                       EVIDENCIAS</w:t>
            </w:r>
          </w:p>
        </w:tc>
      </w:tr>
      <w:tr w:rsidR="00F34A8F" w:rsidRPr="000E7441" w14:paraId="0F5E6A8A" w14:textId="77777777" w:rsidTr="002F2376">
        <w:tblPrEx>
          <w:tblBorders>
            <w:insideH w:val="none" w:sz="0" w:space="0" w:color="auto"/>
            <w:insideV w:val="none" w:sz="0" w:space="0" w:color="auto"/>
          </w:tblBorders>
        </w:tblPrEx>
        <w:trPr>
          <w:gridAfter w:val="1"/>
          <w:wAfter w:w="147" w:type="dxa"/>
          <w:trHeight w:val="911"/>
        </w:trPr>
        <w:tc>
          <w:tcPr>
            <w:tcW w:w="6662" w:type="dxa"/>
            <w:gridSpan w:val="3"/>
            <w:shd w:val="clear" w:color="auto" w:fill="auto"/>
            <w:vAlign w:val="center"/>
          </w:tcPr>
          <w:p w14:paraId="669E139F" w14:textId="77777777" w:rsidR="00F34A8F" w:rsidRPr="000E7441" w:rsidRDefault="00F34A8F" w:rsidP="00D641CC">
            <w:pPr>
              <w:widowControl/>
              <w:spacing w:before="120" w:after="120" w:line="259" w:lineRule="auto"/>
              <w:jc w:val="center"/>
              <w:rPr>
                <w:rFonts w:ascii="Century Gothic" w:hAnsi="Century Gothic"/>
                <w:sz w:val="19"/>
                <w:szCs w:val="19"/>
              </w:rPr>
            </w:pPr>
          </w:p>
        </w:tc>
        <w:tc>
          <w:tcPr>
            <w:tcW w:w="3021" w:type="dxa"/>
            <w:shd w:val="clear" w:color="auto" w:fill="auto"/>
          </w:tcPr>
          <w:p w14:paraId="5963AF80" w14:textId="77777777" w:rsidR="00F34A8F" w:rsidRPr="000E7441" w:rsidRDefault="00F81175" w:rsidP="00D641CC">
            <w:pPr>
              <w:widowControl/>
              <w:spacing w:before="120" w:after="120" w:line="259" w:lineRule="auto"/>
              <w:jc w:val="center"/>
              <w:rPr>
                <w:rFonts w:ascii="Century Gothic" w:hAnsi="Century Gothic"/>
                <w:sz w:val="19"/>
                <w:szCs w:val="19"/>
              </w:rPr>
            </w:pPr>
            <w:r w:rsidRPr="000E7441">
              <w:rPr>
                <w:rFonts w:ascii="Century Gothic" w:hAnsi="Century Gothic"/>
                <w:noProof/>
                <w:sz w:val="19"/>
                <w:szCs w:val="19"/>
                <w:lang w:eastAsia="es-MX"/>
              </w:rPr>
              <mc:AlternateContent>
                <mc:Choice Requires="wps">
                  <w:drawing>
                    <wp:anchor distT="0" distB="0" distL="114300" distR="114300" simplePos="0" relativeHeight="251898368" behindDoc="0" locked="0" layoutInCell="1" allowOverlap="1" wp14:anchorId="5C0F0820" wp14:editId="47B78D3E">
                      <wp:simplePos x="0" y="0"/>
                      <wp:positionH relativeFrom="column">
                        <wp:posOffset>872186</wp:posOffset>
                      </wp:positionH>
                      <wp:positionV relativeFrom="paragraph">
                        <wp:posOffset>401955</wp:posOffset>
                      </wp:positionV>
                      <wp:extent cx="0" cy="184994"/>
                      <wp:effectExtent l="76200" t="0" r="57150" b="62865"/>
                      <wp:wrapNone/>
                      <wp:docPr id="10" name="Conector recto de flecha 10"/>
                      <wp:cNvGraphicFramePr/>
                      <a:graphic xmlns:a="http://schemas.openxmlformats.org/drawingml/2006/main">
                        <a:graphicData uri="http://schemas.microsoft.com/office/word/2010/wordprocessingShape">
                          <wps:wsp>
                            <wps:cNvCnPr/>
                            <wps:spPr>
                              <a:xfrm>
                                <a:off x="0" y="0"/>
                                <a:ext cx="0" cy="184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C3FDFBD" id="_x0000_t32" coordsize="21600,21600" o:spt="32" o:oned="t" path="m,l21600,21600e" filled="f">
                      <v:path arrowok="t" fillok="f" o:connecttype="none"/>
                      <o:lock v:ext="edit" shapetype="t"/>
                    </v:shapetype>
                    <v:shape id="Conector recto de flecha 10" o:spid="_x0000_s1026" type="#_x0000_t32" style="position:absolute;margin-left:68.7pt;margin-top:31.65pt;width:0;height:14.5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" strokecolor="#4579b8 [3044]">
                      <v:stroke endarrow="block"/>
                    </v:shape>
                  </w:pict>
                </mc:Fallback>
              </mc:AlternateContent>
            </w:r>
            <w:r w:rsidR="00F34A8F" w:rsidRPr="000E7441">
              <w:rPr>
                <w:rFonts w:ascii="Century Gothic" w:hAnsi="Century Gothic"/>
                <w:noProof/>
                <w:sz w:val="19"/>
                <w:szCs w:val="19"/>
                <w:lang w:eastAsia="es-MX"/>
              </w:rPr>
              <w:drawing>
                <wp:inline distT="0" distB="0" distL="0" distR="0" wp14:anchorId="67B24BC1" wp14:editId="3E1108D9">
                  <wp:extent cx="717550" cy="307521"/>
                  <wp:effectExtent l="0" t="0" r="635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3931" cy="310256"/>
                          </a:xfrm>
                          <a:prstGeom prst="rect">
                            <a:avLst/>
                          </a:prstGeom>
                          <a:noFill/>
                          <a:ln>
                            <a:noFill/>
                          </a:ln>
                        </pic:spPr>
                      </pic:pic>
                    </a:graphicData>
                  </a:graphic>
                </wp:inline>
              </w:drawing>
            </w:r>
          </w:p>
        </w:tc>
        <w:tc>
          <w:tcPr>
            <w:tcW w:w="4487" w:type="dxa"/>
            <w:shd w:val="clear" w:color="auto" w:fill="auto"/>
            <w:vAlign w:val="center"/>
          </w:tcPr>
          <w:p w14:paraId="60509B30" w14:textId="77777777" w:rsidR="00F34A8F" w:rsidRPr="000E7441" w:rsidRDefault="00F34A8F" w:rsidP="00D641CC">
            <w:pPr>
              <w:widowControl/>
              <w:spacing w:before="120" w:after="120" w:line="259" w:lineRule="auto"/>
              <w:jc w:val="center"/>
              <w:rPr>
                <w:rFonts w:ascii="Century Gothic" w:hAnsi="Century Gothic"/>
                <w:sz w:val="19"/>
                <w:szCs w:val="19"/>
              </w:rPr>
            </w:pPr>
          </w:p>
        </w:tc>
      </w:tr>
      <w:tr w:rsidR="00F34A8F" w:rsidRPr="000E7441" w14:paraId="02E2EE8E"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tcPr>
          <w:p w14:paraId="3429EB67" w14:textId="77777777" w:rsidR="00F34A8F" w:rsidRPr="000E7441" w:rsidRDefault="00F34A8F" w:rsidP="00D641CC">
            <w:pPr>
              <w:pStyle w:val="Textoindependiente"/>
              <w:spacing w:line="250" w:lineRule="auto"/>
              <w:ind w:left="0" w:right="105"/>
              <w:jc w:val="both"/>
              <w:rPr>
                <w:rFonts w:ascii="Century Gothic" w:hAnsi="Century Gothic" w:cs="Arial"/>
                <w:sz w:val="16"/>
                <w:szCs w:val="16"/>
              </w:rPr>
            </w:pPr>
            <w:r w:rsidRPr="000E7441">
              <w:rPr>
                <w:rFonts w:ascii="Century Gothic" w:hAnsi="Century Gothic" w:cs="Arial"/>
                <w:sz w:val="16"/>
                <w:szCs w:val="16"/>
              </w:rPr>
              <w:t>1. Documentación de la necesidad estructurada de información:</w:t>
            </w:r>
          </w:p>
          <w:p w14:paraId="47389BE5"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Disposiciones normativas aplicables</w:t>
            </w:r>
          </w:p>
          <w:p w14:paraId="61C172FC"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Temática de la información a generar</w:t>
            </w:r>
          </w:p>
          <w:p w14:paraId="556522BC"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Población objeto de estudio</w:t>
            </w:r>
          </w:p>
          <w:p w14:paraId="23F2636F"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Cobertura y desglose geográfico</w:t>
            </w:r>
          </w:p>
          <w:p w14:paraId="24DD6AB3"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Referencia temporal</w:t>
            </w:r>
          </w:p>
          <w:p w14:paraId="5D53128B" w14:textId="77777777" w:rsidR="00F34A8F" w:rsidRPr="000E7441" w:rsidRDefault="00F34A8F" w:rsidP="003C0CB8">
            <w:pPr>
              <w:pStyle w:val="Textoindependiente"/>
              <w:numPr>
                <w:ilvl w:val="0"/>
                <w:numId w:val="3"/>
              </w:numPr>
              <w:spacing w:line="250" w:lineRule="auto"/>
              <w:ind w:left="599" w:right="105" w:hanging="283"/>
              <w:rPr>
                <w:rFonts w:ascii="Century Gothic" w:hAnsi="Century Gothic" w:cs="Arial"/>
                <w:sz w:val="16"/>
                <w:szCs w:val="16"/>
              </w:rPr>
            </w:pPr>
            <w:r w:rsidRPr="000E7441">
              <w:rPr>
                <w:rFonts w:ascii="Century Gothic" w:hAnsi="Century Gothic" w:cs="Arial"/>
                <w:sz w:val="16"/>
                <w:szCs w:val="16"/>
              </w:rPr>
              <w:t>Periodicidad de la captación de datos y otras desagregaciones que se consideren y justifiquen como relevantes</w:t>
            </w:r>
          </w:p>
          <w:p w14:paraId="56FB3D34" w14:textId="77777777" w:rsidR="00F34A8F" w:rsidRPr="000E7441" w:rsidRDefault="00F34A8F" w:rsidP="00D641CC">
            <w:pPr>
              <w:pStyle w:val="Textoindependiente"/>
              <w:spacing w:line="250" w:lineRule="auto"/>
              <w:ind w:left="599" w:right="105"/>
              <w:rPr>
                <w:rFonts w:ascii="Century Gothic" w:hAnsi="Century Gothic" w:cs="Arial"/>
                <w:sz w:val="16"/>
                <w:szCs w:val="16"/>
              </w:rPr>
            </w:pPr>
          </w:p>
          <w:p w14:paraId="7F67E481"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2. Documentación del plan de viabilidad técnica y económica </w:t>
            </w:r>
          </w:p>
          <w:p w14:paraId="4FB6294A"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3. Documentación de la gestión de la especificación de necesidades </w:t>
            </w:r>
          </w:p>
          <w:p w14:paraId="1A5AE29D"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4. Documentación de la relación conceptual de las necesidades de la información </w:t>
            </w:r>
          </w:p>
          <w:p w14:paraId="2BB455A3"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5. Documentación de la relación de elementos en las necesidades de información </w:t>
            </w:r>
          </w:p>
          <w:p w14:paraId="40461552"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6. Documentación del listado de insumos para la generación de información </w:t>
            </w:r>
          </w:p>
          <w:p w14:paraId="5BACD316" w14:textId="77777777" w:rsidR="00F34A8F" w:rsidRPr="000E7441" w:rsidRDefault="00F34A8F" w:rsidP="00D641CC">
            <w:pPr>
              <w:pStyle w:val="Textoindependiente"/>
              <w:spacing w:after="60" w:line="250" w:lineRule="auto"/>
              <w:ind w:left="0" w:right="108"/>
              <w:jc w:val="both"/>
              <w:rPr>
                <w:rFonts w:ascii="Century Gothic" w:hAnsi="Century Gothic"/>
                <w:sz w:val="16"/>
                <w:szCs w:val="16"/>
              </w:rPr>
            </w:pPr>
            <w:r w:rsidRPr="000E7441">
              <w:rPr>
                <w:rFonts w:ascii="Century Gothic" w:hAnsi="Century Gothic" w:cs="Arial"/>
                <w:sz w:val="16"/>
                <w:szCs w:val="16"/>
              </w:rPr>
              <w:t xml:space="preserve">7. Documentación de la relación con otros </w:t>
            </w:r>
            <w:r w:rsidR="00FC4BED" w:rsidRPr="000E7441">
              <w:rPr>
                <w:rFonts w:ascii="Century Gothic" w:hAnsi="Century Gothic" w:cs="Arial"/>
                <w:sz w:val="16"/>
                <w:szCs w:val="16"/>
              </w:rPr>
              <w:t>P</w:t>
            </w:r>
            <w:r w:rsidRPr="000E7441">
              <w:rPr>
                <w:rFonts w:ascii="Century Gothic" w:hAnsi="Century Gothic" w:cs="Arial"/>
                <w:sz w:val="16"/>
                <w:szCs w:val="16"/>
              </w:rPr>
              <w:t xml:space="preserve">rogramas y justificación de generación </w:t>
            </w:r>
          </w:p>
        </w:tc>
        <w:tc>
          <w:tcPr>
            <w:tcW w:w="3021" w:type="dxa"/>
            <w:shd w:val="clear" w:color="auto" w:fill="auto"/>
          </w:tcPr>
          <w:p w14:paraId="102AED34" w14:textId="77777777" w:rsidR="00F34A8F" w:rsidRPr="000E7441" w:rsidRDefault="00D50A33" w:rsidP="00D641CC">
            <w:pPr>
              <w:widowControl/>
              <w:spacing w:before="120" w:after="120" w:line="259" w:lineRule="auto"/>
              <w:jc w:val="center"/>
              <w:rPr>
                <w:rFonts w:ascii="Century Gothic" w:hAnsi="Century Gothic"/>
                <w:sz w:val="19"/>
                <w:szCs w:val="19"/>
              </w:rPr>
            </w:pPr>
            <w:r w:rsidRPr="000E7441">
              <w:rPr>
                <w:rFonts w:ascii="Century Gothic" w:hAnsi="Century Gothic"/>
                <w:noProof/>
                <w:sz w:val="19"/>
                <w:szCs w:val="19"/>
                <w:lang w:eastAsia="es-MX"/>
              </w:rPr>
              <mc:AlternateContent>
                <mc:Choice Requires="wps">
                  <w:drawing>
                    <wp:anchor distT="0" distB="0" distL="114300" distR="114300" simplePos="0" relativeHeight="251889152" behindDoc="0" locked="0" layoutInCell="1" allowOverlap="1" wp14:anchorId="2E8D4F97" wp14:editId="7E3316C3">
                      <wp:simplePos x="0" y="0"/>
                      <wp:positionH relativeFrom="column">
                        <wp:posOffset>853440</wp:posOffset>
                      </wp:positionH>
                      <wp:positionV relativeFrom="paragraph">
                        <wp:posOffset>687705</wp:posOffset>
                      </wp:positionV>
                      <wp:extent cx="0" cy="1728000"/>
                      <wp:effectExtent l="76200" t="0" r="57150" b="62865"/>
                      <wp:wrapNone/>
                      <wp:docPr id="133" name="Conector recto de flecha 133"/>
                      <wp:cNvGraphicFramePr/>
                      <a:graphic xmlns:a="http://schemas.openxmlformats.org/drawingml/2006/main">
                        <a:graphicData uri="http://schemas.microsoft.com/office/word/2010/wordprocessingShape">
                          <wps:wsp>
                            <wps:cNvCnPr/>
                            <wps:spPr>
                              <a:xfrm flipH="1">
                                <a:off x="0" y="0"/>
                                <a:ext cx="0" cy="172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6DD85" id="Conector recto de flecha 133" o:spid="_x0000_s1026" type="#_x0000_t32" style="position:absolute;margin-left:67.2pt;margin-top:54.15pt;width:0;height:136.05pt;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" strokecolor="#4579b8 [3044]">
                      <v:stroke endarrow="block"/>
                    </v:shape>
                  </w:pict>
                </mc:Fallback>
              </mc:AlternateContent>
            </w:r>
            <w:r w:rsidRPr="000E7441">
              <w:rPr>
                <w:rFonts w:cs="Arial"/>
                <w:noProof/>
                <w:lang w:eastAsia="es-MX"/>
              </w:rPr>
              <mc:AlternateContent>
                <mc:Choice Requires="wps">
                  <w:drawing>
                    <wp:anchor distT="0" distB="0" distL="114300" distR="114300" simplePos="0" relativeHeight="255681024" behindDoc="0" locked="0" layoutInCell="1" allowOverlap="1" wp14:anchorId="08FD3EEA" wp14:editId="76634516">
                      <wp:simplePos x="0" y="0"/>
                      <wp:positionH relativeFrom="column">
                        <wp:posOffset>278269</wp:posOffset>
                      </wp:positionH>
                      <wp:positionV relativeFrom="paragraph">
                        <wp:posOffset>99778</wp:posOffset>
                      </wp:positionV>
                      <wp:extent cx="1152000" cy="540000"/>
                      <wp:effectExtent l="0" t="0" r="10160" b="12700"/>
                      <wp:wrapNone/>
                      <wp:docPr id="3" name="Rectángulo: esquinas redondeadas 3"/>
                      <wp:cNvGraphicFramePr/>
                      <a:graphic xmlns:a="http://schemas.openxmlformats.org/drawingml/2006/main">
                        <a:graphicData uri="http://schemas.microsoft.com/office/word/2010/wordprocessingShape">
                          <wps:wsp>
                            <wps:cNvSpPr/>
                            <wps:spPr>
                              <a:xfrm>
                                <a:off x="0" y="0"/>
                                <a:ext cx="1152000" cy="540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88F7" w14:textId="77777777" w:rsidR="00C80910" w:rsidRPr="00004F5A"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D3EEA" id="Rectángulo: esquinas redondeadas 3" o:spid="_x0000_s1027" style="position:absolute;left:0;text-align:left;margin-left:21.9pt;margin-top:7.85pt;width:90.7pt;height:42.5pt;z-index:2556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" fillcolor="#0070c0" strokecolor="#0070c0" strokeweight="2pt">
                      <v:textbox>
                        <w:txbxContent>
                          <w:p w14:paraId="189E88F7" w14:textId="77777777" w:rsidR="00C80910" w:rsidRPr="00004F5A"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Conceptual</w:t>
                            </w:r>
                          </w:p>
                        </w:txbxContent>
                      </v:textbox>
                    </v:roundrect>
                  </w:pict>
                </mc:Fallback>
              </mc:AlternateContent>
            </w:r>
          </w:p>
        </w:tc>
        <w:tc>
          <w:tcPr>
            <w:tcW w:w="4487" w:type="dxa"/>
            <w:shd w:val="clear" w:color="auto" w:fill="auto"/>
            <w:vAlign w:val="center"/>
          </w:tcPr>
          <w:p w14:paraId="59DAA12E"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Reporte de resultados de la investigación documental</w:t>
            </w:r>
          </w:p>
          <w:p w14:paraId="336651E1"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Esquema conceptual</w:t>
            </w:r>
          </w:p>
          <w:p w14:paraId="775FFB5A"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Glosario</w:t>
            </w:r>
          </w:p>
          <w:p w14:paraId="383AAB00"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Diccionario de datos</w:t>
            </w:r>
          </w:p>
          <w:p w14:paraId="3DBEE9DB"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Descripción de metadatos</w:t>
            </w:r>
            <w:r w:rsidR="0058262D" w:rsidRPr="000E7441">
              <w:rPr>
                <w:rFonts w:ascii="Century Gothic" w:hAnsi="Century Gothic" w:cs="Arial"/>
                <w:sz w:val="16"/>
                <w:szCs w:val="16"/>
              </w:rPr>
              <w:t xml:space="preserve"> (DDI)</w:t>
            </w:r>
          </w:p>
          <w:p w14:paraId="601E3BA4"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sz w:val="19"/>
                <w:szCs w:val="19"/>
              </w:rPr>
            </w:pPr>
            <w:r w:rsidRPr="000E7441">
              <w:rPr>
                <w:rFonts w:ascii="Century Gothic" w:hAnsi="Century Gothic" w:cs="Arial"/>
                <w:sz w:val="16"/>
                <w:szCs w:val="16"/>
              </w:rPr>
              <w:t>Diseño de productos de información y sus presentaciones</w:t>
            </w:r>
          </w:p>
        </w:tc>
      </w:tr>
      <w:tr w:rsidR="00F34A8F" w:rsidRPr="000E7441" w14:paraId="54975EA5"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tcPr>
          <w:p w14:paraId="56E6673F"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013B56D"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6F2409C3"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3A71340D"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4E16D3DB" w14:textId="77777777" w:rsidR="002F74E5" w:rsidRPr="000E7441" w:rsidRDefault="002F74E5" w:rsidP="002F74E5">
            <w:pPr>
              <w:pStyle w:val="Textoindependiente"/>
              <w:spacing w:line="250" w:lineRule="auto"/>
              <w:ind w:left="0" w:right="105" w:firstLine="29"/>
              <w:jc w:val="both"/>
              <w:rPr>
                <w:rFonts w:ascii="Century Gothic" w:hAnsi="Century Gothic" w:cs="Arial"/>
                <w:sz w:val="16"/>
                <w:szCs w:val="16"/>
              </w:rPr>
            </w:pPr>
            <w:r w:rsidRPr="000E7441">
              <w:rPr>
                <w:rFonts w:ascii="Century Gothic" w:hAnsi="Century Gothic" w:cs="Arial"/>
                <w:sz w:val="16"/>
                <w:szCs w:val="16"/>
              </w:rPr>
              <w:t>Esquema conceptual, es decir, asociación y jerarquización de temas, universo de análisis, variables y clasificaciones</w:t>
            </w:r>
          </w:p>
        </w:tc>
        <w:tc>
          <w:tcPr>
            <w:tcW w:w="3021" w:type="dxa"/>
            <w:shd w:val="clear" w:color="auto" w:fill="auto"/>
          </w:tcPr>
          <w:p w14:paraId="5CCA5252" w14:textId="77777777" w:rsidR="00F34A8F" w:rsidRPr="000E7441" w:rsidRDefault="00D957FC" w:rsidP="00D641CC">
            <w:pPr>
              <w:widowControl/>
              <w:spacing w:before="120" w:line="259" w:lineRule="auto"/>
              <w:ind w:right="105"/>
              <w:jc w:val="center"/>
              <w:rPr>
                <w:rFonts w:ascii="Century Gothic" w:eastAsia="Arial" w:hAnsi="Century Gothic" w:cs="Arial"/>
                <w:sz w:val="16"/>
                <w:szCs w:val="16"/>
              </w:rPr>
            </w:pPr>
            <w:r w:rsidRPr="000E7441">
              <w:rPr>
                <w:rFonts w:ascii="Century Gothic" w:eastAsia="Arial" w:hAnsi="Century Gothic" w:cs="Arial"/>
                <w:noProof/>
                <w:sz w:val="16"/>
                <w:szCs w:val="16"/>
                <w:lang w:eastAsia="es-MX"/>
              </w:rPr>
              <mc:AlternateContent>
                <mc:Choice Requires="wps">
                  <w:drawing>
                    <wp:anchor distT="0" distB="0" distL="114300" distR="114300" simplePos="0" relativeHeight="251890176" behindDoc="0" locked="0" layoutInCell="1" allowOverlap="1" wp14:anchorId="595E5207" wp14:editId="127DCC42">
                      <wp:simplePos x="0" y="0"/>
                      <wp:positionH relativeFrom="column">
                        <wp:posOffset>853136</wp:posOffset>
                      </wp:positionH>
                      <wp:positionV relativeFrom="paragraph">
                        <wp:posOffset>739830</wp:posOffset>
                      </wp:positionV>
                      <wp:extent cx="0" cy="251460"/>
                      <wp:effectExtent l="76200" t="0" r="57150" b="53340"/>
                      <wp:wrapNone/>
                      <wp:docPr id="134" name="Conector recto de flecha 134"/>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B428D" id="Conector recto de flecha 134" o:spid="_x0000_s1026" type="#_x0000_t32" style="position:absolute;margin-left:67.2pt;margin-top:58.25pt;width:0;height:19.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" strokecolor="#4579b8 [3044]">
                      <v:stroke endarrow="block"/>
                    </v:shape>
                  </w:pict>
                </mc:Fallback>
              </mc:AlternateContent>
            </w:r>
            <w:r w:rsidR="00D50A33" w:rsidRPr="000E7441">
              <w:rPr>
                <w:rFonts w:cs="Arial"/>
                <w:noProof/>
                <w:lang w:eastAsia="es-MX"/>
              </w:rPr>
              <mc:AlternateContent>
                <mc:Choice Requires="wps">
                  <w:drawing>
                    <wp:anchor distT="0" distB="0" distL="114300" distR="114300" simplePos="0" relativeHeight="255683072" behindDoc="0" locked="0" layoutInCell="1" allowOverlap="1" wp14:anchorId="7F11C129" wp14:editId="672C4325">
                      <wp:simplePos x="0" y="0"/>
                      <wp:positionH relativeFrom="column">
                        <wp:posOffset>285750</wp:posOffset>
                      </wp:positionH>
                      <wp:positionV relativeFrom="paragraph">
                        <wp:posOffset>147320</wp:posOffset>
                      </wp:positionV>
                      <wp:extent cx="1152000" cy="576000"/>
                      <wp:effectExtent l="0" t="0" r="10160" b="14605"/>
                      <wp:wrapNone/>
                      <wp:docPr id="7" name="Rectángulo: esquinas redondeadas 7"/>
                      <wp:cNvGraphicFramePr/>
                      <a:graphic xmlns:a="http://schemas.openxmlformats.org/drawingml/2006/main">
                        <a:graphicData uri="http://schemas.microsoft.com/office/word/2010/wordprocessingShape">
                          <wps:wsp>
                            <wps:cNvSpPr/>
                            <wps:spPr>
                              <a:xfrm>
                                <a:off x="0" y="0"/>
                                <a:ext cx="1152000" cy="576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2F983" w14:textId="77777777" w:rsidR="00C80910" w:rsidRPr="00004F5A"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1C129" id="Rectángulo: esquinas redondeadas 7" o:spid="_x0000_s1028" style="position:absolute;left:0;text-align:left;margin-left:22.5pt;margin-top:11.6pt;width:90.7pt;height:45.35pt;z-index:2556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" fillcolor="#0070c0" strokecolor="#0070c0" strokeweight="2pt">
                      <v:textbox>
                        <w:txbxContent>
                          <w:p w14:paraId="3542F983" w14:textId="77777777" w:rsidR="00C80910" w:rsidRPr="00004F5A"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Muestra</w:t>
                            </w:r>
                          </w:p>
                        </w:txbxContent>
                      </v:textbox>
                    </v:roundrect>
                  </w:pict>
                </mc:Fallback>
              </mc:AlternateContent>
            </w:r>
          </w:p>
        </w:tc>
        <w:tc>
          <w:tcPr>
            <w:tcW w:w="4487" w:type="dxa"/>
            <w:shd w:val="clear" w:color="auto" w:fill="auto"/>
            <w:vAlign w:val="center"/>
          </w:tcPr>
          <w:p w14:paraId="58C504DB" w14:textId="77777777" w:rsidR="002F74E5"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Determinación del marco muestral y tipo de muestreo</w:t>
            </w:r>
          </w:p>
          <w:p w14:paraId="19582312" w14:textId="77777777" w:rsidR="002F74E5"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Justificación del marco muestral</w:t>
            </w:r>
          </w:p>
          <w:p w14:paraId="65463763" w14:textId="77777777" w:rsidR="00F34A8F" w:rsidRPr="000E7441" w:rsidRDefault="002F74E5" w:rsidP="002F74E5">
            <w:pPr>
              <w:pStyle w:val="Textoindependiente"/>
              <w:spacing w:after="60" w:line="250" w:lineRule="auto"/>
              <w:ind w:left="318" w:right="108"/>
              <w:jc w:val="both"/>
              <w:rPr>
                <w:rFonts w:ascii="Century Gothic" w:hAnsi="Century Gothic" w:cs="Arial"/>
                <w:sz w:val="16"/>
                <w:szCs w:val="16"/>
              </w:rPr>
            </w:pPr>
            <w:r w:rsidRPr="000E7441">
              <w:rPr>
                <w:rFonts w:ascii="Century Gothic" w:hAnsi="Century Gothic" w:cs="Arial"/>
                <w:sz w:val="16"/>
                <w:szCs w:val="16"/>
              </w:rPr>
              <w:t>Diseño de muestreo cuando corresponda</w:t>
            </w:r>
          </w:p>
          <w:p w14:paraId="51C7C69A" w14:textId="77777777" w:rsidR="002F74E5" w:rsidRPr="000E7441" w:rsidRDefault="002F74E5" w:rsidP="002F74E5">
            <w:pPr>
              <w:pStyle w:val="Textoindependiente"/>
              <w:spacing w:after="60" w:line="250" w:lineRule="auto"/>
              <w:ind w:left="318" w:right="108"/>
              <w:jc w:val="both"/>
              <w:rPr>
                <w:rFonts w:ascii="Century Gothic" w:hAnsi="Century Gothic" w:cs="Arial"/>
                <w:sz w:val="16"/>
                <w:szCs w:val="16"/>
              </w:rPr>
            </w:pPr>
          </w:p>
          <w:p w14:paraId="781AE286" w14:textId="77777777" w:rsidR="002F74E5" w:rsidRPr="000E7441" w:rsidRDefault="002F74E5" w:rsidP="002F74E5">
            <w:pPr>
              <w:pStyle w:val="Textoindependiente"/>
              <w:spacing w:after="60" w:line="250" w:lineRule="auto"/>
              <w:ind w:left="318" w:right="108"/>
              <w:jc w:val="both"/>
              <w:rPr>
                <w:rFonts w:ascii="Century Gothic" w:hAnsi="Century Gothic" w:cs="Arial"/>
                <w:sz w:val="16"/>
                <w:szCs w:val="16"/>
              </w:rPr>
            </w:pPr>
          </w:p>
        </w:tc>
      </w:tr>
      <w:tr w:rsidR="00F34A8F" w:rsidRPr="000E7441" w14:paraId="27328FAB"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23E6BCDA"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65E7C0C6"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6DB5402"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04D1E83B" w14:textId="77777777" w:rsidTr="002F74E5">
        <w:tblPrEx>
          <w:tblBorders>
            <w:insideH w:val="none" w:sz="0" w:space="0" w:color="auto"/>
            <w:insideV w:val="none" w:sz="0" w:space="0" w:color="auto"/>
          </w:tblBorders>
        </w:tblPrEx>
        <w:trPr>
          <w:gridAfter w:val="1"/>
          <w:wAfter w:w="147" w:type="dxa"/>
          <w:trHeight w:val="2966"/>
        </w:trPr>
        <w:tc>
          <w:tcPr>
            <w:tcW w:w="6662" w:type="dxa"/>
            <w:gridSpan w:val="3"/>
            <w:shd w:val="clear" w:color="auto" w:fill="auto"/>
            <w:vAlign w:val="center"/>
          </w:tcPr>
          <w:p w14:paraId="59BE5CC6"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1. Productos generados en el Diseño </w:t>
            </w:r>
            <w:r w:rsidR="00147088" w:rsidRPr="000E7441">
              <w:rPr>
                <w:rFonts w:ascii="Century Gothic" w:hAnsi="Century Gothic" w:cs="Arial"/>
                <w:sz w:val="16"/>
                <w:szCs w:val="16"/>
              </w:rPr>
              <w:t>C</w:t>
            </w:r>
            <w:r w:rsidRPr="000E7441">
              <w:rPr>
                <w:rFonts w:ascii="Century Gothic" w:hAnsi="Century Gothic" w:cs="Arial"/>
                <w:sz w:val="16"/>
                <w:szCs w:val="16"/>
              </w:rPr>
              <w:t>onceptual y en el Diseño de Productos</w:t>
            </w:r>
          </w:p>
          <w:p w14:paraId="76FA06F8"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p>
          <w:p w14:paraId="70EA5FA3" w14:textId="77777777" w:rsidR="00F34A8F" w:rsidRPr="000E7441" w:rsidRDefault="00F34A8F"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2. Documento de evaluación de las posibles alternativas de datos que puedan servir como insumo para la generación de información, incluyendo Registros Administrativos y cualquier otra fuente</w:t>
            </w:r>
          </w:p>
        </w:tc>
        <w:tc>
          <w:tcPr>
            <w:tcW w:w="3021" w:type="dxa"/>
            <w:shd w:val="clear" w:color="auto" w:fill="auto"/>
          </w:tcPr>
          <w:p w14:paraId="6A63E0AE"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Times New Roman" w:hAnsi="Times New Roman" w:cs="Times New Roman"/>
                <w:noProof/>
                <w:sz w:val="24"/>
                <w:szCs w:val="24"/>
                <w:lang w:eastAsia="es-MX"/>
              </w:rPr>
              <mc:AlternateContent>
                <mc:Choice Requires="wps">
                  <w:drawing>
                    <wp:anchor distT="0" distB="0" distL="114300" distR="114300" simplePos="0" relativeHeight="255685120" behindDoc="0" locked="0" layoutInCell="1" allowOverlap="1" wp14:anchorId="2818C905" wp14:editId="59E491D7">
                      <wp:simplePos x="0" y="0"/>
                      <wp:positionH relativeFrom="column">
                        <wp:posOffset>279400</wp:posOffset>
                      </wp:positionH>
                      <wp:positionV relativeFrom="paragraph">
                        <wp:posOffset>24268</wp:posOffset>
                      </wp:positionV>
                      <wp:extent cx="1151890" cy="539750"/>
                      <wp:effectExtent l="0" t="0" r="10160" b="12700"/>
                      <wp:wrapNone/>
                      <wp:docPr id="16" name="Rectángulo: esquinas redondeadas 16"/>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9531A" w14:textId="77777777" w:rsidR="00C80910" w:rsidRDefault="00C80910"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8C905" id="Rectángulo: esquinas redondeadas 16" o:spid="_x0000_s1029" style="position:absolute;left:0;text-align:left;margin-left:22pt;margin-top:1.9pt;width:90.7pt;height:42.5pt;z-index:2556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" fillcolor="#0070c0" strokecolor="#0070c0" strokeweight="2pt">
                      <v:textbox>
                        <w:txbxContent>
                          <w:p w14:paraId="50B9531A" w14:textId="77777777" w:rsidR="00C80910" w:rsidRDefault="00C80910" w:rsidP="00931216">
                            <w:pPr>
                              <w:pStyle w:val="Prrafodelista"/>
                              <w:numPr>
                                <w:ilvl w:val="0"/>
                                <w:numId w:val="26"/>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 la Captación</w:t>
                            </w:r>
                          </w:p>
                        </w:txbxContent>
                      </v:textbox>
                    </v:roundrect>
                  </w:pict>
                </mc:Fallback>
              </mc:AlternateContent>
            </w:r>
          </w:p>
          <w:p w14:paraId="14AF65C7"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mc:AlternateContent>
                <mc:Choice Requires="wps">
                  <w:drawing>
                    <wp:anchor distT="0" distB="0" distL="114300" distR="114300" simplePos="0" relativeHeight="251891200" behindDoc="0" locked="0" layoutInCell="1" allowOverlap="1" wp14:anchorId="30BBDAD2" wp14:editId="31C66B7A">
                      <wp:simplePos x="0" y="0"/>
                      <wp:positionH relativeFrom="column">
                        <wp:posOffset>842645</wp:posOffset>
                      </wp:positionH>
                      <wp:positionV relativeFrom="paragraph">
                        <wp:posOffset>464820</wp:posOffset>
                      </wp:positionV>
                      <wp:extent cx="0" cy="1188000"/>
                      <wp:effectExtent l="76200" t="0" r="57150" b="50800"/>
                      <wp:wrapNone/>
                      <wp:docPr id="135" name="Conector recto de flecha 135"/>
                      <wp:cNvGraphicFramePr/>
                      <a:graphic xmlns:a="http://schemas.openxmlformats.org/drawingml/2006/main">
                        <a:graphicData uri="http://schemas.microsoft.com/office/word/2010/wordprocessingShape">
                          <wps:wsp>
                            <wps:cNvCnPr/>
                            <wps:spPr>
                              <a:xfrm>
                                <a:off x="0" y="0"/>
                                <a:ext cx="0" cy="11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114938" id="Conector recto de flecha 135" o:spid="_x0000_s1026" type="#_x0000_t32" style="position:absolute;margin-left:66.35pt;margin-top:36.6pt;width:0;height:93.55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" strokecolor="#4579b8 [3044]">
                      <v:stroke endarrow="block"/>
                    </v:shape>
                  </w:pict>
                </mc:Fallback>
              </mc:AlternateContent>
            </w:r>
          </w:p>
        </w:tc>
        <w:tc>
          <w:tcPr>
            <w:tcW w:w="4487" w:type="dxa"/>
            <w:shd w:val="clear" w:color="auto" w:fill="auto"/>
            <w:vAlign w:val="center"/>
          </w:tcPr>
          <w:p w14:paraId="27E052B8"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Instrumento de captación</w:t>
            </w:r>
          </w:p>
          <w:p w14:paraId="63D224FF"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Canales y protocolos de intercambio</w:t>
            </w:r>
          </w:p>
          <w:p w14:paraId="0FE247C5"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Investigaciones realizadas en el diseño o adecuación de los instrumentos</w:t>
            </w:r>
          </w:p>
          <w:p w14:paraId="76E81114"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Pruebas de concepto y sus resultados</w:t>
            </w:r>
          </w:p>
          <w:p w14:paraId="3FE4152A"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Referencias a documentos de soporte</w:t>
            </w:r>
          </w:p>
          <w:p w14:paraId="2C0CD17D"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Criterios de captación y validación</w:t>
            </w:r>
          </w:p>
          <w:p w14:paraId="02CD6B1A"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Manuales operativos</w:t>
            </w:r>
          </w:p>
          <w:p w14:paraId="1D926AE3"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Estrategia operativa</w:t>
            </w:r>
          </w:p>
          <w:p w14:paraId="151B40EA" w14:textId="77777777" w:rsidR="00643559" w:rsidRPr="000E7441"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Diseño de la captura de datos (cuando aplique)</w:t>
            </w:r>
          </w:p>
          <w:p w14:paraId="51960F33" w14:textId="77777777" w:rsidR="00643559" w:rsidRPr="000E7441" w:rsidRDefault="0064355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Plan general de productos de apoyo operativo</w:t>
            </w:r>
          </w:p>
        </w:tc>
      </w:tr>
      <w:tr w:rsidR="00F34A8F" w:rsidRPr="000E7441" w14:paraId="09F08B93"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03C6C49A"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7B70FF04"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38F429B3"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1767994D" w14:textId="77777777" w:rsidTr="002F74E5">
        <w:tblPrEx>
          <w:tblBorders>
            <w:insideH w:val="none" w:sz="0" w:space="0" w:color="auto"/>
            <w:insideV w:val="none" w:sz="0" w:space="0" w:color="auto"/>
          </w:tblBorders>
        </w:tblPrEx>
        <w:trPr>
          <w:gridAfter w:val="1"/>
          <w:wAfter w:w="147" w:type="dxa"/>
          <w:trHeight w:val="1599"/>
        </w:trPr>
        <w:tc>
          <w:tcPr>
            <w:tcW w:w="6662" w:type="dxa"/>
            <w:gridSpan w:val="3"/>
            <w:shd w:val="clear" w:color="auto" w:fill="auto"/>
            <w:vAlign w:val="center"/>
          </w:tcPr>
          <w:p w14:paraId="6C274E2E" w14:textId="77777777" w:rsidR="002F74E5" w:rsidRPr="000E7441"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0E7441">
              <w:rPr>
                <w:rFonts w:ascii="Century Gothic" w:hAnsi="Century Gothic" w:cs="Arial"/>
                <w:sz w:val="16"/>
                <w:szCs w:val="16"/>
              </w:rPr>
              <w:t>Documento de evaluación del Programa inmediato anterior (en caso de existir)</w:t>
            </w:r>
          </w:p>
          <w:p w14:paraId="3AEF3B5D" w14:textId="77777777" w:rsidR="002F74E5" w:rsidRPr="000E7441" w:rsidRDefault="002F74E5" w:rsidP="002F74E5">
            <w:pPr>
              <w:pStyle w:val="Textoindependiente"/>
              <w:spacing w:line="250" w:lineRule="auto"/>
              <w:ind w:left="174" w:right="105" w:hanging="142"/>
              <w:jc w:val="both"/>
              <w:rPr>
                <w:rFonts w:ascii="Century Gothic" w:hAnsi="Century Gothic" w:cs="Arial"/>
                <w:sz w:val="16"/>
                <w:szCs w:val="16"/>
              </w:rPr>
            </w:pPr>
          </w:p>
          <w:p w14:paraId="06C533FC" w14:textId="77777777" w:rsidR="002F74E5" w:rsidRPr="000E7441" w:rsidRDefault="002F74E5" w:rsidP="002F74E5">
            <w:pPr>
              <w:pStyle w:val="Textoindependiente"/>
              <w:numPr>
                <w:ilvl w:val="0"/>
                <w:numId w:val="7"/>
              </w:numPr>
              <w:spacing w:line="250" w:lineRule="auto"/>
              <w:ind w:left="174" w:right="105" w:hanging="142"/>
              <w:jc w:val="both"/>
              <w:rPr>
                <w:rFonts w:ascii="Century Gothic" w:hAnsi="Century Gothic" w:cs="Arial"/>
                <w:sz w:val="16"/>
                <w:szCs w:val="16"/>
              </w:rPr>
            </w:pPr>
            <w:r w:rsidRPr="000E7441">
              <w:rPr>
                <w:rFonts w:ascii="Century Gothic" w:hAnsi="Century Gothic" w:cs="Arial"/>
                <w:sz w:val="16"/>
                <w:szCs w:val="16"/>
              </w:rPr>
              <w:t>Análisis de mejora de los componentes de software entre las diferentes actividades, desde la captación hasta la presentación de información</w:t>
            </w:r>
          </w:p>
          <w:p w14:paraId="5667EBD0" w14:textId="77777777" w:rsidR="00F34A8F" w:rsidRPr="000E7441" w:rsidRDefault="00F34A8F" w:rsidP="00D641CC">
            <w:pPr>
              <w:pStyle w:val="Textoindependiente"/>
              <w:spacing w:after="60" w:line="250" w:lineRule="auto"/>
              <w:ind w:right="108"/>
              <w:jc w:val="both"/>
              <w:rPr>
                <w:rFonts w:ascii="Century Gothic" w:hAnsi="Century Gothic" w:cs="Arial"/>
                <w:sz w:val="16"/>
                <w:szCs w:val="16"/>
              </w:rPr>
            </w:pPr>
          </w:p>
        </w:tc>
        <w:tc>
          <w:tcPr>
            <w:tcW w:w="3021" w:type="dxa"/>
            <w:shd w:val="clear" w:color="auto" w:fill="auto"/>
          </w:tcPr>
          <w:p w14:paraId="6BCE7D46"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Times New Roman" w:hAnsi="Times New Roman" w:cs="Times New Roman"/>
                <w:noProof/>
                <w:sz w:val="24"/>
                <w:szCs w:val="24"/>
                <w:lang w:eastAsia="es-MX"/>
              </w:rPr>
              <mc:AlternateContent>
                <mc:Choice Requires="wps">
                  <w:drawing>
                    <wp:anchor distT="0" distB="0" distL="114300" distR="114300" simplePos="0" relativeHeight="255687168" behindDoc="0" locked="0" layoutInCell="1" allowOverlap="1" wp14:anchorId="24160236" wp14:editId="7B5F91C1">
                      <wp:simplePos x="0" y="0"/>
                      <wp:positionH relativeFrom="column">
                        <wp:posOffset>278130</wp:posOffset>
                      </wp:positionH>
                      <wp:positionV relativeFrom="paragraph">
                        <wp:posOffset>73025</wp:posOffset>
                      </wp:positionV>
                      <wp:extent cx="1151890" cy="612000"/>
                      <wp:effectExtent l="0" t="0" r="10160" b="17145"/>
                      <wp:wrapNone/>
                      <wp:docPr id="22" name="Rectángulo: esquinas redondeadas 22"/>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DC18" w14:textId="77777777" w:rsidR="00C80910" w:rsidRDefault="00C80910"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60236" id="Rectángulo: esquinas redondeadas 22" o:spid="_x0000_s1030" style="position:absolute;left:0;text-align:left;margin-left:21.9pt;margin-top:5.75pt;width:90.7pt;height:48.2pt;z-index:255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" fillcolor="#0070c0" strokecolor="#0070c0" strokeweight="2pt">
                      <v:textbox>
                        <w:txbxContent>
                          <w:p w14:paraId="0C47DC18" w14:textId="77777777" w:rsidR="00C80910" w:rsidRDefault="00C80910" w:rsidP="00931216">
                            <w:pPr>
                              <w:pStyle w:val="Prrafodelista"/>
                              <w:numPr>
                                <w:ilvl w:val="0"/>
                                <w:numId w:val="25"/>
                              </w:numPr>
                              <w:shd w:val="clear" w:color="auto" w:fill="0070C0"/>
                              <w:ind w:left="142" w:hanging="284"/>
                              <w:jc w:val="center"/>
                              <w:rPr>
                                <w:rFonts w:ascii="Century Gothic" w:hAnsi="Century Gothic"/>
                                <w:color w:val="FFFFFF" w:themeColor="background1"/>
                                <w:sz w:val="28"/>
                                <w:szCs w:val="28"/>
                              </w:rPr>
                            </w:pPr>
                            <w:r>
                              <w:rPr>
                                <w:rFonts w:ascii="Century Gothic" w:hAnsi="Century Gothic"/>
                                <w:color w:val="FFFFFF" w:themeColor="background1"/>
                                <w:sz w:val="14"/>
                                <w:szCs w:val="14"/>
                              </w:rPr>
                              <w:t xml:space="preserve">Diseño </w:t>
                            </w:r>
                            <w:r w:rsidRPr="002F74E5">
                              <w:rPr>
                                <w:rFonts w:ascii="Century Gothic" w:hAnsi="Century Gothic"/>
                                <w:color w:val="FFFFFF" w:themeColor="background1"/>
                                <w:sz w:val="14"/>
                                <w:szCs w:val="14"/>
                              </w:rPr>
                              <w:t xml:space="preserve">de los </w:t>
                            </w:r>
                            <w:r>
                              <w:rPr>
                                <w:rFonts w:ascii="Century Gothic" w:hAnsi="Century Gothic"/>
                                <w:color w:val="FFFFFF" w:themeColor="background1"/>
                                <w:sz w:val="14"/>
                                <w:szCs w:val="14"/>
                              </w:rPr>
                              <w:t>S</w:t>
                            </w:r>
                            <w:r w:rsidRPr="002F74E5">
                              <w:rPr>
                                <w:rFonts w:ascii="Century Gothic" w:hAnsi="Century Gothic"/>
                                <w:color w:val="FFFFFF" w:themeColor="background1"/>
                                <w:sz w:val="14"/>
                                <w:szCs w:val="14"/>
                              </w:rPr>
                              <w:t xml:space="preserve">istemas de </w:t>
                            </w:r>
                            <w:r>
                              <w:rPr>
                                <w:rFonts w:ascii="Century Gothic" w:hAnsi="Century Gothic"/>
                                <w:color w:val="FFFFFF" w:themeColor="background1"/>
                                <w:sz w:val="14"/>
                                <w:szCs w:val="14"/>
                              </w:rPr>
                              <w:t>P</w:t>
                            </w:r>
                            <w:r w:rsidRPr="002F74E5">
                              <w:rPr>
                                <w:rFonts w:ascii="Century Gothic" w:hAnsi="Century Gothic"/>
                                <w:color w:val="FFFFFF" w:themeColor="background1"/>
                                <w:sz w:val="14"/>
                                <w:szCs w:val="14"/>
                              </w:rPr>
                              <w:t xml:space="preserve">roducción y </w:t>
                            </w:r>
                            <w:r>
                              <w:rPr>
                                <w:rFonts w:ascii="Century Gothic" w:hAnsi="Century Gothic"/>
                                <w:color w:val="FFFFFF" w:themeColor="background1"/>
                                <w:sz w:val="14"/>
                                <w:szCs w:val="14"/>
                              </w:rPr>
                              <w:t>F</w:t>
                            </w:r>
                            <w:r w:rsidRPr="002F74E5">
                              <w:rPr>
                                <w:rFonts w:ascii="Century Gothic" w:hAnsi="Century Gothic"/>
                                <w:color w:val="FFFFFF" w:themeColor="background1"/>
                                <w:sz w:val="14"/>
                                <w:szCs w:val="14"/>
                              </w:rPr>
                              <w:t xml:space="preserve">lujos de </w:t>
                            </w:r>
                            <w:r>
                              <w:rPr>
                                <w:rFonts w:ascii="Century Gothic" w:hAnsi="Century Gothic"/>
                                <w:color w:val="FFFFFF" w:themeColor="background1"/>
                                <w:sz w:val="14"/>
                                <w:szCs w:val="14"/>
                              </w:rPr>
                              <w:t>Tr</w:t>
                            </w:r>
                            <w:r w:rsidRPr="002F74E5">
                              <w:rPr>
                                <w:rFonts w:ascii="Century Gothic" w:hAnsi="Century Gothic"/>
                                <w:color w:val="FFFFFF" w:themeColor="background1"/>
                                <w:sz w:val="14"/>
                                <w:szCs w:val="14"/>
                              </w:rPr>
                              <w:t>abajo</w:t>
                            </w:r>
                          </w:p>
                        </w:txbxContent>
                      </v:textbox>
                    </v:roundrect>
                  </w:pict>
                </mc:Fallback>
              </mc:AlternateContent>
            </w:r>
          </w:p>
          <w:p w14:paraId="6BA8EA27"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4A2BC098"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0B886CC0"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mc:AlternateContent>
                <mc:Choice Requires="wps">
                  <w:drawing>
                    <wp:anchor distT="0" distB="0" distL="114300" distR="114300" simplePos="0" relativeHeight="251892224" behindDoc="0" locked="0" layoutInCell="1" allowOverlap="1" wp14:anchorId="1C678589" wp14:editId="4A7AAC50">
                      <wp:simplePos x="0" y="0"/>
                      <wp:positionH relativeFrom="column">
                        <wp:posOffset>836295</wp:posOffset>
                      </wp:positionH>
                      <wp:positionV relativeFrom="paragraph">
                        <wp:posOffset>348753</wp:posOffset>
                      </wp:positionV>
                      <wp:extent cx="0" cy="288000"/>
                      <wp:effectExtent l="76200" t="0" r="57150" b="55245"/>
                      <wp:wrapNone/>
                      <wp:docPr id="136" name="Conector recto de flecha 13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8C2AC3" id="Conector recto de flecha 136" o:spid="_x0000_s1026" type="#_x0000_t32" style="position:absolute;margin-left:65.85pt;margin-top:27.45pt;width:0;height:22.7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" strokecolor="#4579b8 [3044]">
                      <v:stroke endarrow="block"/>
                    </v:shape>
                  </w:pict>
                </mc:Fallback>
              </mc:AlternateContent>
            </w:r>
          </w:p>
        </w:tc>
        <w:tc>
          <w:tcPr>
            <w:tcW w:w="4487" w:type="dxa"/>
            <w:shd w:val="clear" w:color="auto" w:fill="auto"/>
            <w:vAlign w:val="center"/>
          </w:tcPr>
          <w:p w14:paraId="0BC0B9F3" w14:textId="77777777" w:rsidR="002F74E5"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Flujos de trabajo en tareas secuenciales</w:t>
            </w:r>
          </w:p>
          <w:p w14:paraId="7BAA5B97" w14:textId="77777777" w:rsidR="002F74E5"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Especificación de escenarios funcionales</w:t>
            </w:r>
          </w:p>
          <w:p w14:paraId="5188B886" w14:textId="77777777" w:rsidR="002F74E5"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Especificación de las pruebas funcionales a realizar</w:t>
            </w:r>
          </w:p>
          <w:p w14:paraId="051BD283" w14:textId="77777777" w:rsidR="00F34A8F" w:rsidRPr="000E7441" w:rsidRDefault="002F74E5" w:rsidP="002F74E5">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Diseño de los procesos que se llevarán a cabo en producción</w:t>
            </w:r>
          </w:p>
        </w:tc>
      </w:tr>
      <w:tr w:rsidR="00F34A8F" w:rsidRPr="000E7441" w14:paraId="712C3B29"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C70CACD"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E2124A5"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28877F52"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3BB544BC" w14:textId="77777777" w:rsidTr="00297B9B">
        <w:tblPrEx>
          <w:tblBorders>
            <w:insideH w:val="none" w:sz="0" w:space="0" w:color="auto"/>
            <w:insideV w:val="none" w:sz="0" w:space="0" w:color="auto"/>
          </w:tblBorders>
        </w:tblPrEx>
        <w:trPr>
          <w:gridAfter w:val="1"/>
          <w:wAfter w:w="147" w:type="dxa"/>
          <w:trHeight w:val="3249"/>
        </w:trPr>
        <w:tc>
          <w:tcPr>
            <w:tcW w:w="6662" w:type="dxa"/>
            <w:gridSpan w:val="3"/>
            <w:shd w:val="clear" w:color="auto" w:fill="auto"/>
            <w:vAlign w:val="center"/>
          </w:tcPr>
          <w:p w14:paraId="48E693F2" w14:textId="77777777" w:rsidR="00F34A8F" w:rsidRPr="000E7441"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Plan de viabilidad técnica y económica para la ejecución del proceso de producción, que contenga la programación de eventos, presupuestos y costos, recursos humanos y materiales</w:t>
            </w:r>
          </w:p>
          <w:p w14:paraId="50C69516" w14:textId="77777777" w:rsidR="00F34A8F" w:rsidRPr="000E7441" w:rsidRDefault="00F34A8F" w:rsidP="00D641CC">
            <w:pPr>
              <w:pStyle w:val="Textoindependiente"/>
              <w:spacing w:line="250" w:lineRule="auto"/>
              <w:ind w:left="720" w:right="105"/>
              <w:rPr>
                <w:rFonts w:ascii="Century Gothic" w:hAnsi="Century Gothic" w:cs="Arial"/>
                <w:sz w:val="16"/>
                <w:szCs w:val="16"/>
              </w:rPr>
            </w:pPr>
          </w:p>
          <w:p w14:paraId="6D525597" w14:textId="77777777" w:rsidR="00F34A8F" w:rsidRPr="000E7441" w:rsidRDefault="00F34A8F" w:rsidP="003C0CB8">
            <w:pPr>
              <w:pStyle w:val="Textoindependiente"/>
              <w:numPr>
                <w:ilvl w:val="0"/>
                <w:numId w:val="8"/>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 xml:space="preserve">Esquema conceptual, es decir, asociación y jerarquización de temas, </w:t>
            </w:r>
            <w:r w:rsidR="00E21E43" w:rsidRPr="000E7441">
              <w:rPr>
                <w:rFonts w:ascii="Century Gothic" w:hAnsi="Century Gothic" w:cs="Arial"/>
                <w:sz w:val="16"/>
                <w:szCs w:val="16"/>
              </w:rPr>
              <w:t>universo de análisis</w:t>
            </w:r>
            <w:r w:rsidRPr="000E7441">
              <w:rPr>
                <w:rFonts w:ascii="Century Gothic" w:hAnsi="Century Gothic" w:cs="Arial"/>
                <w:sz w:val="16"/>
                <w:szCs w:val="16"/>
              </w:rPr>
              <w:t>, variables y clasificaciones</w:t>
            </w:r>
          </w:p>
        </w:tc>
        <w:tc>
          <w:tcPr>
            <w:tcW w:w="3021" w:type="dxa"/>
            <w:shd w:val="clear" w:color="auto" w:fill="auto"/>
          </w:tcPr>
          <w:p w14:paraId="0AAA7194"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47D3E7A6"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mc:AlternateContent>
                <mc:Choice Requires="wps">
                  <w:drawing>
                    <wp:anchor distT="0" distB="0" distL="114300" distR="114300" simplePos="0" relativeHeight="251893248" behindDoc="0" locked="0" layoutInCell="1" allowOverlap="1" wp14:anchorId="5F316735" wp14:editId="0551368C">
                      <wp:simplePos x="0" y="0"/>
                      <wp:positionH relativeFrom="column">
                        <wp:posOffset>835356</wp:posOffset>
                      </wp:positionH>
                      <wp:positionV relativeFrom="paragraph">
                        <wp:posOffset>674370</wp:posOffset>
                      </wp:positionV>
                      <wp:extent cx="0" cy="1295400"/>
                      <wp:effectExtent l="76200" t="0" r="95250" b="57150"/>
                      <wp:wrapNone/>
                      <wp:docPr id="137" name="Conector recto de flecha 137"/>
                      <wp:cNvGraphicFramePr/>
                      <a:graphic xmlns:a="http://schemas.openxmlformats.org/drawingml/2006/main">
                        <a:graphicData uri="http://schemas.microsoft.com/office/word/2010/wordprocessingShape">
                          <wps:wsp>
                            <wps:cNvCnPr/>
                            <wps:spPr>
                              <a:xfrm>
                                <a:off x="0" y="0"/>
                                <a:ext cx="0" cy="1295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3AEB5" id="Conector recto de flecha 137" o:spid="_x0000_s1026" type="#_x0000_t32" style="position:absolute;margin-left:65.8pt;margin-top:53.1pt;width:0;height:102pt;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" strokecolor="#4579b8 [3044]">
                      <v:stroke endarrow="block"/>
                    </v:shape>
                  </w:pict>
                </mc:Fallback>
              </mc:AlternateContent>
            </w:r>
            <w:r w:rsidRPr="000E7441">
              <w:rPr>
                <w:rFonts w:ascii="Times New Roman" w:hAnsi="Times New Roman" w:cs="Times New Roman"/>
                <w:noProof/>
                <w:sz w:val="24"/>
                <w:szCs w:val="24"/>
                <w:lang w:eastAsia="es-MX"/>
              </w:rPr>
              <mc:AlternateContent>
                <mc:Choice Requires="wps">
                  <w:drawing>
                    <wp:anchor distT="0" distB="0" distL="114300" distR="114300" simplePos="0" relativeHeight="255689216" behindDoc="0" locked="0" layoutInCell="1" allowOverlap="1" wp14:anchorId="17A6479E" wp14:editId="6116390F">
                      <wp:simplePos x="0" y="0"/>
                      <wp:positionH relativeFrom="column">
                        <wp:posOffset>278130</wp:posOffset>
                      </wp:positionH>
                      <wp:positionV relativeFrom="paragraph">
                        <wp:posOffset>3810</wp:posOffset>
                      </wp:positionV>
                      <wp:extent cx="1151890" cy="612000"/>
                      <wp:effectExtent l="0" t="0" r="10160" b="17145"/>
                      <wp:wrapNone/>
                      <wp:docPr id="26" name="Rectángulo: esquinas redondeadas 26"/>
                      <wp:cNvGraphicFramePr/>
                      <a:graphic xmlns:a="http://schemas.openxmlformats.org/drawingml/2006/main">
                        <a:graphicData uri="http://schemas.microsoft.com/office/word/2010/wordprocessingShape">
                          <wps:wsp>
                            <wps:cNvSpPr/>
                            <wps:spPr>
                              <a:xfrm>
                                <a:off x="0" y="0"/>
                                <a:ext cx="1151890" cy="61200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7B01D" w14:textId="77777777" w:rsidR="00C80910"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6479E" id="Rectángulo: esquinas redondeadas 26" o:spid="_x0000_s1031" style="position:absolute;left:0;text-align:left;margin-left:21.9pt;margin-top:.3pt;width:90.7pt;height:48.2pt;z-index:255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" fillcolor="#0070c0" strokecolor="#0070c0" strokeweight="2pt">
                      <v:textbox>
                        <w:txbxContent>
                          <w:p w14:paraId="3067B01D" w14:textId="77777777" w:rsidR="00C80910" w:rsidRDefault="00C80910" w:rsidP="00931216">
                            <w:pPr>
                              <w:pStyle w:val="Prrafodelista"/>
                              <w:numPr>
                                <w:ilvl w:val="0"/>
                                <w:numId w:val="25"/>
                              </w:numPr>
                              <w:shd w:val="clear" w:color="auto" w:fill="0070C0"/>
                              <w:ind w:left="142" w:hanging="142"/>
                              <w:jc w:val="center"/>
                              <w:rPr>
                                <w:rFonts w:ascii="Century Gothic" w:hAnsi="Century Gothic"/>
                                <w:color w:val="FFFFFF" w:themeColor="background1"/>
                                <w:sz w:val="28"/>
                                <w:szCs w:val="28"/>
                              </w:rPr>
                            </w:pPr>
                            <w:r>
                              <w:rPr>
                                <w:rFonts w:ascii="Century Gothic" w:hAnsi="Century Gothic"/>
                                <w:color w:val="FFFFFF" w:themeColor="background1"/>
                                <w:sz w:val="14"/>
                                <w:szCs w:val="14"/>
                              </w:rPr>
                              <w:t>Diseño del Procesamiento y Análisis de la Producción</w:t>
                            </w:r>
                          </w:p>
                        </w:txbxContent>
                      </v:textbox>
                    </v:roundrect>
                  </w:pict>
                </mc:Fallback>
              </mc:AlternateContent>
            </w:r>
          </w:p>
        </w:tc>
        <w:tc>
          <w:tcPr>
            <w:tcW w:w="4487" w:type="dxa"/>
            <w:shd w:val="clear" w:color="auto" w:fill="auto"/>
            <w:vAlign w:val="center"/>
          </w:tcPr>
          <w:p w14:paraId="276A9D94" w14:textId="77777777" w:rsidR="00F34A8F" w:rsidRPr="000E7441" w:rsidRDefault="00683F7E" w:rsidP="00D641CC">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Procesos</w:t>
            </w:r>
            <w:r w:rsidR="00F34A8F" w:rsidRPr="000E7441">
              <w:rPr>
                <w:rFonts w:ascii="Century Gothic" w:hAnsi="Century Gothic" w:cs="Arial"/>
                <w:sz w:val="16"/>
                <w:szCs w:val="16"/>
              </w:rPr>
              <w:t xml:space="preserve"> y algoritmos de:</w:t>
            </w:r>
          </w:p>
          <w:p w14:paraId="402BFB2D"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Integración de datos</w:t>
            </w:r>
          </w:p>
          <w:p w14:paraId="724FC0F7"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Codificación</w:t>
            </w:r>
          </w:p>
          <w:p w14:paraId="78AAB8D7"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Edición</w:t>
            </w:r>
          </w:p>
          <w:p w14:paraId="48820CB6"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Validación</w:t>
            </w:r>
          </w:p>
          <w:p w14:paraId="402E7EA7"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Imputación</w:t>
            </w:r>
          </w:p>
          <w:p w14:paraId="52BDB305"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Creación de nuevas variables o unidades (cuando aplique)</w:t>
            </w:r>
          </w:p>
          <w:p w14:paraId="5289A54D"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Cálculo de ponderadores (cuando aplique)</w:t>
            </w:r>
          </w:p>
          <w:p w14:paraId="059756B0"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Estimación</w:t>
            </w:r>
          </w:p>
          <w:p w14:paraId="19E55E01"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Cálculo de agregaciones</w:t>
            </w:r>
          </w:p>
          <w:p w14:paraId="0F540B75"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Finalización de Conjunto de Datos Procesados</w:t>
            </w:r>
          </w:p>
          <w:p w14:paraId="264838BC"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Análisis para la liberación de resultados</w:t>
            </w:r>
          </w:p>
        </w:tc>
      </w:tr>
      <w:tr w:rsidR="00F34A8F" w:rsidRPr="000E7441" w14:paraId="2F290C2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341AC23B"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19A146C"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0F0E358D"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3E202EAA"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auto"/>
            <w:vAlign w:val="center"/>
          </w:tcPr>
          <w:p w14:paraId="54C541A0" w14:textId="77777777" w:rsidR="00F34A8F" w:rsidRPr="000E7441"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0E7441">
              <w:rPr>
                <w:rFonts w:ascii="Century Gothic" w:hAnsi="Century Gothic" w:cs="Arial"/>
                <w:sz w:val="16"/>
                <w:szCs w:val="16"/>
              </w:rPr>
              <w:t xml:space="preserve">Esquema conceptual, es decir, asociación y jerarquización de temas, </w:t>
            </w:r>
            <w:r w:rsidR="00E21E43" w:rsidRPr="000E7441">
              <w:rPr>
                <w:rFonts w:ascii="Century Gothic" w:hAnsi="Century Gothic" w:cs="Arial"/>
                <w:sz w:val="16"/>
                <w:szCs w:val="16"/>
              </w:rPr>
              <w:t>universo de análisis</w:t>
            </w:r>
            <w:r w:rsidRPr="000E7441">
              <w:rPr>
                <w:rFonts w:ascii="Century Gothic" w:hAnsi="Century Gothic" w:cs="Arial"/>
                <w:sz w:val="16"/>
                <w:szCs w:val="16"/>
              </w:rPr>
              <w:t xml:space="preserve">, variables y clasificaciones </w:t>
            </w:r>
          </w:p>
          <w:p w14:paraId="2E737174" w14:textId="77777777" w:rsidR="00F34A8F" w:rsidRPr="000E7441" w:rsidRDefault="00F34A8F" w:rsidP="003C0CB8">
            <w:pPr>
              <w:pStyle w:val="Textoindependiente"/>
              <w:numPr>
                <w:ilvl w:val="0"/>
                <w:numId w:val="9"/>
              </w:numPr>
              <w:spacing w:line="250" w:lineRule="auto"/>
              <w:ind w:right="105"/>
              <w:jc w:val="both"/>
              <w:rPr>
                <w:rFonts w:ascii="Century Gothic" w:hAnsi="Century Gothic" w:cs="Arial"/>
                <w:sz w:val="16"/>
                <w:szCs w:val="16"/>
              </w:rPr>
            </w:pPr>
            <w:r w:rsidRPr="000E7441">
              <w:rPr>
                <w:rFonts w:ascii="Century Gothic" w:hAnsi="Century Gothic" w:cs="Arial"/>
                <w:sz w:val="16"/>
                <w:szCs w:val="16"/>
              </w:rPr>
              <w:t>Diseño de productos de información y sus presentaciones</w:t>
            </w:r>
          </w:p>
        </w:tc>
        <w:tc>
          <w:tcPr>
            <w:tcW w:w="3021" w:type="dxa"/>
            <w:shd w:val="clear" w:color="auto" w:fill="auto"/>
          </w:tcPr>
          <w:p w14:paraId="1DD43487"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Times New Roman" w:hAnsi="Times New Roman" w:cs="Times New Roman"/>
                <w:noProof/>
                <w:sz w:val="24"/>
                <w:szCs w:val="24"/>
                <w:lang w:eastAsia="es-MX"/>
              </w:rPr>
              <mc:AlternateContent>
                <mc:Choice Requires="wps">
                  <w:drawing>
                    <wp:anchor distT="0" distB="0" distL="114300" distR="114300" simplePos="0" relativeHeight="255691264" behindDoc="0" locked="0" layoutInCell="1" allowOverlap="1" wp14:anchorId="2C97EB49" wp14:editId="5B2A2C81">
                      <wp:simplePos x="0" y="0"/>
                      <wp:positionH relativeFrom="column">
                        <wp:posOffset>254442</wp:posOffset>
                      </wp:positionH>
                      <wp:positionV relativeFrom="paragraph">
                        <wp:posOffset>47708</wp:posOffset>
                      </wp:positionV>
                      <wp:extent cx="1151890" cy="539750"/>
                      <wp:effectExtent l="0" t="0" r="10160" b="12700"/>
                      <wp:wrapNone/>
                      <wp:docPr id="27" name="Rectángulo: esquinas redondeadas 27"/>
                      <wp:cNvGraphicFramePr/>
                      <a:graphic xmlns:a="http://schemas.openxmlformats.org/drawingml/2006/main">
                        <a:graphicData uri="http://schemas.microsoft.com/office/word/2010/wordprocessingShape">
                          <wps:wsp>
                            <wps:cNvSpPr/>
                            <wps:spPr>
                              <a:xfrm>
                                <a:off x="0" y="0"/>
                                <a:ext cx="1151890" cy="539750"/>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65799" w14:textId="77777777" w:rsidR="00C80910" w:rsidRDefault="00C80910"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7EB49" id="Rectángulo: esquinas redondeadas 27" o:spid="_x0000_s1032" style="position:absolute;left:0;text-align:left;margin-left:20.05pt;margin-top:3.75pt;width:90.7pt;height:42.5pt;z-index:2556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" fillcolor="#0070c0" strokecolor="#0070c0" strokeweight="2pt">
                      <v:textbox>
                        <w:txbxContent>
                          <w:p w14:paraId="5B565799" w14:textId="77777777" w:rsidR="00C80910" w:rsidRDefault="00C80910" w:rsidP="00931216">
                            <w:pPr>
                              <w:pStyle w:val="Prrafodelista"/>
                              <w:numPr>
                                <w:ilvl w:val="0"/>
                                <w:numId w:val="25"/>
                              </w:numPr>
                              <w:shd w:val="clear" w:color="auto" w:fill="0070C0"/>
                              <w:ind w:left="284" w:hanging="284"/>
                              <w:jc w:val="center"/>
                              <w:rPr>
                                <w:rFonts w:ascii="Century Gothic" w:hAnsi="Century Gothic"/>
                                <w:color w:val="FFFFFF" w:themeColor="background1"/>
                                <w:sz w:val="28"/>
                                <w:szCs w:val="28"/>
                              </w:rPr>
                            </w:pPr>
                            <w:r w:rsidRPr="00297B9B">
                              <w:rPr>
                                <w:rFonts w:ascii="Century Gothic" w:hAnsi="Century Gothic"/>
                                <w:color w:val="FFFFFF" w:themeColor="background1"/>
                                <w:sz w:val="14"/>
                                <w:szCs w:val="14"/>
                              </w:rPr>
                              <w:t xml:space="preserve">Diseño del </w:t>
                            </w:r>
                            <w:r>
                              <w:rPr>
                                <w:rFonts w:ascii="Century Gothic" w:hAnsi="Century Gothic"/>
                                <w:color w:val="FFFFFF" w:themeColor="background1"/>
                                <w:sz w:val="14"/>
                                <w:szCs w:val="14"/>
                              </w:rPr>
                              <w:t>Esquema de Difusión</w:t>
                            </w:r>
                          </w:p>
                        </w:txbxContent>
                      </v:textbox>
                    </v:roundrect>
                  </w:pict>
                </mc:Fallback>
              </mc:AlternateContent>
            </w:r>
          </w:p>
          <w:p w14:paraId="70EFDA29"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3C913CCC"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2AD63926" w14:textId="77777777" w:rsidR="00F34A8F" w:rsidRPr="000E7441" w:rsidRDefault="00297B9B"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mc:AlternateContent>
                <mc:Choice Requires="wps">
                  <w:drawing>
                    <wp:anchor distT="0" distB="0" distL="114300" distR="114300" simplePos="0" relativeHeight="251895296" behindDoc="0" locked="0" layoutInCell="1" allowOverlap="1" wp14:anchorId="7BFA3AA9" wp14:editId="49A95184">
                      <wp:simplePos x="0" y="0"/>
                      <wp:positionH relativeFrom="column">
                        <wp:posOffset>845516</wp:posOffset>
                      </wp:positionH>
                      <wp:positionV relativeFrom="paragraph">
                        <wp:posOffset>226060</wp:posOffset>
                      </wp:positionV>
                      <wp:extent cx="0" cy="216535"/>
                      <wp:effectExtent l="76200" t="0" r="57150" b="50165"/>
                      <wp:wrapNone/>
                      <wp:docPr id="139" name="Conector recto de flecha 139"/>
                      <wp:cNvGraphicFramePr/>
                      <a:graphic xmlns:a="http://schemas.openxmlformats.org/drawingml/2006/main">
                        <a:graphicData uri="http://schemas.microsoft.com/office/word/2010/wordprocessingShape">
                          <wps:wsp>
                            <wps:cNvCnPr/>
                            <wps:spPr>
                              <a:xfrm flipH="1">
                                <a:off x="0" y="0"/>
                                <a:ext cx="0" cy="216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26301F5" id="Conector recto de flecha 139" o:spid="_x0000_s1026" type="#_x0000_t32" style="position:absolute;margin-left:66.6pt;margin-top:17.8pt;width:0;height:17.05pt;flip:x;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" strokecolor="#4579b8 [3044]">
                      <v:stroke endarrow="block"/>
                    </v:shape>
                  </w:pict>
                </mc:Fallback>
              </mc:AlternateContent>
            </w:r>
          </w:p>
        </w:tc>
        <w:tc>
          <w:tcPr>
            <w:tcW w:w="4487" w:type="dxa"/>
            <w:shd w:val="clear" w:color="auto" w:fill="auto"/>
            <w:vAlign w:val="center"/>
          </w:tcPr>
          <w:p w14:paraId="775B34E0"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Esquema de difusión</w:t>
            </w:r>
          </w:p>
          <w:p w14:paraId="01087FEC" w14:textId="77777777" w:rsidR="00F34A8F" w:rsidRPr="000E7441" w:rsidRDefault="00F34A8F"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Oficio de retroalimentación de dicho esquema por parte de la Unidad Administrativa competente en materia de difusión o comunicación institucional.</w:t>
            </w:r>
          </w:p>
        </w:tc>
      </w:tr>
      <w:tr w:rsidR="00F34A8F" w:rsidRPr="000E7441" w14:paraId="7CF7B0BF" w14:textId="77777777" w:rsidTr="00F81175">
        <w:tblPrEx>
          <w:tblBorders>
            <w:insideH w:val="none" w:sz="0" w:space="0" w:color="auto"/>
            <w:insideV w:val="none" w:sz="0" w:space="0" w:color="auto"/>
          </w:tblBorders>
        </w:tblPrEx>
        <w:trPr>
          <w:gridAfter w:val="1"/>
          <w:wAfter w:w="147" w:type="dxa"/>
        </w:trPr>
        <w:tc>
          <w:tcPr>
            <w:tcW w:w="6662" w:type="dxa"/>
            <w:gridSpan w:val="3"/>
            <w:shd w:val="clear" w:color="auto" w:fill="1F497D" w:themeFill="text2"/>
            <w:vAlign w:val="center"/>
          </w:tcPr>
          <w:p w14:paraId="73AB16DC" w14:textId="77777777" w:rsidR="00F34A8F" w:rsidRPr="000E7441" w:rsidRDefault="00F34A8F" w:rsidP="00D641CC">
            <w:pPr>
              <w:widowControl/>
              <w:spacing w:line="259" w:lineRule="auto"/>
              <w:jc w:val="center"/>
              <w:rPr>
                <w:rFonts w:ascii="Century Gothic" w:hAnsi="Century Gothic"/>
                <w:sz w:val="12"/>
                <w:szCs w:val="12"/>
              </w:rPr>
            </w:pPr>
          </w:p>
        </w:tc>
        <w:tc>
          <w:tcPr>
            <w:tcW w:w="3021" w:type="dxa"/>
            <w:shd w:val="clear" w:color="auto" w:fill="1F497D" w:themeFill="text2"/>
          </w:tcPr>
          <w:p w14:paraId="0598D8D5" w14:textId="77777777" w:rsidR="00F34A8F" w:rsidRPr="000E7441" w:rsidRDefault="00F34A8F" w:rsidP="00D641CC">
            <w:pPr>
              <w:widowControl/>
              <w:spacing w:line="259" w:lineRule="auto"/>
              <w:jc w:val="center"/>
              <w:rPr>
                <w:rFonts w:ascii="Century Gothic" w:hAnsi="Century Gothic"/>
                <w:sz w:val="12"/>
                <w:szCs w:val="12"/>
              </w:rPr>
            </w:pPr>
          </w:p>
        </w:tc>
        <w:tc>
          <w:tcPr>
            <w:tcW w:w="4487" w:type="dxa"/>
            <w:shd w:val="clear" w:color="auto" w:fill="1F497D" w:themeFill="text2"/>
            <w:vAlign w:val="center"/>
          </w:tcPr>
          <w:p w14:paraId="53C30DDD" w14:textId="77777777" w:rsidR="00F34A8F" w:rsidRPr="000E7441" w:rsidRDefault="00F34A8F" w:rsidP="00D641CC">
            <w:pPr>
              <w:widowControl/>
              <w:spacing w:line="259" w:lineRule="auto"/>
              <w:jc w:val="center"/>
              <w:rPr>
                <w:rFonts w:ascii="Century Gothic" w:hAnsi="Century Gothic"/>
                <w:sz w:val="12"/>
                <w:szCs w:val="12"/>
              </w:rPr>
            </w:pPr>
          </w:p>
        </w:tc>
      </w:tr>
      <w:tr w:rsidR="00F34A8F" w:rsidRPr="000E7441" w14:paraId="322882AF" w14:textId="77777777" w:rsidTr="00F81175">
        <w:tblPrEx>
          <w:tblBorders>
            <w:insideH w:val="none" w:sz="0" w:space="0" w:color="auto"/>
            <w:insideV w:val="none" w:sz="0" w:space="0" w:color="auto"/>
          </w:tblBorders>
        </w:tblPrEx>
        <w:trPr>
          <w:gridAfter w:val="1"/>
          <w:wAfter w:w="147" w:type="dxa"/>
          <w:trHeight w:val="1290"/>
        </w:trPr>
        <w:tc>
          <w:tcPr>
            <w:tcW w:w="6662" w:type="dxa"/>
            <w:gridSpan w:val="3"/>
            <w:shd w:val="clear" w:color="auto" w:fill="auto"/>
            <w:vAlign w:val="center"/>
          </w:tcPr>
          <w:p w14:paraId="45448AF2" w14:textId="77777777" w:rsidR="00F34A8F" w:rsidRPr="000E7441"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71932D9E" w14:textId="77777777" w:rsidR="00F34A8F" w:rsidRPr="000E7441" w:rsidRDefault="00004F5A" w:rsidP="00D641CC">
            <w:pPr>
              <w:pStyle w:val="Textoindependiente"/>
              <w:spacing w:line="250" w:lineRule="auto"/>
              <w:ind w:left="0" w:right="105"/>
              <w:jc w:val="center"/>
              <w:rPr>
                <w:rFonts w:ascii="Century Gothic" w:hAnsi="Century Gothic" w:cs="Arial"/>
                <w:sz w:val="16"/>
                <w:szCs w:val="16"/>
              </w:rPr>
            </w:pPr>
            <w:r w:rsidRPr="000E7441">
              <w:rPr>
                <w:rFonts w:cs="Arial"/>
                <w:noProof/>
                <w:lang w:eastAsia="es-MX"/>
              </w:rPr>
              <mc:AlternateContent>
                <mc:Choice Requires="wps">
                  <w:drawing>
                    <wp:anchor distT="0" distB="0" distL="114300" distR="114300" simplePos="0" relativeHeight="251908608" behindDoc="0" locked="0" layoutInCell="1" allowOverlap="1" wp14:anchorId="7FA912FC" wp14:editId="144A4C2E">
                      <wp:simplePos x="0" y="0"/>
                      <wp:positionH relativeFrom="column">
                        <wp:posOffset>77166</wp:posOffset>
                      </wp:positionH>
                      <wp:positionV relativeFrom="paragraph">
                        <wp:posOffset>34925</wp:posOffset>
                      </wp:positionV>
                      <wp:extent cx="1590261" cy="659958"/>
                      <wp:effectExtent l="0" t="0" r="10160" b="26035"/>
                      <wp:wrapNone/>
                      <wp:docPr id="59" name="Rectángulo: esquinas redondeadas 59"/>
                      <wp:cNvGraphicFramePr/>
                      <a:graphic xmlns:a="http://schemas.openxmlformats.org/drawingml/2006/main">
                        <a:graphicData uri="http://schemas.microsoft.com/office/word/2010/wordprocessingShape">
                          <wps:wsp>
                            <wps:cNvSpPr/>
                            <wps:spPr>
                              <a:xfrm>
                                <a:off x="0" y="0"/>
                                <a:ext cx="1590261" cy="659958"/>
                              </a:xfrm>
                              <a:prstGeom prst="round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6F949" w14:textId="77777777" w:rsidR="00C80910" w:rsidRPr="00004F5A" w:rsidRDefault="00C80910" w:rsidP="00004F5A">
                                  <w:pPr>
                                    <w:pStyle w:val="Prrafodelista"/>
                                    <w:shd w:val="clear" w:color="auto" w:fill="0070C0"/>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912FC" id="Rectángulo: esquinas redondeadas 59" o:spid="_x0000_s1033" style="position:absolute;left:0;text-align:left;margin-left:6.1pt;margin-top:2.75pt;width:125.2pt;height:51.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" fillcolor="#0070c0" strokecolor="#0070c0" strokeweight="2pt">
                      <v:textbox>
                        <w:txbxContent>
                          <w:p w14:paraId="2796F949" w14:textId="77777777" w:rsidR="00C80910" w:rsidRPr="00004F5A" w:rsidRDefault="00C80910" w:rsidP="00004F5A">
                            <w:pPr>
                              <w:pStyle w:val="Prrafodelista"/>
                              <w:shd w:val="clear" w:color="auto" w:fill="0070C0"/>
                              <w:rPr>
                                <w:rFonts w:ascii="Century Gothic" w:hAnsi="Century Gothic"/>
                                <w:color w:val="FFFFFF" w:themeColor="background1"/>
                                <w:sz w:val="28"/>
                                <w:szCs w:val="28"/>
                              </w:rPr>
                            </w:pPr>
                            <w:r w:rsidRPr="00004F5A">
                              <w:rPr>
                                <w:rFonts w:ascii="Century Gothic" w:hAnsi="Century Gothic"/>
                                <w:color w:val="FFFFFF" w:themeColor="background1"/>
                                <w:sz w:val="14"/>
                                <w:szCs w:val="14"/>
                              </w:rPr>
                              <w:t>Enviar evidencia de la Fase de Diseño al Vicepresidente del Subsistema respectivo y de la Unidad Administrativa</w:t>
                            </w:r>
                          </w:p>
                        </w:txbxContent>
                      </v:textbox>
                    </v:roundrect>
                  </w:pict>
                </mc:Fallback>
              </mc:AlternateContent>
            </w:r>
          </w:p>
          <w:p w14:paraId="364A0015"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4FF1FEDE" w14:textId="77777777" w:rsidR="00004F5A" w:rsidRPr="000E7441" w:rsidRDefault="00004F5A" w:rsidP="00D641CC">
            <w:pPr>
              <w:pStyle w:val="Textoindependiente"/>
              <w:spacing w:line="250" w:lineRule="auto"/>
              <w:ind w:left="0" w:right="105"/>
              <w:jc w:val="center"/>
              <w:rPr>
                <w:rFonts w:ascii="Century Gothic" w:hAnsi="Century Gothic" w:cs="Arial"/>
                <w:sz w:val="16"/>
                <w:szCs w:val="16"/>
              </w:rPr>
            </w:pPr>
          </w:p>
          <w:p w14:paraId="11CB714E" w14:textId="77777777" w:rsidR="00004F5A" w:rsidRPr="000E7441" w:rsidRDefault="00004F5A" w:rsidP="00D641CC">
            <w:pPr>
              <w:pStyle w:val="Textoindependiente"/>
              <w:spacing w:line="250" w:lineRule="auto"/>
              <w:ind w:left="0" w:right="105"/>
              <w:jc w:val="center"/>
              <w:rPr>
                <w:rFonts w:ascii="Century Gothic" w:hAnsi="Century Gothic" w:cs="Arial"/>
                <w:sz w:val="16"/>
                <w:szCs w:val="16"/>
              </w:rPr>
            </w:pPr>
          </w:p>
          <w:p w14:paraId="44C66AF8" w14:textId="77777777" w:rsidR="00004F5A" w:rsidRPr="000E7441" w:rsidRDefault="00004F5A" w:rsidP="00D641CC">
            <w:pPr>
              <w:pStyle w:val="Textoindependiente"/>
              <w:spacing w:line="250" w:lineRule="auto"/>
              <w:ind w:left="0" w:right="105"/>
              <w:jc w:val="center"/>
              <w:rPr>
                <w:rFonts w:ascii="Century Gothic" w:hAnsi="Century Gothic" w:cs="Arial"/>
                <w:sz w:val="16"/>
                <w:szCs w:val="16"/>
              </w:rPr>
            </w:pPr>
          </w:p>
          <w:p w14:paraId="0B027753" w14:textId="77777777" w:rsidR="00004F5A" w:rsidRPr="000E7441" w:rsidRDefault="00B269B4"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mc:AlternateContent>
                <mc:Choice Requires="wps">
                  <w:drawing>
                    <wp:anchor distT="0" distB="0" distL="114300" distR="114300" simplePos="0" relativeHeight="251894272" behindDoc="0" locked="0" layoutInCell="1" allowOverlap="1" wp14:anchorId="0159334B" wp14:editId="561168A9">
                      <wp:simplePos x="0" y="0"/>
                      <wp:positionH relativeFrom="column">
                        <wp:posOffset>863296</wp:posOffset>
                      </wp:positionH>
                      <wp:positionV relativeFrom="paragraph">
                        <wp:posOffset>71120</wp:posOffset>
                      </wp:positionV>
                      <wp:extent cx="0" cy="234950"/>
                      <wp:effectExtent l="76200" t="0" r="57150" b="50800"/>
                      <wp:wrapNone/>
                      <wp:docPr id="140" name="Conector recto de flecha 140"/>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7FE264" id="Conector recto de flecha 140" o:spid="_x0000_s1026" type="#_x0000_t32" style="position:absolute;margin-left:68pt;margin-top:5.6pt;width:0;height:18.5pt;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" strokecolor="#4579b8 [3044]">
                      <v:stroke endarrow="block"/>
                    </v:shape>
                  </w:pict>
                </mc:Fallback>
              </mc:AlternateContent>
            </w:r>
          </w:p>
          <w:p w14:paraId="78A86CB6"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p w14:paraId="705F7FD8"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p>
        </w:tc>
        <w:tc>
          <w:tcPr>
            <w:tcW w:w="4487" w:type="dxa"/>
            <w:shd w:val="clear" w:color="auto" w:fill="auto"/>
            <w:vAlign w:val="center"/>
          </w:tcPr>
          <w:p w14:paraId="1AB879E2" w14:textId="77777777" w:rsidR="00F34A8F" w:rsidRPr="000E7441" w:rsidRDefault="00F34A8F" w:rsidP="00D641CC">
            <w:pPr>
              <w:pStyle w:val="Textoindependiente"/>
              <w:spacing w:after="60" w:line="250" w:lineRule="auto"/>
              <w:ind w:left="318" w:right="108"/>
              <w:jc w:val="both"/>
              <w:rPr>
                <w:rFonts w:ascii="Century Gothic" w:hAnsi="Century Gothic" w:cs="Arial"/>
                <w:sz w:val="16"/>
                <w:szCs w:val="16"/>
              </w:rPr>
            </w:pPr>
          </w:p>
        </w:tc>
      </w:tr>
      <w:tr w:rsidR="00F34A8F" w:rsidRPr="000E7441" w14:paraId="0563FA58" w14:textId="77777777" w:rsidTr="00F81175">
        <w:tblPrEx>
          <w:tblBorders>
            <w:insideH w:val="none" w:sz="0" w:space="0" w:color="auto"/>
            <w:insideV w:val="none" w:sz="0" w:space="0" w:color="auto"/>
          </w:tblBorders>
        </w:tblPrEx>
        <w:trPr>
          <w:gridAfter w:val="1"/>
          <w:wAfter w:w="147" w:type="dxa"/>
          <w:trHeight w:val="149"/>
        </w:trPr>
        <w:tc>
          <w:tcPr>
            <w:tcW w:w="6662" w:type="dxa"/>
            <w:gridSpan w:val="3"/>
            <w:shd w:val="clear" w:color="auto" w:fill="auto"/>
            <w:vAlign w:val="center"/>
          </w:tcPr>
          <w:p w14:paraId="572A3429" w14:textId="77777777" w:rsidR="00F34A8F" w:rsidRPr="000E7441" w:rsidRDefault="00F34A8F" w:rsidP="00D641CC">
            <w:pPr>
              <w:pStyle w:val="Textoindependiente"/>
              <w:spacing w:line="250" w:lineRule="auto"/>
              <w:ind w:right="105"/>
              <w:jc w:val="both"/>
              <w:rPr>
                <w:rFonts w:ascii="Century Gothic" w:hAnsi="Century Gothic" w:cs="Arial"/>
                <w:sz w:val="16"/>
                <w:szCs w:val="16"/>
              </w:rPr>
            </w:pPr>
          </w:p>
        </w:tc>
        <w:tc>
          <w:tcPr>
            <w:tcW w:w="3021" w:type="dxa"/>
            <w:shd w:val="clear" w:color="auto" w:fill="auto"/>
          </w:tcPr>
          <w:p w14:paraId="091FF8C4" w14:textId="77777777" w:rsidR="00F34A8F" w:rsidRPr="000E7441" w:rsidRDefault="00F34A8F" w:rsidP="00D641CC">
            <w:pPr>
              <w:pStyle w:val="Textoindependiente"/>
              <w:spacing w:line="250" w:lineRule="auto"/>
              <w:ind w:left="0" w:right="105"/>
              <w:jc w:val="center"/>
              <w:rPr>
                <w:rFonts w:ascii="Century Gothic" w:hAnsi="Century Gothic" w:cs="Arial"/>
                <w:sz w:val="16"/>
                <w:szCs w:val="16"/>
              </w:rPr>
            </w:pPr>
            <w:r w:rsidRPr="000E7441">
              <w:rPr>
                <w:rFonts w:ascii="Century Gothic" w:hAnsi="Century Gothic" w:cs="Arial"/>
                <w:noProof/>
                <w:sz w:val="16"/>
                <w:szCs w:val="16"/>
                <w:lang w:eastAsia="es-MX"/>
              </w:rPr>
              <w:drawing>
                <wp:inline distT="0" distB="0" distL="0" distR="0" wp14:anchorId="74E8FFDF" wp14:editId="29AD0992">
                  <wp:extent cx="577850" cy="3111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142" cy="318307"/>
                          </a:xfrm>
                          <a:prstGeom prst="rect">
                            <a:avLst/>
                          </a:prstGeom>
                          <a:noFill/>
                          <a:ln>
                            <a:noFill/>
                          </a:ln>
                        </pic:spPr>
                      </pic:pic>
                    </a:graphicData>
                  </a:graphic>
                </wp:inline>
              </w:drawing>
            </w:r>
          </w:p>
        </w:tc>
        <w:tc>
          <w:tcPr>
            <w:tcW w:w="4487" w:type="dxa"/>
            <w:shd w:val="clear" w:color="auto" w:fill="auto"/>
            <w:vAlign w:val="center"/>
          </w:tcPr>
          <w:p w14:paraId="2A9731F3" w14:textId="77777777" w:rsidR="00F34A8F" w:rsidRPr="000E7441" w:rsidRDefault="00F34A8F" w:rsidP="00D641CC">
            <w:pPr>
              <w:pStyle w:val="Textoindependiente"/>
              <w:spacing w:after="60" w:line="250" w:lineRule="auto"/>
              <w:ind w:left="318" w:right="108"/>
              <w:jc w:val="both"/>
              <w:rPr>
                <w:rFonts w:ascii="Century Gothic" w:hAnsi="Century Gothic" w:cs="Arial"/>
                <w:sz w:val="16"/>
                <w:szCs w:val="16"/>
              </w:rPr>
            </w:pPr>
          </w:p>
        </w:tc>
      </w:tr>
    </w:tbl>
    <w:p w14:paraId="785BF8A6" w14:textId="77777777" w:rsidR="00E07817" w:rsidRPr="000E7441" w:rsidRDefault="00E07817" w:rsidP="00E07817">
      <w:pPr>
        <w:widowControl/>
        <w:spacing w:before="120" w:after="120" w:line="259" w:lineRule="auto"/>
        <w:jc w:val="both"/>
        <w:rPr>
          <w:rFonts w:ascii="Century Gothic" w:hAnsi="Century Gothic"/>
          <w:sz w:val="16"/>
          <w:szCs w:val="16"/>
        </w:rPr>
      </w:pPr>
    </w:p>
    <w:p w14:paraId="03CF97CE" w14:textId="77777777" w:rsidR="00E07817" w:rsidRPr="000E7441" w:rsidRDefault="00E07817" w:rsidP="00E07817">
      <w:pPr>
        <w:widowControl/>
        <w:spacing w:before="120" w:after="120" w:line="259" w:lineRule="auto"/>
        <w:jc w:val="both"/>
        <w:rPr>
          <w:rFonts w:ascii="Century Gothic" w:hAnsi="Century Gothic"/>
          <w:sz w:val="16"/>
          <w:szCs w:val="16"/>
        </w:rPr>
      </w:pPr>
    </w:p>
    <w:p w14:paraId="3051BC47" w14:textId="41C513D7" w:rsidR="00E07817" w:rsidRPr="000E7441" w:rsidRDefault="00E07817" w:rsidP="00E07817">
      <w:pPr>
        <w:widowControl/>
        <w:spacing w:before="120" w:after="120" w:line="259" w:lineRule="auto"/>
        <w:jc w:val="both"/>
        <w:rPr>
          <w:rFonts w:ascii="Century Gothic" w:hAnsi="Century Gothic"/>
          <w:sz w:val="16"/>
          <w:szCs w:val="16"/>
        </w:rPr>
      </w:pPr>
      <w:r w:rsidRPr="000E7441">
        <w:rPr>
          <w:rFonts w:ascii="Century Gothic" w:hAnsi="Century Gothic"/>
          <w:sz w:val="16"/>
          <w:szCs w:val="16"/>
        </w:rPr>
        <w:t xml:space="preserve">Nota: El subproceso II. Diseño de la Muestra no aplica para </w:t>
      </w:r>
      <w:r w:rsidR="00AE2905" w:rsidRPr="000E7441">
        <w:rPr>
          <w:rFonts w:ascii="Century Gothic" w:hAnsi="Century Gothic"/>
          <w:sz w:val="16"/>
          <w:szCs w:val="16"/>
        </w:rPr>
        <w:t xml:space="preserve">el aprovechamiento de </w:t>
      </w:r>
      <w:r w:rsidRPr="000E7441">
        <w:rPr>
          <w:rFonts w:ascii="Century Gothic" w:hAnsi="Century Gothic"/>
          <w:sz w:val="16"/>
          <w:szCs w:val="16"/>
        </w:rPr>
        <w:t>Registros administrativos</w:t>
      </w:r>
      <w:r w:rsidR="0073721B" w:rsidRPr="000E7441">
        <w:rPr>
          <w:rFonts w:ascii="Century Gothic" w:hAnsi="Century Gothic"/>
          <w:sz w:val="16"/>
          <w:szCs w:val="16"/>
        </w:rPr>
        <w:t xml:space="preserve"> para fines estadísticos</w:t>
      </w:r>
      <w:r w:rsidRPr="000E7441">
        <w:rPr>
          <w:rFonts w:ascii="Century Gothic" w:hAnsi="Century Gothic"/>
          <w:sz w:val="16"/>
          <w:szCs w:val="16"/>
        </w:rPr>
        <w:t>.</w:t>
      </w:r>
    </w:p>
    <w:p w14:paraId="6787A4E2" w14:textId="77777777" w:rsidR="00F34A8F" w:rsidRPr="000E7441" w:rsidRDefault="00F34A8F" w:rsidP="00F34A8F">
      <w:pPr>
        <w:widowControl/>
        <w:spacing w:before="120" w:after="120" w:line="259" w:lineRule="auto"/>
        <w:jc w:val="both"/>
        <w:rPr>
          <w:rFonts w:ascii="Century Gothic" w:hAnsi="Century Gothic"/>
          <w:sz w:val="19"/>
          <w:szCs w:val="19"/>
        </w:rPr>
        <w:sectPr w:rsidR="00F34A8F" w:rsidRPr="000E7441" w:rsidSect="002F1BF3">
          <w:pgSz w:w="15600" w:h="12220" w:orient="landscape"/>
          <w:pgMar w:top="720" w:right="720" w:bottom="720" w:left="720" w:header="0" w:footer="0" w:gutter="0"/>
          <w:pgNumType w:start="33"/>
          <w:cols w:space="720"/>
          <w:docGrid w:linePitch="299"/>
        </w:sectPr>
      </w:pPr>
    </w:p>
    <w:p w14:paraId="59CD64AA" w14:textId="369B7648" w:rsidR="00990CD1" w:rsidRPr="000E7441" w:rsidRDefault="00EE151F" w:rsidP="009E6637">
      <w:pPr>
        <w:pStyle w:val="Ttulo1"/>
        <w:ind w:left="426" w:hanging="426"/>
        <w:rPr>
          <w:rFonts w:ascii="Century Gothic" w:hAnsi="Century Gothic" w:cstheme="minorHAnsi"/>
          <w:color w:val="365F91" w:themeColor="accent1" w:themeShade="BF"/>
        </w:rPr>
      </w:pPr>
      <w:bookmarkStart w:id="160" w:name="_Toc83729679"/>
      <w:bookmarkStart w:id="161" w:name="_Toc86853848"/>
      <w:bookmarkStart w:id="162" w:name="_Toc62208663"/>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II</w:t>
      </w:r>
      <w:r w:rsidRPr="000E7441">
        <w:rPr>
          <w:rFonts w:ascii="Century Gothic" w:hAnsi="Century Gothic" w:cstheme="minorHAnsi"/>
          <w:color w:val="365F91" w:themeColor="accent1" w:themeShade="BF"/>
        </w:rPr>
        <w:t xml:space="preserve">: </w:t>
      </w:r>
      <w:r w:rsidR="002A65A5" w:rsidRPr="000E7441">
        <w:rPr>
          <w:rFonts w:ascii="Century Gothic" w:hAnsi="Century Gothic" w:cstheme="minorHAnsi"/>
          <w:color w:val="365F91" w:themeColor="accent1" w:themeShade="BF"/>
        </w:rPr>
        <w:t xml:space="preserve">COMPONENTES DEL ESQUEMA </w:t>
      </w:r>
      <w:r w:rsidR="007453BC" w:rsidRPr="000E7441">
        <w:rPr>
          <w:rFonts w:ascii="Century Gothic" w:hAnsi="Century Gothic" w:cstheme="minorHAnsi"/>
          <w:color w:val="365F91" w:themeColor="accent1" w:themeShade="BF"/>
        </w:rPr>
        <w:t>DE INDICADORES OBJETIVO</w:t>
      </w:r>
      <w:bookmarkEnd w:id="160"/>
      <w:bookmarkEnd w:id="161"/>
    </w:p>
    <w:p w14:paraId="379BC38C" w14:textId="77777777" w:rsidR="00EA7183" w:rsidRPr="000E7441" w:rsidRDefault="00EA7183" w:rsidP="009E6637">
      <w:pPr>
        <w:widowControl/>
        <w:spacing w:before="120" w:after="120" w:line="259" w:lineRule="auto"/>
        <w:jc w:val="both"/>
        <w:rPr>
          <w:rFonts w:ascii="Century Gothic" w:hAnsi="Century Gothic" w:cs="Arial"/>
          <w:bCs/>
          <w:sz w:val="19"/>
          <w:szCs w:val="19"/>
        </w:rPr>
      </w:pPr>
    </w:p>
    <w:p w14:paraId="6DA99A03" w14:textId="77777777" w:rsidR="00EA7183" w:rsidRPr="000E7441" w:rsidRDefault="00C44E3E" w:rsidP="009E6637">
      <w:pPr>
        <w:pStyle w:val="Ttulo1"/>
        <w:ind w:left="426" w:hanging="426"/>
        <w:rPr>
          <w:rFonts w:ascii="Century Gothic" w:hAnsi="Century Gothic" w:cstheme="minorHAnsi"/>
          <w:color w:val="365F91" w:themeColor="accent1" w:themeShade="BF"/>
        </w:rPr>
      </w:pPr>
      <w:bookmarkStart w:id="163" w:name="_Toc83729680"/>
      <w:bookmarkStart w:id="164" w:name="_Toc86853849"/>
      <w:r w:rsidRPr="000E7441">
        <w:rPr>
          <w:rFonts w:ascii="Century Gothic" w:hAnsi="Century Gothic" w:cstheme="minorHAnsi"/>
          <w:color w:val="365F91" w:themeColor="accent1" w:themeShade="BF"/>
        </w:rPr>
        <w:t>II</w:t>
      </w:r>
      <w:r w:rsidR="009E6637" w:rsidRPr="000E7441">
        <w:rPr>
          <w:rFonts w:ascii="Century Gothic" w:hAnsi="Century Gothic" w:cstheme="minorHAnsi"/>
          <w:color w:val="365F91" w:themeColor="accent1" w:themeShade="BF"/>
        </w:rPr>
        <w:t xml:space="preserve">.1. </w:t>
      </w:r>
      <w:r w:rsidR="007A7848" w:rsidRPr="000E7441">
        <w:rPr>
          <w:rFonts w:ascii="Century Gothic" w:hAnsi="Century Gothic" w:cstheme="minorHAnsi"/>
          <w:color w:val="365F91" w:themeColor="accent1" w:themeShade="BF"/>
        </w:rPr>
        <w:t>Fenómeno de interés o tema</w:t>
      </w:r>
      <w:bookmarkEnd w:id="163"/>
      <w:bookmarkEnd w:id="164"/>
    </w:p>
    <w:p w14:paraId="1E866239" w14:textId="4D01A103"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Entre los tópicos de interés estadístico existe una extensa variedad de campos de estudio que corresponden a diversos sectores como salud y seguridad social, educación, ciencia y tecnología, turismo, medio ambiente, agricultura, comercio, producción industrial, seguridad pública e impartición de justicia, entre otros; por lo tanto, un Tema se define como un determinado campo de conocimiento.</w:t>
      </w:r>
    </w:p>
    <w:p w14:paraId="2472E55F" w14:textId="104325D0" w:rsidR="00EA7183" w:rsidRPr="000E7441" w:rsidRDefault="009C363C"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Puede destacarse un tema general o central cuyo estudio da lugar al ejercicio estadístico, por ejemplo, finanzas públicas estatales y municipales, relaciones laborales de jurisdicción local, salud en establecimientos particulares y si se tratara de un número elevado de variables, conviene también identificar subtemas que permiten agruparlas y organizarlas mejor. Por ejemplo, en el caso de salud en establecimientos particulares, servicios ofrecidos, recursos humanos y materiales con los que cuentan o la morbilidad hospitalaria.</w:t>
      </w:r>
    </w:p>
    <w:p w14:paraId="66D63DFC" w14:textId="77777777" w:rsidR="00CE7A0C"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la explotación de resultados, las posibilidades de análisis se amplían y es factible considerar además temas derivados. Por ejemplo</w:t>
      </w:r>
      <w:r w:rsidR="00CE7A0C" w:rsidRPr="000E7441">
        <w:rPr>
          <w:rFonts w:ascii="Century Gothic" w:hAnsi="Century Gothic" w:cs="Arial"/>
          <w:bCs/>
          <w:sz w:val="19"/>
          <w:szCs w:val="19"/>
        </w:rPr>
        <w:t>:</w:t>
      </w:r>
    </w:p>
    <w:p w14:paraId="57089E36" w14:textId="041A196E" w:rsidR="009C363C" w:rsidRPr="000E7441" w:rsidRDefault="009C363C" w:rsidP="00931216">
      <w:pPr>
        <w:pStyle w:val="Prrafodelista"/>
        <w:widowControl/>
        <w:numPr>
          <w:ilvl w:val="0"/>
          <w:numId w:val="31"/>
        </w:numPr>
        <w:spacing w:before="120" w:after="120" w:line="259" w:lineRule="auto"/>
        <w:jc w:val="both"/>
        <w:rPr>
          <w:rFonts w:ascii="Century Gothic" w:hAnsi="Century Gothic" w:cs="Arial"/>
          <w:bCs/>
          <w:sz w:val="19"/>
          <w:szCs w:val="19"/>
        </w:rPr>
      </w:pPr>
      <w:bookmarkStart w:id="165" w:name="_Hlk86661084"/>
      <w:r w:rsidRPr="000E7441">
        <w:rPr>
          <w:rFonts w:ascii="Century Gothic" w:hAnsi="Century Gothic" w:cs="Arial"/>
          <w:bCs/>
          <w:sz w:val="19"/>
          <w:szCs w:val="19"/>
        </w:rPr>
        <w:t>En la Estadística de Vehículos de Motor Registrados en Circulación</w:t>
      </w:r>
      <w:r w:rsidR="00DA2CA6" w:rsidRPr="000E7441">
        <w:rPr>
          <w:rFonts w:ascii="Century Gothic" w:hAnsi="Century Gothic" w:cs="Arial"/>
          <w:bCs/>
          <w:sz w:val="19"/>
          <w:szCs w:val="19"/>
        </w:rPr>
        <w:t>,</w:t>
      </w:r>
      <w:r w:rsidRPr="000E7441">
        <w:rPr>
          <w:rFonts w:ascii="Century Gothic" w:hAnsi="Century Gothic" w:cs="Arial"/>
          <w:bCs/>
          <w:sz w:val="19"/>
          <w:szCs w:val="19"/>
        </w:rPr>
        <w:t xml:space="preserve"> además de </w:t>
      </w:r>
      <w:r w:rsidR="00943590" w:rsidRPr="000E7441">
        <w:rPr>
          <w:rFonts w:ascii="Century Gothic" w:hAnsi="Century Gothic" w:cs="Arial"/>
          <w:bCs/>
          <w:sz w:val="19"/>
          <w:szCs w:val="19"/>
        </w:rPr>
        <w:t xml:space="preserve">contar con </w:t>
      </w:r>
      <w:r w:rsidRPr="000E7441">
        <w:rPr>
          <w:rFonts w:ascii="Century Gothic" w:hAnsi="Century Gothic" w:cs="Arial"/>
          <w:bCs/>
          <w:sz w:val="19"/>
          <w:szCs w:val="19"/>
        </w:rPr>
        <w:t xml:space="preserve">información relacionada </w:t>
      </w:r>
      <w:r w:rsidR="00943590" w:rsidRPr="000E7441">
        <w:rPr>
          <w:rFonts w:ascii="Century Gothic" w:hAnsi="Century Gothic" w:cs="Arial"/>
          <w:bCs/>
          <w:sz w:val="19"/>
          <w:szCs w:val="19"/>
        </w:rPr>
        <w:t>con</w:t>
      </w:r>
      <w:r w:rsidRPr="000E7441">
        <w:rPr>
          <w:rFonts w:ascii="Century Gothic" w:hAnsi="Century Gothic" w:cs="Arial"/>
          <w:bCs/>
          <w:sz w:val="19"/>
          <w:szCs w:val="19"/>
        </w:rPr>
        <w:t xml:space="preserve"> la composición y evolución del parque vehicular registrado que circula en el territorio nacional, identificando la clase de vehículo y el tipo de servicio</w:t>
      </w:r>
      <w:r w:rsidR="00DA2CA6" w:rsidRPr="000E7441">
        <w:rPr>
          <w:rFonts w:ascii="Century Gothic" w:hAnsi="Century Gothic" w:cs="Arial"/>
          <w:bCs/>
          <w:sz w:val="19"/>
          <w:szCs w:val="19"/>
        </w:rPr>
        <w:t>,</w:t>
      </w:r>
      <w:r w:rsidRPr="000E7441">
        <w:rPr>
          <w:rFonts w:ascii="Century Gothic" w:hAnsi="Century Gothic" w:cs="Arial"/>
          <w:bCs/>
          <w:sz w:val="19"/>
          <w:szCs w:val="19"/>
        </w:rPr>
        <w:t xml:space="preserve"> se publican tabulados sobre producción de vehículos automotores y venta al público de automóviles</w:t>
      </w:r>
      <w:bookmarkEnd w:id="165"/>
      <w:r w:rsidRPr="000E7441">
        <w:rPr>
          <w:rFonts w:ascii="Century Gothic" w:hAnsi="Century Gothic" w:cs="Arial"/>
          <w:bCs/>
          <w:sz w:val="19"/>
          <w:szCs w:val="19"/>
        </w:rPr>
        <w:t>.</w:t>
      </w:r>
    </w:p>
    <w:p w14:paraId="2B05C704" w14:textId="77777777" w:rsidR="00EA7183" w:rsidRPr="000E7441" w:rsidRDefault="00CE7A0C" w:rsidP="00931216">
      <w:pPr>
        <w:pStyle w:val="Prrafodelista"/>
        <w:widowControl/>
        <w:numPr>
          <w:ilvl w:val="0"/>
          <w:numId w:val="31"/>
        </w:numPr>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w:t>
      </w:r>
      <w:r w:rsidR="00EA7183" w:rsidRPr="000E7441">
        <w:rPr>
          <w:rFonts w:ascii="Century Gothic" w:hAnsi="Century Gothic" w:cs="Arial"/>
          <w:bCs/>
          <w:sz w:val="19"/>
          <w:szCs w:val="19"/>
        </w:rPr>
        <w:t>n un marco internacional, se ha clasificado la información/indicadores que se deberán generar con los temas asociados a los Objetivos de Desarrollo Sostenible (ODS)</w:t>
      </w:r>
      <w:r w:rsidR="00EA7183" w:rsidRPr="000E7441">
        <w:rPr>
          <w:vertAlign w:val="superscript"/>
        </w:rPr>
        <w:footnoteReference w:id="17"/>
      </w:r>
      <w:r w:rsidR="00EA7183" w:rsidRPr="000E7441">
        <w:rPr>
          <w:rFonts w:ascii="Century Gothic" w:hAnsi="Century Gothic" w:cs="Arial"/>
          <w:bCs/>
          <w:sz w:val="19"/>
          <w:szCs w:val="19"/>
        </w:rPr>
        <w:t>.</w:t>
      </w:r>
    </w:p>
    <w:p w14:paraId="14EBAD95" w14:textId="77777777" w:rsidR="002E642C" w:rsidRPr="000E7441" w:rsidRDefault="002E642C" w:rsidP="00EA7183">
      <w:pPr>
        <w:widowControl/>
        <w:spacing w:before="120" w:after="120" w:line="259" w:lineRule="auto"/>
        <w:jc w:val="both"/>
        <w:rPr>
          <w:rFonts w:ascii="Century Gothic" w:hAnsi="Century Gothic" w:cs="Arial"/>
          <w:bCs/>
          <w:sz w:val="19"/>
          <w:szCs w:val="19"/>
        </w:rPr>
      </w:pPr>
    </w:p>
    <w:p w14:paraId="6D624FE3" w14:textId="77777777" w:rsidR="00EA7183" w:rsidRPr="000E7441" w:rsidRDefault="00C44E3E" w:rsidP="00483D42">
      <w:pPr>
        <w:pStyle w:val="Ttulo1"/>
        <w:ind w:left="426" w:hanging="426"/>
        <w:rPr>
          <w:rFonts w:ascii="Century Gothic" w:hAnsi="Century Gothic" w:cstheme="minorHAnsi"/>
          <w:color w:val="365F91" w:themeColor="accent1" w:themeShade="BF"/>
        </w:rPr>
      </w:pPr>
      <w:bookmarkStart w:id="166" w:name="_Toc83729681"/>
      <w:bookmarkStart w:id="167" w:name="_Toc86853850"/>
      <w:r w:rsidRPr="000E7441">
        <w:rPr>
          <w:rFonts w:ascii="Century Gothic" w:hAnsi="Century Gothic" w:cstheme="minorHAnsi"/>
          <w:color w:val="365F91" w:themeColor="accent1" w:themeShade="BF"/>
        </w:rPr>
        <w:t>II</w:t>
      </w:r>
      <w:r w:rsidR="00483D42" w:rsidRPr="000E7441">
        <w:rPr>
          <w:rFonts w:ascii="Century Gothic" w:hAnsi="Century Gothic" w:cstheme="minorHAnsi"/>
          <w:color w:val="365F91" w:themeColor="accent1" w:themeShade="BF"/>
        </w:rPr>
        <w:t xml:space="preserve">.2. </w:t>
      </w:r>
      <w:r w:rsidR="003828C8" w:rsidRPr="000E7441">
        <w:rPr>
          <w:rFonts w:ascii="Century Gothic" w:hAnsi="Century Gothic" w:cstheme="minorHAnsi"/>
          <w:color w:val="365F91" w:themeColor="accent1" w:themeShade="BF"/>
        </w:rPr>
        <w:t>U</w:t>
      </w:r>
      <w:r w:rsidR="00EA7183" w:rsidRPr="000E7441">
        <w:rPr>
          <w:rFonts w:ascii="Century Gothic" w:hAnsi="Century Gothic" w:cstheme="minorHAnsi"/>
          <w:color w:val="365F91" w:themeColor="accent1" w:themeShade="BF"/>
        </w:rPr>
        <w:t>niverso de análisis</w:t>
      </w:r>
      <w:bookmarkEnd w:id="166"/>
      <w:bookmarkEnd w:id="167"/>
    </w:p>
    <w:p w14:paraId="6F9FB69E" w14:textId="77777777" w:rsidR="00EA7183" w:rsidRPr="000E7441" w:rsidRDefault="003828C8"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El U</w:t>
      </w:r>
      <w:r w:rsidR="00EA7183" w:rsidRPr="000E7441">
        <w:rPr>
          <w:rFonts w:ascii="Century Gothic" w:hAnsi="Century Gothic" w:cs="Arial"/>
          <w:bCs/>
          <w:sz w:val="19"/>
          <w:szCs w:val="19"/>
        </w:rPr>
        <w:t>niverso de análisis es un conjunto de elementos que puede</w:t>
      </w:r>
      <w:r w:rsidR="009B29B3" w:rsidRPr="000E7441">
        <w:rPr>
          <w:rFonts w:ascii="Century Gothic" w:hAnsi="Century Gothic" w:cs="Arial"/>
          <w:bCs/>
          <w:sz w:val="19"/>
          <w:szCs w:val="19"/>
        </w:rPr>
        <w:t>n</w:t>
      </w:r>
      <w:r w:rsidR="00EA7183" w:rsidRPr="000E7441">
        <w:rPr>
          <w:rFonts w:ascii="Century Gothic" w:hAnsi="Century Gothic" w:cs="Arial"/>
          <w:bCs/>
          <w:sz w:val="19"/>
          <w:szCs w:val="19"/>
        </w:rPr>
        <w:t xml:space="preserve"> ser cuantificados y caracterizados. Es decir, como conjunto, se identifica con un nombre y se conforma por elementos que tienen una característica en común tal</w:t>
      </w:r>
      <w:r w:rsidR="008A0336" w:rsidRPr="000E7441">
        <w:rPr>
          <w:rFonts w:ascii="Century Gothic" w:hAnsi="Century Gothic" w:cs="Arial"/>
          <w:bCs/>
          <w:sz w:val="19"/>
          <w:szCs w:val="19"/>
        </w:rPr>
        <w:t xml:space="preserve"> </w:t>
      </w:r>
      <w:r w:rsidR="00EA7183" w:rsidRPr="000E7441">
        <w:rPr>
          <w:rFonts w:ascii="Century Gothic" w:hAnsi="Century Gothic" w:cs="Arial"/>
          <w:bCs/>
          <w:sz w:val="19"/>
          <w:szCs w:val="19"/>
        </w:rPr>
        <w:t xml:space="preserve">que permite distinguirlo de cualquier otro conjunto. Por ejemplo, un conjunto de personas, </w:t>
      </w:r>
      <w:r w:rsidR="004C6CAB" w:rsidRPr="000E7441">
        <w:rPr>
          <w:rFonts w:ascii="Century Gothic" w:hAnsi="Century Gothic" w:cs="Arial"/>
          <w:bCs/>
          <w:sz w:val="19"/>
          <w:szCs w:val="19"/>
        </w:rPr>
        <w:t xml:space="preserve">unidades económicas, </w:t>
      </w:r>
      <w:r w:rsidR="00EA7183" w:rsidRPr="000E7441">
        <w:rPr>
          <w:rFonts w:ascii="Century Gothic" w:hAnsi="Century Gothic" w:cs="Arial"/>
          <w:bCs/>
          <w:sz w:val="19"/>
          <w:szCs w:val="19"/>
        </w:rPr>
        <w:t>animales, eventos o elementos que puede</w:t>
      </w:r>
      <w:r w:rsidR="0070120B" w:rsidRPr="000E7441">
        <w:rPr>
          <w:rFonts w:ascii="Century Gothic" w:hAnsi="Century Gothic" w:cs="Arial"/>
          <w:bCs/>
          <w:sz w:val="19"/>
          <w:szCs w:val="19"/>
        </w:rPr>
        <w:t>n</w:t>
      </w:r>
      <w:r w:rsidR="00EA7183" w:rsidRPr="000E7441">
        <w:rPr>
          <w:rFonts w:ascii="Century Gothic" w:hAnsi="Century Gothic" w:cs="Arial"/>
          <w:bCs/>
          <w:sz w:val="19"/>
          <w:szCs w:val="19"/>
        </w:rPr>
        <w:t xml:space="preserve"> ser cuantificados y caracterizados.</w:t>
      </w:r>
    </w:p>
    <w:p w14:paraId="5D2DAEAD" w14:textId="77777777"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El interés estadístico en </w:t>
      </w:r>
      <w:r w:rsidR="00127F5C" w:rsidRPr="000E7441">
        <w:rPr>
          <w:rFonts w:ascii="Century Gothic" w:hAnsi="Century Gothic" w:cs="Arial"/>
          <w:bCs/>
          <w:sz w:val="19"/>
          <w:szCs w:val="19"/>
        </w:rPr>
        <w:t xml:space="preserve">el universo de análisis </w:t>
      </w:r>
      <w:r w:rsidRPr="000E7441">
        <w:rPr>
          <w:rFonts w:ascii="Century Gothic" w:hAnsi="Century Gothic" w:cs="Arial"/>
          <w:bCs/>
          <w:sz w:val="19"/>
          <w:szCs w:val="19"/>
        </w:rPr>
        <w:t>es establecer el total de los elementos que l</w:t>
      </w:r>
      <w:r w:rsidR="00127F5C" w:rsidRPr="000E7441">
        <w:rPr>
          <w:rFonts w:ascii="Century Gothic" w:hAnsi="Century Gothic" w:cs="Arial"/>
          <w:bCs/>
          <w:sz w:val="19"/>
          <w:szCs w:val="19"/>
        </w:rPr>
        <w:t>o</w:t>
      </w:r>
      <w:r w:rsidRPr="000E7441">
        <w:rPr>
          <w:rFonts w:ascii="Century Gothic" w:hAnsi="Century Gothic" w:cs="Arial"/>
          <w:bCs/>
          <w:sz w:val="19"/>
          <w:szCs w:val="19"/>
        </w:rPr>
        <w:t xml:space="preserve"> componen, es decir, cuantificarlo, conocer su comportamiento en el tiempo, su distribución geográfica y su composición o caracterización según variables seleccionadas por su relevancia en determinado campo de estudio. Entre estos conjuntos se encuentran la población, los hogares, las viviendas, los hospitales, las empresas, los establecimientos, las escuelas, las cárceles y las unidades de producción agropecuaria o forestal, entre otros.</w:t>
      </w:r>
    </w:p>
    <w:p w14:paraId="3C93169D" w14:textId="77777777"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un marco conceptual es indispensable el acotamiento riguroso de cada uno de estos conjuntos o subconjuntos de estudio, para facilitar su identificación concreta, tanto para el trabajo operativo de la captación como para el tratamiento, el procesamiento y divulgación de la información.</w:t>
      </w:r>
    </w:p>
    <w:p w14:paraId="71D750DC" w14:textId="02D78629" w:rsidR="00B73464"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los Programas basados </w:t>
      </w:r>
      <w:r w:rsidR="000B1664" w:rsidRPr="000E7441">
        <w:rPr>
          <w:rFonts w:ascii="Century Gothic" w:hAnsi="Century Gothic" w:cs="Arial"/>
          <w:bCs/>
          <w:sz w:val="19"/>
          <w:szCs w:val="19"/>
        </w:rPr>
        <w:t>en aprovechamiento de registros administrativos</w:t>
      </w:r>
      <w:r w:rsidR="0073721B" w:rsidRPr="000E7441">
        <w:rPr>
          <w:rFonts w:ascii="Century Gothic" w:hAnsi="Century Gothic" w:cs="Arial"/>
          <w:bCs/>
          <w:sz w:val="19"/>
          <w:szCs w:val="19"/>
        </w:rPr>
        <w:t xml:space="preserve"> para fines estadísticos</w:t>
      </w:r>
      <w:r w:rsidRPr="000E7441">
        <w:rPr>
          <w:rFonts w:ascii="Century Gothic" w:hAnsi="Century Gothic" w:cs="Arial"/>
          <w:bCs/>
          <w:sz w:val="19"/>
          <w:szCs w:val="19"/>
        </w:rPr>
        <w:t xml:space="preserve">, según la forma en cómo se plasman para la captación de los datos de interés, se distinguen </w:t>
      </w:r>
      <w:r w:rsidR="004C6CAB" w:rsidRPr="000E7441">
        <w:rPr>
          <w:rFonts w:ascii="Century Gothic" w:hAnsi="Century Gothic" w:cs="Arial"/>
          <w:bCs/>
          <w:sz w:val="19"/>
          <w:szCs w:val="19"/>
        </w:rPr>
        <w:t>variables</w:t>
      </w:r>
      <w:r w:rsidRPr="000E7441">
        <w:rPr>
          <w:rFonts w:ascii="Century Gothic" w:hAnsi="Century Gothic" w:cs="Arial"/>
          <w:bCs/>
          <w:sz w:val="19"/>
          <w:szCs w:val="19"/>
        </w:rPr>
        <w:t xml:space="preserve"> que se determinan directamente en el instrumento de captación denominadas “de captación directa” y las </w:t>
      </w:r>
      <w:r w:rsidR="004C6CAB" w:rsidRPr="000E7441">
        <w:rPr>
          <w:rFonts w:ascii="Century Gothic" w:hAnsi="Century Gothic" w:cs="Arial"/>
          <w:bCs/>
          <w:sz w:val="19"/>
          <w:szCs w:val="19"/>
        </w:rPr>
        <w:t>indirectas</w:t>
      </w:r>
      <w:r w:rsidRPr="000E7441">
        <w:rPr>
          <w:rFonts w:ascii="Century Gothic" w:hAnsi="Century Gothic" w:cs="Arial"/>
          <w:bCs/>
          <w:sz w:val="19"/>
          <w:szCs w:val="19"/>
        </w:rPr>
        <w:t>, que se construyen a partir de operaciones matemáticas, o de la combinación de valores de dos o más variables y que, en general, son útiles para el análisis y en la presentación de resultados.</w:t>
      </w:r>
      <w:r w:rsidR="00FA66C8" w:rsidRPr="000E7441">
        <w:rPr>
          <w:rFonts w:ascii="Century Gothic" w:hAnsi="Century Gothic" w:cs="Arial"/>
          <w:bCs/>
          <w:sz w:val="19"/>
          <w:szCs w:val="19"/>
        </w:rPr>
        <w:t xml:space="preserve"> </w:t>
      </w:r>
    </w:p>
    <w:p w14:paraId="6C46013A" w14:textId="7746A580"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los casos en que </w:t>
      </w:r>
      <w:r w:rsidR="004C6CAB" w:rsidRPr="000E7441">
        <w:rPr>
          <w:rFonts w:ascii="Century Gothic" w:hAnsi="Century Gothic" w:cs="Arial"/>
          <w:bCs/>
          <w:sz w:val="19"/>
          <w:szCs w:val="19"/>
        </w:rPr>
        <w:t>el universo de análisis</w:t>
      </w:r>
      <w:r w:rsidRPr="000E7441">
        <w:rPr>
          <w:rFonts w:ascii="Century Gothic" w:hAnsi="Century Gothic" w:cs="Arial"/>
          <w:bCs/>
          <w:sz w:val="19"/>
          <w:szCs w:val="19"/>
        </w:rPr>
        <w:t xml:space="preserve"> se determin</w:t>
      </w:r>
      <w:r w:rsidR="004C6CAB" w:rsidRPr="000E7441">
        <w:rPr>
          <w:rFonts w:ascii="Century Gothic" w:hAnsi="Century Gothic" w:cs="Arial"/>
          <w:bCs/>
          <w:sz w:val="19"/>
          <w:szCs w:val="19"/>
        </w:rPr>
        <w:t>a</w:t>
      </w:r>
      <w:r w:rsidRPr="000E7441">
        <w:rPr>
          <w:rFonts w:ascii="Century Gothic" w:hAnsi="Century Gothic" w:cs="Arial"/>
          <w:bCs/>
          <w:sz w:val="19"/>
          <w:szCs w:val="19"/>
        </w:rPr>
        <w:t xml:space="preserve"> directamente en el </w:t>
      </w:r>
      <w:r w:rsidR="001B31CD" w:rsidRPr="000E7441">
        <w:rPr>
          <w:rFonts w:ascii="Century Gothic" w:hAnsi="Century Gothic" w:cs="Arial"/>
          <w:bCs/>
          <w:sz w:val="19"/>
          <w:szCs w:val="19"/>
        </w:rPr>
        <w:t>instrumento de captación</w:t>
      </w:r>
      <w:r w:rsidRPr="000E7441">
        <w:rPr>
          <w:rFonts w:ascii="Century Gothic" w:hAnsi="Century Gothic" w:cs="Arial"/>
          <w:bCs/>
          <w:sz w:val="19"/>
          <w:szCs w:val="19"/>
        </w:rPr>
        <w:t xml:space="preserve">, suelen presentarse los enunciados como encabezado de preguntas o como nombre de una sección. Así, según el tipo de </w:t>
      </w:r>
      <w:r w:rsidR="00FC4BED" w:rsidRPr="000E7441">
        <w:rPr>
          <w:rFonts w:ascii="Century Gothic" w:hAnsi="Century Gothic" w:cs="Arial"/>
          <w:bCs/>
          <w:sz w:val="19"/>
          <w:szCs w:val="19"/>
        </w:rPr>
        <w:t>P</w:t>
      </w:r>
      <w:r w:rsidRPr="000E7441">
        <w:rPr>
          <w:rFonts w:ascii="Century Gothic" w:hAnsi="Century Gothic" w:cs="Arial"/>
          <w:bCs/>
          <w:sz w:val="19"/>
          <w:szCs w:val="19"/>
        </w:rPr>
        <w:t>rograma, podrían aparecer las siguientes opciones:</w:t>
      </w:r>
    </w:p>
    <w:p w14:paraId="54AA1145" w14:textId="3FCBB414" w:rsidR="005B212E" w:rsidRPr="000E7441" w:rsidRDefault="00BC5BD7" w:rsidP="007F60DC">
      <w:pPr>
        <w:pStyle w:val="Figuras2"/>
      </w:pPr>
      <w:bookmarkStart w:id="168" w:name="_Toc83392689"/>
      <w:bookmarkStart w:id="169" w:name="_Toc86746220"/>
      <w:r w:rsidRPr="000E7441">
        <w:t>Figura</w:t>
      </w:r>
      <w:r w:rsidR="00B221F1" w:rsidRPr="000E7441">
        <w:t xml:space="preserve"> </w:t>
      </w:r>
      <w:r w:rsidR="00C44E3E" w:rsidRPr="000E7441">
        <w:t>II</w:t>
      </w:r>
      <w:r w:rsidR="005B212E" w:rsidRPr="000E7441">
        <w:t xml:space="preserve">.1. Ejemplos de universos de análisis que se determinan directamente en el </w:t>
      </w:r>
      <w:bookmarkEnd w:id="168"/>
      <w:r w:rsidR="006D2434" w:rsidRPr="000E7441">
        <w:t>instrumento de captación</w:t>
      </w:r>
      <w:bookmarkEnd w:id="169"/>
    </w:p>
    <w:tbl>
      <w:tblPr>
        <w:tblStyle w:val="Tablaconcuadrcula"/>
        <w:tblW w:w="0" w:type="auto"/>
        <w:tblInd w:w="100" w:type="dxa"/>
        <w:tblBorders>
          <w:top w:val="none" w:sz="0" w:space="0" w:color="auto"/>
          <w:left w:val="none" w:sz="0" w:space="0" w:color="auto"/>
          <w:bottom w:val="none" w:sz="0" w:space="0" w:color="auto"/>
          <w:right w:val="none" w:sz="0" w:space="0" w:color="auto"/>
          <w:insideH w:val="single" w:sz="24" w:space="0" w:color="17365D" w:themeColor="text2" w:themeShade="BF"/>
          <w:insideV w:val="single" w:sz="24" w:space="0" w:color="17365D" w:themeColor="text2" w:themeShade="BF"/>
        </w:tblBorders>
        <w:tblLook w:val="04A0" w:firstRow="1" w:lastRow="0" w:firstColumn="1" w:lastColumn="0" w:noHBand="0" w:noVBand="1"/>
      </w:tblPr>
      <w:tblGrid>
        <w:gridCol w:w="5229"/>
        <w:gridCol w:w="5231"/>
      </w:tblGrid>
      <w:tr w:rsidR="00EA7183" w:rsidRPr="000E7441" w14:paraId="568B24F8" w14:textId="77777777" w:rsidTr="005B212E">
        <w:tc>
          <w:tcPr>
            <w:tcW w:w="5229" w:type="dxa"/>
            <w:shd w:val="clear" w:color="auto" w:fill="auto"/>
          </w:tcPr>
          <w:p w14:paraId="1B656002" w14:textId="77777777" w:rsidR="00EA7183" w:rsidRPr="000E7441" w:rsidRDefault="00EA7183" w:rsidP="004B33B8">
            <w:pPr>
              <w:pStyle w:val="Textoindependiente"/>
              <w:spacing w:line="250" w:lineRule="auto"/>
              <w:ind w:left="0" w:right="105"/>
              <w:jc w:val="center"/>
              <w:rPr>
                <w:rFonts w:ascii="Century Gothic" w:hAnsi="Century Gothic" w:cs="Arial"/>
                <w:sz w:val="19"/>
                <w:szCs w:val="19"/>
              </w:rPr>
            </w:pPr>
            <w:r w:rsidRPr="000E7441">
              <w:rPr>
                <w:rFonts w:ascii="Century Gothic" w:hAnsi="Century Gothic" w:cs="Arial"/>
                <w:noProof/>
                <w:sz w:val="19"/>
                <w:szCs w:val="19"/>
                <w:lang w:eastAsia="es-MX"/>
              </w:rPr>
              <w:drawing>
                <wp:inline distT="0" distB="0" distL="0" distR="0" wp14:anchorId="6E54EDBE" wp14:editId="4B318BB5">
                  <wp:extent cx="1548000" cy="57066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48000" cy="570661"/>
                          </a:xfrm>
                          <a:prstGeom prst="rect">
                            <a:avLst/>
                          </a:prstGeom>
                        </pic:spPr>
                      </pic:pic>
                    </a:graphicData>
                  </a:graphic>
                </wp:inline>
              </w:drawing>
            </w:r>
          </w:p>
        </w:tc>
        <w:tc>
          <w:tcPr>
            <w:tcW w:w="5231" w:type="dxa"/>
            <w:shd w:val="clear" w:color="auto" w:fill="auto"/>
          </w:tcPr>
          <w:p w14:paraId="1B20DB56" w14:textId="77777777" w:rsidR="00EA7183" w:rsidRPr="000E7441" w:rsidRDefault="00EA7183" w:rsidP="004B33B8">
            <w:pPr>
              <w:pStyle w:val="Textoindependiente"/>
              <w:spacing w:line="250" w:lineRule="auto"/>
              <w:ind w:left="0" w:right="105"/>
              <w:jc w:val="center"/>
              <w:rPr>
                <w:rFonts w:ascii="Century Gothic" w:hAnsi="Century Gothic" w:cs="Arial"/>
                <w:sz w:val="19"/>
                <w:szCs w:val="19"/>
              </w:rPr>
            </w:pPr>
            <w:r w:rsidRPr="000E7441">
              <w:rPr>
                <w:rFonts w:ascii="Century Gothic" w:hAnsi="Century Gothic" w:cs="Arial"/>
                <w:noProof/>
                <w:sz w:val="19"/>
                <w:szCs w:val="19"/>
                <w:lang w:eastAsia="es-MX"/>
              </w:rPr>
              <w:drawing>
                <wp:inline distT="0" distB="0" distL="0" distR="0" wp14:anchorId="46C977FE" wp14:editId="3A0D31ED">
                  <wp:extent cx="1584000" cy="609231"/>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84000" cy="609231"/>
                          </a:xfrm>
                          <a:prstGeom prst="rect">
                            <a:avLst/>
                          </a:prstGeom>
                        </pic:spPr>
                      </pic:pic>
                    </a:graphicData>
                  </a:graphic>
                </wp:inline>
              </w:drawing>
            </w:r>
          </w:p>
        </w:tc>
      </w:tr>
      <w:tr w:rsidR="00EA7183" w:rsidRPr="000E7441" w14:paraId="41E05DBB" w14:textId="77777777" w:rsidTr="005B212E">
        <w:tc>
          <w:tcPr>
            <w:tcW w:w="5229" w:type="dxa"/>
            <w:shd w:val="clear" w:color="auto" w:fill="auto"/>
          </w:tcPr>
          <w:p w14:paraId="5209962A" w14:textId="6F778311" w:rsidR="00EA7183" w:rsidRPr="000E7441" w:rsidRDefault="00E97F7D"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Unidades médicas privadas, tales como hospitales generales y de especialidades, sanatorios, clínicas y maternidades, que proporcionen servicios de hospitalización, hospitalización y consulta externa y que cuenten con camas censables.</w:t>
            </w:r>
          </w:p>
          <w:p w14:paraId="32F82307" w14:textId="05ABC42B" w:rsidR="00EA7183" w:rsidRPr="000E7441" w:rsidRDefault="00E97F7D"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Matrimonios registrados en las Oficialías del Registro Civil en México.</w:t>
            </w:r>
          </w:p>
          <w:p w14:paraId="74648973" w14:textId="784E3586" w:rsidR="00EA7183" w:rsidRPr="000E7441" w:rsidRDefault="00B43277"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Museos y sus visitantes en todo el país a través de instituciones museísticas</w:t>
            </w:r>
            <w:r w:rsidR="00DA2CA6" w:rsidRPr="000E7441">
              <w:rPr>
                <w:rFonts w:ascii="Century Gothic" w:hAnsi="Century Gothic" w:cs="Arial"/>
                <w:sz w:val="16"/>
                <w:szCs w:val="16"/>
              </w:rPr>
              <w:t>.</w:t>
            </w:r>
          </w:p>
        </w:tc>
        <w:tc>
          <w:tcPr>
            <w:tcW w:w="5231" w:type="dxa"/>
            <w:shd w:val="clear" w:color="auto" w:fill="auto"/>
          </w:tcPr>
          <w:p w14:paraId="061B30E8" w14:textId="77777777" w:rsidR="006D3E96" w:rsidRPr="000E7441" w:rsidRDefault="006D3E96"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Accidentes de tránsito terrestre registrados por las Dependencias de Seguridad Pública y Vialidad Estatal y/o Municipal; en el caso de la Ciudad de México las Agencias del Ministerio Público o Juzgados Cívicos.</w:t>
            </w:r>
          </w:p>
          <w:p w14:paraId="094FAC2B" w14:textId="77777777" w:rsidR="002B6449" w:rsidRPr="000E7441" w:rsidRDefault="002B6449" w:rsidP="003C0CB8">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Sistemas de Transporte Urbano de Pasajeros, administrados por los gobiernos estatales, que prestan el servicio de transporte de pasajeros en las ciudades de México, Guadalajara, Monterrey y Pachuca.</w:t>
            </w:r>
          </w:p>
          <w:p w14:paraId="63051D77" w14:textId="77777777" w:rsidR="00EA7183" w:rsidRPr="000E7441" w:rsidRDefault="002B6449" w:rsidP="00DA2CA6">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Rastros municipales</w:t>
            </w:r>
            <w:r w:rsidR="00DA2CA6" w:rsidRPr="000E7441">
              <w:rPr>
                <w:rFonts w:ascii="Century Gothic" w:hAnsi="Century Gothic" w:cs="Arial"/>
                <w:sz w:val="16"/>
                <w:szCs w:val="16"/>
              </w:rPr>
              <w:t>.</w:t>
            </w:r>
          </w:p>
          <w:p w14:paraId="22701B9F" w14:textId="6D2C9961" w:rsidR="00DA2CA6" w:rsidRPr="000E7441" w:rsidRDefault="00DA2CA6" w:rsidP="00DA2CA6">
            <w:pPr>
              <w:pStyle w:val="Textoindependiente"/>
              <w:spacing w:after="60" w:line="250" w:lineRule="auto"/>
              <w:ind w:left="0" w:right="108"/>
              <w:jc w:val="both"/>
              <w:rPr>
                <w:rFonts w:ascii="Century Gothic" w:hAnsi="Century Gothic" w:cs="Arial"/>
                <w:sz w:val="16"/>
                <w:szCs w:val="16"/>
              </w:rPr>
            </w:pPr>
          </w:p>
        </w:tc>
      </w:tr>
    </w:tbl>
    <w:p w14:paraId="5778A6E6" w14:textId="77777777"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Pueden además considerarse como </w:t>
      </w:r>
      <w:r w:rsidR="004C6CAB" w:rsidRPr="000E7441">
        <w:rPr>
          <w:rFonts w:ascii="Century Gothic" w:hAnsi="Century Gothic" w:cs="Arial"/>
          <w:bCs/>
          <w:sz w:val="19"/>
          <w:szCs w:val="19"/>
        </w:rPr>
        <w:t>universo de análisis</w:t>
      </w:r>
      <w:r w:rsidRPr="000E7441">
        <w:rPr>
          <w:rFonts w:ascii="Century Gothic" w:hAnsi="Century Gothic" w:cs="Arial"/>
          <w:bCs/>
          <w:sz w:val="19"/>
          <w:szCs w:val="19"/>
        </w:rPr>
        <w:t xml:space="preserve">, los subconjuntos formados por intersección o combinación de características o atributos, siempre que estos existan en el archivo de datos. Si en un formato para alumnos matriculados en una escuela, entre otros datos </w:t>
      </w:r>
      <w:r w:rsidR="007E3AFA" w:rsidRPr="000E7441">
        <w:rPr>
          <w:rFonts w:ascii="Century Gothic" w:hAnsi="Century Gothic" w:cs="Arial"/>
          <w:bCs/>
          <w:sz w:val="19"/>
          <w:szCs w:val="19"/>
        </w:rPr>
        <w:t xml:space="preserve">se registra </w:t>
      </w:r>
      <w:r w:rsidRPr="000E7441">
        <w:rPr>
          <w:rFonts w:ascii="Century Gothic" w:hAnsi="Century Gothic" w:cs="Arial"/>
          <w:bCs/>
          <w:sz w:val="19"/>
          <w:szCs w:val="19"/>
        </w:rPr>
        <w:t>la edad, el sexo</w:t>
      </w:r>
      <w:r w:rsidR="004C6CAB" w:rsidRPr="000E7441">
        <w:rPr>
          <w:rFonts w:ascii="Century Gothic" w:hAnsi="Century Gothic" w:cs="Arial"/>
          <w:bCs/>
          <w:sz w:val="19"/>
          <w:szCs w:val="19"/>
        </w:rPr>
        <w:t xml:space="preserve"> y el </w:t>
      </w:r>
      <w:r w:rsidRPr="000E7441">
        <w:rPr>
          <w:rFonts w:ascii="Century Gothic" w:hAnsi="Century Gothic" w:cs="Arial"/>
          <w:bCs/>
          <w:sz w:val="19"/>
          <w:szCs w:val="19"/>
        </w:rPr>
        <w:t xml:space="preserve">historial escolar, </w:t>
      </w:r>
      <w:r w:rsidR="00E579A9" w:rsidRPr="000E7441">
        <w:rPr>
          <w:rFonts w:ascii="Century Gothic" w:hAnsi="Century Gothic" w:cs="Arial"/>
          <w:bCs/>
          <w:sz w:val="19"/>
          <w:szCs w:val="19"/>
        </w:rPr>
        <w:t>se delimita</w:t>
      </w:r>
      <w:r w:rsidRPr="000E7441">
        <w:rPr>
          <w:rFonts w:ascii="Century Gothic" w:hAnsi="Century Gothic" w:cs="Arial"/>
          <w:bCs/>
          <w:sz w:val="19"/>
          <w:szCs w:val="19"/>
        </w:rPr>
        <w:t xml:space="preserve"> como un universo de estudio</w:t>
      </w:r>
      <w:r w:rsidR="00E765D3" w:rsidRPr="000E7441">
        <w:rPr>
          <w:rFonts w:ascii="Century Gothic" w:hAnsi="Century Gothic" w:cs="Arial"/>
          <w:bCs/>
          <w:sz w:val="19"/>
          <w:szCs w:val="19"/>
        </w:rPr>
        <w:t>,</w:t>
      </w:r>
      <w:r w:rsidRPr="000E7441">
        <w:rPr>
          <w:rFonts w:ascii="Century Gothic" w:hAnsi="Century Gothic" w:cs="Arial"/>
          <w:bCs/>
          <w:sz w:val="19"/>
          <w:szCs w:val="19"/>
        </w:rPr>
        <w:t xml:space="preserve"> </w:t>
      </w:r>
      <w:r w:rsidR="00E765D3" w:rsidRPr="000E7441">
        <w:rPr>
          <w:rFonts w:ascii="Century Gothic" w:hAnsi="Century Gothic" w:cs="Arial"/>
          <w:bCs/>
          <w:sz w:val="19"/>
          <w:szCs w:val="19"/>
        </w:rPr>
        <w:t>a</w:t>
      </w:r>
      <w:r w:rsidRPr="000E7441">
        <w:rPr>
          <w:rFonts w:ascii="Century Gothic" w:hAnsi="Century Gothic" w:cs="Arial"/>
          <w:bCs/>
          <w:sz w:val="19"/>
          <w:szCs w:val="19"/>
        </w:rPr>
        <w:t xml:space="preserve">l conjunto de alumnos varones de 10 a 12 años que repite el grado escolar. </w:t>
      </w:r>
    </w:p>
    <w:p w14:paraId="1D04E712" w14:textId="5CEAB154"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También pueden identificarse </w:t>
      </w:r>
      <w:r w:rsidR="00FD1B95" w:rsidRPr="000E7441">
        <w:rPr>
          <w:rFonts w:ascii="Century Gothic" w:hAnsi="Century Gothic" w:cs="Arial"/>
          <w:bCs/>
          <w:sz w:val="19"/>
          <w:szCs w:val="19"/>
        </w:rPr>
        <w:t>universos de análisis</w:t>
      </w:r>
      <w:r w:rsidRPr="000E7441">
        <w:rPr>
          <w:rFonts w:ascii="Century Gothic" w:hAnsi="Century Gothic" w:cs="Arial"/>
          <w:bCs/>
          <w:sz w:val="19"/>
          <w:szCs w:val="19"/>
        </w:rPr>
        <w:t xml:space="preserve"> generales y particulares donde </w:t>
      </w:r>
      <w:r w:rsidR="00300309" w:rsidRPr="000E7441">
        <w:rPr>
          <w:rFonts w:ascii="Century Gothic" w:hAnsi="Century Gothic" w:cs="Arial"/>
          <w:bCs/>
          <w:sz w:val="19"/>
          <w:szCs w:val="19"/>
        </w:rPr>
        <w:t xml:space="preserve">estos últimos </w:t>
      </w:r>
      <w:r w:rsidRPr="000E7441">
        <w:rPr>
          <w:rFonts w:ascii="Century Gothic" w:hAnsi="Century Gothic" w:cs="Arial"/>
          <w:bCs/>
          <w:sz w:val="19"/>
          <w:szCs w:val="19"/>
        </w:rPr>
        <w:t xml:space="preserve">son subconjuntos de </w:t>
      </w:r>
      <w:r w:rsidR="00300309" w:rsidRPr="000E7441">
        <w:rPr>
          <w:rFonts w:ascii="Century Gothic" w:hAnsi="Century Gothic" w:cs="Arial"/>
          <w:bCs/>
          <w:sz w:val="19"/>
          <w:szCs w:val="19"/>
        </w:rPr>
        <w:t xml:space="preserve">los primeros </w:t>
      </w:r>
      <w:r w:rsidRPr="000E7441">
        <w:rPr>
          <w:rFonts w:ascii="Century Gothic" w:hAnsi="Century Gothic" w:cs="Arial"/>
          <w:bCs/>
          <w:sz w:val="19"/>
          <w:szCs w:val="19"/>
        </w:rPr>
        <w:t xml:space="preserve">y se distinguen por tener un tipo de característica de interés exclusivo para ese subconjunto. En el </w:t>
      </w:r>
      <w:r w:rsidR="006D2434" w:rsidRPr="000E7441">
        <w:rPr>
          <w:rFonts w:ascii="Century Gothic" w:hAnsi="Century Gothic" w:cs="Arial"/>
          <w:bCs/>
          <w:sz w:val="19"/>
          <w:szCs w:val="19"/>
        </w:rPr>
        <w:t>instrumento de captación</w:t>
      </w:r>
      <w:r w:rsidRPr="000E7441">
        <w:rPr>
          <w:rFonts w:ascii="Century Gothic" w:hAnsi="Century Gothic" w:cs="Arial"/>
          <w:bCs/>
          <w:sz w:val="19"/>
          <w:szCs w:val="19"/>
        </w:rPr>
        <w:t>, est</w:t>
      </w:r>
      <w:r w:rsidR="00FD1B95" w:rsidRPr="000E7441">
        <w:rPr>
          <w:rFonts w:ascii="Century Gothic" w:hAnsi="Century Gothic" w:cs="Arial"/>
          <w:bCs/>
          <w:sz w:val="19"/>
          <w:szCs w:val="19"/>
        </w:rPr>
        <w:t>os universos</w:t>
      </w:r>
      <w:r w:rsidRPr="000E7441">
        <w:rPr>
          <w:rFonts w:ascii="Century Gothic" w:hAnsi="Century Gothic" w:cs="Arial"/>
          <w:bCs/>
          <w:sz w:val="19"/>
          <w:szCs w:val="19"/>
        </w:rPr>
        <w:t xml:space="preserve"> se distinguen por ser objeto de al menos una </w:t>
      </w:r>
      <w:r w:rsidR="00D55A13" w:rsidRPr="000E7441">
        <w:rPr>
          <w:rFonts w:ascii="Century Gothic" w:hAnsi="Century Gothic" w:cs="Arial"/>
          <w:bCs/>
          <w:sz w:val="19"/>
          <w:szCs w:val="19"/>
        </w:rPr>
        <w:t xml:space="preserve">característica </w:t>
      </w:r>
      <w:r w:rsidRPr="000E7441">
        <w:rPr>
          <w:rFonts w:ascii="Century Gothic" w:hAnsi="Century Gothic" w:cs="Arial"/>
          <w:bCs/>
          <w:sz w:val="19"/>
          <w:szCs w:val="19"/>
        </w:rPr>
        <w:t>particular que se aplica a cada uno de sus elementos.</w:t>
      </w:r>
    </w:p>
    <w:p w14:paraId="60216266" w14:textId="77777777" w:rsidR="007B6235" w:rsidRPr="000E7441" w:rsidRDefault="00B221F1" w:rsidP="008D2E2F">
      <w:pPr>
        <w:pStyle w:val="Figuras2"/>
      </w:pPr>
      <w:bookmarkStart w:id="170" w:name="_Toc86746221"/>
      <w:bookmarkStart w:id="171" w:name="_Hlk69743426"/>
      <w:r w:rsidRPr="000E7441">
        <w:t xml:space="preserve">Figura </w:t>
      </w:r>
      <w:r w:rsidR="00C44E3E" w:rsidRPr="000E7441">
        <w:t>II</w:t>
      </w:r>
      <w:r w:rsidR="007B6235" w:rsidRPr="000E7441">
        <w:t>.</w:t>
      </w:r>
      <w:r w:rsidR="007F60DC" w:rsidRPr="000E7441">
        <w:t>2</w:t>
      </w:r>
      <w:r w:rsidR="007B6235" w:rsidRPr="000E7441">
        <w:t>. Ejemplos de tipos de universos de análisis</w:t>
      </w:r>
      <w:bookmarkEnd w:id="170"/>
      <w:r w:rsidR="007B6235" w:rsidRPr="000E7441">
        <w:t xml:space="preserve"> </w:t>
      </w:r>
    </w:p>
    <w:bookmarkEnd w:id="171"/>
    <w:p w14:paraId="7BC8BA1E" w14:textId="480178C2" w:rsidR="005B212E" w:rsidRPr="000E7441" w:rsidRDefault="008466EE" w:rsidP="00927A4E">
      <w:pPr>
        <w:widowControl/>
        <w:spacing w:before="120" w:after="120" w:line="259" w:lineRule="auto"/>
        <w:jc w:val="center"/>
        <w:rPr>
          <w:rFonts w:ascii="Century Gothic" w:hAnsi="Century Gothic" w:cs="Arial"/>
          <w:bCs/>
          <w:sz w:val="19"/>
          <w:szCs w:val="19"/>
        </w:rPr>
      </w:pPr>
      <w:r w:rsidRPr="000E7441">
        <w:rPr>
          <w:noProof/>
        </w:rPr>
        <w:drawing>
          <wp:inline distT="0" distB="0" distL="0" distR="0" wp14:anchorId="7EBF3468" wp14:editId="084A63E2">
            <wp:extent cx="5067935" cy="1428750"/>
            <wp:effectExtent l="0" t="0" r="0" b="0"/>
            <wp:docPr id="9" name="Imagen 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n 473" descr="Texto&#10;&#10;Descripción generada automáticamente con confianza baja"/>
                    <pic:cNvPicPr>
                      <a:picLocks noChangeAspect="1"/>
                    </pic:cNvPicPr>
                  </pic:nvPicPr>
                  <pic:blipFill>
                    <a:blip r:embed="rId70"/>
                    <a:stretch>
                      <a:fillRect/>
                    </a:stretch>
                  </pic:blipFill>
                  <pic:spPr>
                    <a:xfrm>
                      <a:off x="0" y="0"/>
                      <a:ext cx="5067935" cy="1428750"/>
                    </a:xfrm>
                    <a:prstGeom prst="rect">
                      <a:avLst/>
                    </a:prstGeom>
                  </pic:spPr>
                </pic:pic>
              </a:graphicData>
            </a:graphic>
          </wp:inline>
        </w:drawing>
      </w:r>
    </w:p>
    <w:p w14:paraId="5E9913A6" w14:textId="14C156D3" w:rsidR="005B212E" w:rsidRPr="000E7441" w:rsidRDefault="005B212E" w:rsidP="00EA7183">
      <w:pPr>
        <w:widowControl/>
        <w:spacing w:before="120" w:after="120" w:line="259" w:lineRule="auto"/>
        <w:jc w:val="both"/>
        <w:rPr>
          <w:rFonts w:ascii="Century Gothic" w:hAnsi="Century Gothic" w:cs="Arial"/>
          <w:bCs/>
          <w:sz w:val="19"/>
          <w:szCs w:val="19"/>
        </w:rPr>
      </w:pPr>
    </w:p>
    <w:p w14:paraId="31939FCC" w14:textId="77777777" w:rsidR="00FD1B95" w:rsidRPr="000E7441" w:rsidRDefault="00C44E3E" w:rsidP="00FD1B95">
      <w:pPr>
        <w:pStyle w:val="Ttulo1"/>
        <w:ind w:left="426" w:hanging="426"/>
        <w:rPr>
          <w:rFonts w:ascii="Century Gothic" w:hAnsi="Century Gothic" w:cstheme="minorHAnsi"/>
          <w:color w:val="365F91" w:themeColor="accent1" w:themeShade="BF"/>
        </w:rPr>
      </w:pPr>
      <w:bookmarkStart w:id="172" w:name="_Toc83729682"/>
      <w:bookmarkStart w:id="173" w:name="_Toc86853851"/>
      <w:r w:rsidRPr="000E7441">
        <w:rPr>
          <w:rFonts w:ascii="Century Gothic" w:hAnsi="Century Gothic" w:cstheme="minorHAnsi"/>
          <w:color w:val="365F91" w:themeColor="accent1" w:themeShade="BF"/>
        </w:rPr>
        <w:t>II</w:t>
      </w:r>
      <w:r w:rsidR="00FD1B95" w:rsidRPr="000E7441">
        <w:rPr>
          <w:rFonts w:ascii="Century Gothic" w:hAnsi="Century Gothic" w:cstheme="minorHAnsi"/>
          <w:color w:val="365F91" w:themeColor="accent1" w:themeShade="BF"/>
        </w:rPr>
        <w:t>.3. Dominios de estudio</w:t>
      </w:r>
      <w:bookmarkEnd w:id="172"/>
      <w:bookmarkEnd w:id="173"/>
    </w:p>
    <w:p w14:paraId="07661C72" w14:textId="77777777" w:rsidR="00FD1B95" w:rsidRPr="000E7441" w:rsidRDefault="005B212E"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Un dominio de estudio es </w:t>
      </w:r>
      <w:r w:rsidR="00D728FE" w:rsidRPr="000E7441">
        <w:rPr>
          <w:rFonts w:ascii="Century Gothic" w:hAnsi="Century Gothic" w:cs="Arial"/>
          <w:bCs/>
          <w:sz w:val="19"/>
          <w:szCs w:val="19"/>
        </w:rPr>
        <w:t>un</w:t>
      </w:r>
      <w:r w:rsidRPr="000E7441">
        <w:rPr>
          <w:rFonts w:ascii="Century Gothic" w:hAnsi="Century Gothic" w:cs="Arial"/>
          <w:bCs/>
          <w:sz w:val="19"/>
          <w:szCs w:val="19"/>
        </w:rPr>
        <w:t xml:space="preserve"> subconjunto de la población para el cual se requiere realizar mediciones o representaciones de los conceptos de forma separada. Por ejemplo: </w:t>
      </w:r>
      <w:r w:rsidR="00D92661" w:rsidRPr="000E7441">
        <w:rPr>
          <w:rFonts w:ascii="Century Gothic" w:hAnsi="Century Gothic" w:cs="Arial"/>
          <w:bCs/>
          <w:sz w:val="19"/>
          <w:szCs w:val="19"/>
        </w:rPr>
        <w:t>d</w:t>
      </w:r>
      <w:r w:rsidR="00D728FE" w:rsidRPr="000E7441">
        <w:rPr>
          <w:rFonts w:ascii="Century Gothic" w:hAnsi="Century Gothic" w:cs="Arial"/>
          <w:bCs/>
          <w:sz w:val="19"/>
          <w:szCs w:val="19"/>
        </w:rPr>
        <w:t xml:space="preserve">ominios </w:t>
      </w:r>
      <w:r w:rsidRPr="000E7441">
        <w:rPr>
          <w:rFonts w:ascii="Century Gothic" w:hAnsi="Century Gothic" w:cs="Arial"/>
          <w:bCs/>
          <w:sz w:val="19"/>
          <w:szCs w:val="19"/>
        </w:rPr>
        <w:t>geográficos,</w:t>
      </w:r>
      <w:r w:rsidR="00D728FE" w:rsidRPr="000E7441">
        <w:rPr>
          <w:rFonts w:ascii="Century Gothic" w:hAnsi="Century Gothic" w:cs="Arial"/>
          <w:bCs/>
          <w:sz w:val="19"/>
          <w:szCs w:val="19"/>
        </w:rPr>
        <w:t xml:space="preserve"> de</w:t>
      </w:r>
      <w:r w:rsidRPr="000E7441">
        <w:rPr>
          <w:rFonts w:ascii="Century Gothic" w:hAnsi="Century Gothic" w:cs="Arial"/>
          <w:bCs/>
          <w:sz w:val="19"/>
          <w:szCs w:val="19"/>
        </w:rPr>
        <w:t xml:space="preserve"> edad, </w:t>
      </w:r>
      <w:r w:rsidR="00D728FE" w:rsidRPr="000E7441">
        <w:rPr>
          <w:rFonts w:ascii="Century Gothic" w:hAnsi="Century Gothic" w:cs="Arial"/>
          <w:bCs/>
          <w:sz w:val="19"/>
          <w:szCs w:val="19"/>
        </w:rPr>
        <w:t xml:space="preserve">de </w:t>
      </w:r>
      <w:r w:rsidRPr="000E7441">
        <w:rPr>
          <w:rFonts w:ascii="Century Gothic" w:hAnsi="Century Gothic" w:cs="Arial"/>
          <w:bCs/>
          <w:sz w:val="19"/>
          <w:szCs w:val="19"/>
        </w:rPr>
        <w:t xml:space="preserve">escolaridad, </w:t>
      </w:r>
      <w:r w:rsidR="00D728FE" w:rsidRPr="000E7441">
        <w:rPr>
          <w:rFonts w:ascii="Century Gothic" w:hAnsi="Century Gothic" w:cs="Arial"/>
          <w:bCs/>
          <w:sz w:val="19"/>
          <w:szCs w:val="19"/>
        </w:rPr>
        <w:t xml:space="preserve">de </w:t>
      </w:r>
      <w:r w:rsidRPr="000E7441">
        <w:rPr>
          <w:rFonts w:ascii="Century Gothic" w:hAnsi="Century Gothic" w:cs="Arial"/>
          <w:bCs/>
          <w:sz w:val="19"/>
          <w:szCs w:val="19"/>
        </w:rPr>
        <w:t>género,</w:t>
      </w:r>
      <w:r w:rsidR="00D728FE" w:rsidRPr="000E7441">
        <w:rPr>
          <w:rFonts w:ascii="Century Gothic" w:hAnsi="Century Gothic" w:cs="Arial"/>
          <w:bCs/>
          <w:sz w:val="19"/>
          <w:szCs w:val="19"/>
        </w:rPr>
        <w:t xml:space="preserve"> de</w:t>
      </w:r>
      <w:r w:rsidRPr="000E7441">
        <w:rPr>
          <w:rFonts w:ascii="Century Gothic" w:hAnsi="Century Gothic" w:cs="Arial"/>
          <w:bCs/>
          <w:sz w:val="19"/>
          <w:szCs w:val="19"/>
        </w:rPr>
        <w:t xml:space="preserve"> ocupación, u otros conforme </w:t>
      </w:r>
      <w:r w:rsidR="00D728FE" w:rsidRPr="000E7441">
        <w:rPr>
          <w:rFonts w:ascii="Century Gothic" w:hAnsi="Century Gothic" w:cs="Arial"/>
          <w:bCs/>
          <w:sz w:val="19"/>
          <w:szCs w:val="19"/>
        </w:rPr>
        <w:t xml:space="preserve">lo </w:t>
      </w:r>
      <w:r w:rsidR="00FC3E96" w:rsidRPr="000E7441">
        <w:rPr>
          <w:rFonts w:ascii="Century Gothic" w:hAnsi="Century Gothic" w:cs="Arial"/>
          <w:bCs/>
          <w:sz w:val="19"/>
          <w:szCs w:val="19"/>
        </w:rPr>
        <w:t xml:space="preserve">estipule o </w:t>
      </w:r>
      <w:r w:rsidR="00D728FE" w:rsidRPr="000E7441">
        <w:rPr>
          <w:rFonts w:ascii="Century Gothic" w:hAnsi="Century Gothic" w:cs="Arial"/>
          <w:bCs/>
          <w:sz w:val="19"/>
          <w:szCs w:val="19"/>
        </w:rPr>
        <w:t>permita el diseño estadístico y e</w:t>
      </w:r>
      <w:r w:rsidR="000D29F3" w:rsidRPr="000E7441">
        <w:rPr>
          <w:rFonts w:ascii="Century Gothic" w:hAnsi="Century Gothic" w:cs="Arial"/>
          <w:bCs/>
          <w:sz w:val="19"/>
          <w:szCs w:val="19"/>
        </w:rPr>
        <w:t>l fenómeno o tema en cuestión</w:t>
      </w:r>
      <w:r w:rsidRPr="000E7441">
        <w:rPr>
          <w:rFonts w:ascii="Century Gothic" w:hAnsi="Century Gothic" w:cs="Arial"/>
          <w:bCs/>
          <w:sz w:val="19"/>
          <w:szCs w:val="19"/>
        </w:rPr>
        <w:t>.</w:t>
      </w:r>
    </w:p>
    <w:p w14:paraId="735DF1E4" w14:textId="6F005E3A" w:rsidR="001B31CD" w:rsidRPr="000E7441" w:rsidRDefault="00F3662C" w:rsidP="001B31CD">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El uso de dominios de </w:t>
      </w:r>
      <w:r w:rsidR="00551B91" w:rsidRPr="000E7441">
        <w:rPr>
          <w:rFonts w:ascii="Century Gothic" w:hAnsi="Century Gothic" w:cs="Arial"/>
          <w:bCs/>
          <w:sz w:val="19"/>
          <w:szCs w:val="19"/>
        </w:rPr>
        <w:t>estudio</w:t>
      </w:r>
      <w:r w:rsidRPr="000E7441">
        <w:rPr>
          <w:rFonts w:ascii="Century Gothic" w:hAnsi="Century Gothic" w:cs="Arial"/>
          <w:bCs/>
          <w:sz w:val="19"/>
          <w:szCs w:val="19"/>
        </w:rPr>
        <w:t xml:space="preserve"> obedece a la escasa disponibilidad de marcos que listen específicamente los elementos de la población que interesa estudiar, sobre todo cuando se utilizan unidades poblacionales muy elementales (marco muy fino)</w:t>
      </w:r>
      <w:r w:rsidR="00E765D3" w:rsidRPr="000E7441">
        <w:rPr>
          <w:rFonts w:ascii="Century Gothic" w:hAnsi="Century Gothic" w:cs="Arial"/>
          <w:bCs/>
          <w:sz w:val="19"/>
          <w:szCs w:val="19"/>
        </w:rPr>
        <w:t>;</w:t>
      </w:r>
      <w:r w:rsidRPr="000E7441">
        <w:rPr>
          <w:rFonts w:ascii="Century Gothic" w:hAnsi="Century Gothic" w:cs="Arial"/>
          <w:bCs/>
          <w:sz w:val="19"/>
          <w:szCs w:val="19"/>
        </w:rPr>
        <w:t xml:space="preserve"> esto lleva a considerar la teoría de subpoblaciones o dominios. Normalmente se dispone de marcos menos finos cuyas unidades contienen a las unidades elementales en estudio. </w:t>
      </w:r>
    </w:p>
    <w:p w14:paraId="7615A5AC" w14:textId="5722039D" w:rsidR="00F3662C" w:rsidRPr="000E7441" w:rsidRDefault="00F3662C" w:rsidP="00F3662C">
      <w:pPr>
        <w:widowControl/>
        <w:spacing w:before="120" w:after="120" w:line="259" w:lineRule="auto"/>
        <w:jc w:val="both"/>
        <w:rPr>
          <w:rFonts w:ascii="Century Gothic" w:hAnsi="Century Gothic" w:cs="Arial"/>
          <w:bCs/>
          <w:sz w:val="19"/>
          <w:szCs w:val="19"/>
        </w:rPr>
      </w:pPr>
    </w:p>
    <w:p w14:paraId="4EF18895" w14:textId="77777777" w:rsidR="004448BA" w:rsidRPr="000E7441" w:rsidRDefault="004448BA" w:rsidP="00F3662C">
      <w:pPr>
        <w:widowControl/>
        <w:spacing w:before="120" w:after="120" w:line="259" w:lineRule="auto"/>
        <w:jc w:val="both"/>
        <w:rPr>
          <w:rFonts w:ascii="Century Gothic" w:hAnsi="Century Gothic" w:cs="Arial"/>
          <w:bCs/>
          <w:sz w:val="19"/>
          <w:szCs w:val="19"/>
        </w:rPr>
      </w:pPr>
    </w:p>
    <w:p w14:paraId="37819C6A" w14:textId="77777777" w:rsidR="00F3662C" w:rsidRPr="000E7441" w:rsidRDefault="00F3662C" w:rsidP="008D4FB9">
      <w:pPr>
        <w:pStyle w:val="Tablas"/>
      </w:pPr>
    </w:p>
    <w:p w14:paraId="025A5BC3" w14:textId="562E4E38" w:rsidR="008D4FB9" w:rsidRPr="000E7441" w:rsidRDefault="00BC5BD7" w:rsidP="004234EE">
      <w:pPr>
        <w:pStyle w:val="Figuras2"/>
      </w:pPr>
      <w:bookmarkStart w:id="174" w:name="_Toc83392690"/>
      <w:bookmarkStart w:id="175" w:name="_Toc86746222"/>
      <w:r w:rsidRPr="000E7441">
        <w:t>Figura</w:t>
      </w:r>
      <w:r w:rsidR="00B221F1" w:rsidRPr="000E7441">
        <w:t xml:space="preserve"> </w:t>
      </w:r>
      <w:r w:rsidR="00C44E3E" w:rsidRPr="000E7441">
        <w:t>II</w:t>
      </w:r>
      <w:r w:rsidR="0045411E" w:rsidRPr="000E7441">
        <w:t>.</w:t>
      </w:r>
      <w:r w:rsidR="007F60DC" w:rsidRPr="000E7441">
        <w:t>3</w:t>
      </w:r>
      <w:r w:rsidR="0045411E" w:rsidRPr="000E7441">
        <w:t>. Ejemplos de dominios de estudio</w:t>
      </w:r>
      <w:bookmarkEnd w:id="174"/>
      <w:bookmarkEnd w:id="175"/>
      <w:r w:rsidR="001B31CD" w:rsidRPr="000E7441">
        <w:t xml:space="preserve"> </w:t>
      </w:r>
    </w:p>
    <w:tbl>
      <w:tblPr>
        <w:tblStyle w:val="TableNormal"/>
        <w:tblW w:w="10490" w:type="dxa"/>
        <w:tblBorders>
          <w:insideV w:val="single" w:sz="48" w:space="0" w:color="FFFFFF" w:themeColor="background1"/>
        </w:tblBorders>
        <w:tblLayout w:type="fixed"/>
        <w:tblLook w:val="01E0" w:firstRow="1" w:lastRow="1" w:firstColumn="1" w:lastColumn="1" w:noHBand="0" w:noVBand="0"/>
      </w:tblPr>
      <w:tblGrid>
        <w:gridCol w:w="5245"/>
        <w:gridCol w:w="5245"/>
      </w:tblGrid>
      <w:tr w:rsidR="005A6FF7" w:rsidRPr="000E7441" w14:paraId="06BD4248" w14:textId="77777777" w:rsidTr="00FE417C">
        <w:trPr>
          <w:trHeight w:hRule="exact" w:val="296"/>
          <w:tblHeader/>
        </w:trPr>
        <w:tc>
          <w:tcPr>
            <w:tcW w:w="5245" w:type="dxa"/>
            <w:tcBorders>
              <w:bottom w:val="single" w:sz="6" w:space="0" w:color="BFBFBF" w:themeColor="background1" w:themeShade="BF"/>
              <w:right w:val="nil"/>
            </w:tcBorders>
            <w:shd w:val="clear" w:color="auto" w:fill="D5E3CF"/>
            <w:vAlign w:val="center"/>
          </w:tcPr>
          <w:p w14:paraId="5F7F05BB" w14:textId="77777777" w:rsidR="005A6FF7" w:rsidRPr="000E7441" w:rsidRDefault="005A6FF7" w:rsidP="005A6FF7">
            <w:pPr>
              <w:pStyle w:val="TableParagraph"/>
              <w:spacing w:line="250" w:lineRule="auto"/>
              <w:ind w:left="147" w:right="420"/>
              <w:jc w:val="center"/>
              <w:rPr>
                <w:rFonts w:ascii="Century Gothic" w:eastAsia="Arial" w:hAnsi="Century Gothic" w:cs="Arial"/>
                <w:b/>
                <w:bCs/>
                <w:sz w:val="16"/>
                <w:szCs w:val="16"/>
              </w:rPr>
            </w:pPr>
            <w:r w:rsidRPr="000E7441">
              <w:rPr>
                <w:rFonts w:ascii="Century Gothic" w:hAnsi="Century Gothic"/>
                <w:b/>
                <w:bCs/>
                <w:sz w:val="16"/>
                <w:szCs w:val="16"/>
              </w:rPr>
              <w:t>Programa</w:t>
            </w:r>
          </w:p>
        </w:tc>
        <w:tc>
          <w:tcPr>
            <w:tcW w:w="5245" w:type="dxa"/>
            <w:tcBorders>
              <w:left w:val="nil"/>
              <w:bottom w:val="single" w:sz="6" w:space="0" w:color="BFBFBF" w:themeColor="background1" w:themeShade="BF"/>
            </w:tcBorders>
            <w:shd w:val="clear" w:color="auto" w:fill="D5E3CF"/>
            <w:vAlign w:val="center"/>
          </w:tcPr>
          <w:p w14:paraId="270BB220" w14:textId="77777777" w:rsidR="005A6FF7" w:rsidRPr="000E7441" w:rsidRDefault="005A6FF7" w:rsidP="005A6FF7">
            <w:pPr>
              <w:pStyle w:val="TableParagraph"/>
              <w:spacing w:line="250" w:lineRule="auto"/>
              <w:ind w:left="1879" w:right="1266" w:hanging="241"/>
              <w:jc w:val="center"/>
              <w:rPr>
                <w:rFonts w:ascii="Century Gothic" w:eastAsia="Arial" w:hAnsi="Century Gothic" w:cs="Arial"/>
                <w:b/>
                <w:bCs/>
                <w:sz w:val="16"/>
                <w:szCs w:val="16"/>
              </w:rPr>
            </w:pPr>
            <w:r w:rsidRPr="000E7441">
              <w:rPr>
                <w:rFonts w:ascii="Century Gothic" w:hAnsi="Century Gothic"/>
                <w:b/>
                <w:bCs/>
                <w:sz w:val="16"/>
                <w:szCs w:val="16"/>
              </w:rPr>
              <w:t>Dominios de estudio</w:t>
            </w:r>
          </w:p>
        </w:tc>
      </w:tr>
      <w:tr w:rsidR="003F79A8" w:rsidRPr="000E7441" w14:paraId="2C929D3D" w14:textId="77777777" w:rsidTr="0019516A">
        <w:trPr>
          <w:trHeight w:hRule="exact" w:val="430"/>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25A470AA" w14:textId="32847A49" w:rsidR="003F79A8" w:rsidRPr="000E7441" w:rsidRDefault="003F79A8" w:rsidP="003F79A8">
            <w:pPr>
              <w:pStyle w:val="TableParagraph"/>
              <w:spacing w:before="36"/>
              <w:ind w:left="77"/>
              <w:jc w:val="both"/>
              <w:rPr>
                <w:rFonts w:ascii="Century Gothic" w:eastAsia="Arial" w:hAnsi="Century Gothic" w:cs="Arial"/>
                <w:sz w:val="16"/>
                <w:szCs w:val="16"/>
              </w:rPr>
            </w:pPr>
            <w:r w:rsidRPr="000E7441">
              <w:rPr>
                <w:rFonts w:ascii="Century Gothic" w:hAnsi="Century Gothic"/>
                <w:sz w:val="16"/>
                <w:szCs w:val="16"/>
              </w:rPr>
              <w:t xml:space="preserve">Industria </w:t>
            </w:r>
            <w:proofErr w:type="spellStart"/>
            <w:r w:rsidRPr="000E7441">
              <w:rPr>
                <w:rFonts w:ascii="Century Gothic" w:hAnsi="Century Gothic"/>
                <w:sz w:val="16"/>
                <w:szCs w:val="16"/>
              </w:rPr>
              <w:t>Minerometalúrgica</w:t>
            </w:r>
            <w:proofErr w:type="spellEnd"/>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3082FF8D" w14:textId="6D90CFE1" w:rsidR="003F79A8" w:rsidRPr="000E7441" w:rsidRDefault="003F79A8" w:rsidP="003F79A8">
            <w:pPr>
              <w:pStyle w:val="TableParagraph"/>
              <w:spacing w:line="250" w:lineRule="auto"/>
              <w:ind w:left="77" w:right="72"/>
              <w:jc w:val="both"/>
              <w:rPr>
                <w:rFonts w:ascii="Century Gothic" w:eastAsia="Arial" w:hAnsi="Century Gothic" w:cs="Arial"/>
                <w:sz w:val="16"/>
                <w:szCs w:val="16"/>
              </w:rPr>
            </w:pPr>
            <w:r w:rsidRPr="000E7441">
              <w:rPr>
                <w:rFonts w:ascii="Century Gothic" w:eastAsia="Arial" w:hAnsi="Century Gothic" w:cs="Arial"/>
                <w:sz w:val="16"/>
                <w:szCs w:val="16"/>
              </w:rPr>
              <w:t>Entidad Federativa, Municipios</w:t>
            </w:r>
          </w:p>
        </w:tc>
      </w:tr>
      <w:tr w:rsidR="003F79A8" w:rsidRPr="000E7441" w14:paraId="236F5FAF" w14:textId="77777777" w:rsidTr="005A6FF7">
        <w:trPr>
          <w:trHeight w:hRule="exact" w:val="591"/>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FA6FEE9" w14:textId="4DBBAF08" w:rsidR="003F79A8" w:rsidRPr="000E7441" w:rsidRDefault="003F79A8" w:rsidP="003F79A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sz w:val="16"/>
                <w:szCs w:val="16"/>
              </w:rPr>
              <w:t>Sacrificio de Ganado en Rastros Municipales</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148DEAA4" w14:textId="15B9CBAF" w:rsidR="003F79A8" w:rsidRPr="000E7441" w:rsidRDefault="003F79A8" w:rsidP="003F79A8">
            <w:pPr>
              <w:pStyle w:val="TableParagraph"/>
              <w:spacing w:before="51" w:line="250" w:lineRule="auto"/>
              <w:ind w:left="77" w:right="73"/>
              <w:jc w:val="both"/>
              <w:rPr>
                <w:rFonts w:ascii="Century Gothic" w:eastAsia="Arial" w:hAnsi="Century Gothic" w:cs="Arial"/>
                <w:sz w:val="16"/>
                <w:szCs w:val="16"/>
              </w:rPr>
            </w:pPr>
            <w:r w:rsidRPr="000E7441">
              <w:rPr>
                <w:rFonts w:ascii="Century Gothic" w:eastAsia="Arial" w:hAnsi="Century Gothic" w:cs="Arial"/>
                <w:sz w:val="16"/>
                <w:szCs w:val="16"/>
              </w:rPr>
              <w:t>Entidad Federativa, Municipios</w:t>
            </w:r>
          </w:p>
        </w:tc>
      </w:tr>
      <w:tr w:rsidR="003F79A8" w:rsidRPr="000E7441" w14:paraId="3AFD361D" w14:textId="77777777" w:rsidTr="008D6453">
        <w:trPr>
          <w:trHeight w:hRule="exact" w:val="475"/>
        </w:trPr>
        <w:tc>
          <w:tcPr>
            <w:tcW w:w="5245"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tcPr>
          <w:p w14:paraId="02B688B5" w14:textId="46BA3DDB" w:rsidR="003F79A8" w:rsidRPr="000E7441" w:rsidRDefault="003F79A8" w:rsidP="003F79A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sz w:val="16"/>
                <w:szCs w:val="16"/>
              </w:rPr>
              <w:t>Vehículos de Motor Registrados en Circulación</w:t>
            </w:r>
          </w:p>
        </w:tc>
        <w:tc>
          <w:tcPr>
            <w:tcW w:w="524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tcPr>
          <w:p w14:paraId="2FA729D9" w14:textId="55022F42" w:rsidR="003F79A8" w:rsidRPr="000E7441" w:rsidRDefault="003F79A8" w:rsidP="003F79A8">
            <w:pPr>
              <w:pStyle w:val="TableParagraph"/>
              <w:spacing w:before="51" w:line="250" w:lineRule="auto"/>
              <w:ind w:left="77" w:right="77"/>
              <w:jc w:val="both"/>
              <w:rPr>
                <w:rFonts w:ascii="Century Gothic" w:eastAsia="Arial" w:hAnsi="Century Gothic" w:cs="Arial"/>
                <w:sz w:val="16"/>
                <w:szCs w:val="16"/>
              </w:rPr>
            </w:pPr>
            <w:r w:rsidRPr="000E7441">
              <w:rPr>
                <w:rFonts w:ascii="Century Gothic" w:eastAsia="Arial" w:hAnsi="Century Gothic" w:cs="Arial"/>
                <w:sz w:val="16"/>
                <w:szCs w:val="16"/>
              </w:rPr>
              <w:t xml:space="preserve">Entidad Federativa, </w:t>
            </w:r>
            <w:r w:rsidRPr="000E7441">
              <w:rPr>
                <w:rFonts w:ascii="Century Gothic" w:hAnsi="Century Gothic" w:cs="Helvetica"/>
                <w:sz w:val="16"/>
                <w:szCs w:val="16"/>
                <w:shd w:val="clear" w:color="auto" w:fill="FFFFFF"/>
              </w:rPr>
              <w:t>clase de vehículos y el tipo de servicio</w:t>
            </w:r>
          </w:p>
        </w:tc>
      </w:tr>
    </w:tbl>
    <w:p w14:paraId="1F11BD92" w14:textId="77777777" w:rsidR="00C47CD3" w:rsidRPr="000E7441" w:rsidRDefault="00C47CD3" w:rsidP="00EA7183">
      <w:pPr>
        <w:widowControl/>
        <w:spacing w:before="120" w:after="120" w:line="259" w:lineRule="auto"/>
        <w:jc w:val="both"/>
        <w:rPr>
          <w:rFonts w:ascii="Century Gothic" w:hAnsi="Century Gothic" w:cs="Arial"/>
          <w:bCs/>
          <w:sz w:val="19"/>
          <w:szCs w:val="19"/>
        </w:rPr>
      </w:pPr>
    </w:p>
    <w:p w14:paraId="06A24503" w14:textId="77777777" w:rsidR="00EA7183" w:rsidRPr="000E7441" w:rsidRDefault="00C44E3E" w:rsidP="00982B3B">
      <w:pPr>
        <w:pStyle w:val="Ttulo1"/>
        <w:ind w:left="426" w:hanging="426"/>
        <w:rPr>
          <w:rFonts w:ascii="Century Gothic" w:hAnsi="Century Gothic" w:cstheme="minorHAnsi"/>
          <w:color w:val="365F91" w:themeColor="accent1" w:themeShade="BF"/>
        </w:rPr>
      </w:pPr>
      <w:bookmarkStart w:id="176" w:name="_Toc83729683"/>
      <w:bookmarkStart w:id="177" w:name="_Toc86853852"/>
      <w:r w:rsidRPr="000E7441">
        <w:rPr>
          <w:rFonts w:ascii="Century Gothic" w:hAnsi="Century Gothic" w:cstheme="minorHAnsi"/>
          <w:color w:val="365F91" w:themeColor="accent1" w:themeShade="BF"/>
        </w:rPr>
        <w:t>II</w:t>
      </w:r>
      <w:r w:rsidR="00982B3B" w:rsidRPr="000E7441">
        <w:rPr>
          <w:rFonts w:ascii="Century Gothic" w:hAnsi="Century Gothic" w:cstheme="minorHAnsi"/>
          <w:color w:val="365F91" w:themeColor="accent1" w:themeShade="BF"/>
        </w:rPr>
        <w:t>.</w:t>
      </w:r>
      <w:r w:rsidR="00BD7B5D" w:rsidRPr="000E7441">
        <w:rPr>
          <w:rFonts w:ascii="Century Gothic" w:hAnsi="Century Gothic" w:cstheme="minorHAnsi"/>
          <w:color w:val="365F91" w:themeColor="accent1" w:themeShade="BF"/>
        </w:rPr>
        <w:t>4</w:t>
      </w:r>
      <w:r w:rsidR="00982B3B" w:rsidRPr="000E7441">
        <w:rPr>
          <w:rFonts w:ascii="Century Gothic" w:hAnsi="Century Gothic" w:cstheme="minorHAnsi"/>
          <w:color w:val="365F91" w:themeColor="accent1" w:themeShade="BF"/>
        </w:rPr>
        <w:t xml:space="preserve">. </w:t>
      </w:r>
      <w:r w:rsidR="00EA7183" w:rsidRPr="000E7441">
        <w:rPr>
          <w:rFonts w:ascii="Century Gothic" w:hAnsi="Century Gothic" w:cstheme="minorHAnsi"/>
          <w:color w:val="365F91" w:themeColor="accent1" w:themeShade="BF"/>
        </w:rPr>
        <w:t>Variable</w:t>
      </w:r>
      <w:bookmarkEnd w:id="176"/>
      <w:r w:rsidR="009C416E" w:rsidRPr="000E7441">
        <w:rPr>
          <w:rFonts w:ascii="Century Gothic" w:hAnsi="Century Gothic" w:cstheme="minorHAnsi"/>
          <w:color w:val="365F91" w:themeColor="accent1" w:themeShade="BF"/>
        </w:rPr>
        <w:t>s</w:t>
      </w:r>
      <w:bookmarkEnd w:id="177"/>
    </w:p>
    <w:p w14:paraId="1A3E35B2" w14:textId="1EEE6891"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Las variables son conceptos que admiten distintos valores para la caracterización o </w:t>
      </w:r>
      <w:r w:rsidR="005C2E33" w:rsidRPr="000E7441">
        <w:rPr>
          <w:rFonts w:ascii="Century Gothic" w:hAnsi="Century Gothic" w:cs="Arial"/>
          <w:bCs/>
          <w:sz w:val="19"/>
          <w:szCs w:val="19"/>
        </w:rPr>
        <w:t xml:space="preserve">el </w:t>
      </w:r>
      <w:r w:rsidR="00C81A6A" w:rsidRPr="000E7441">
        <w:rPr>
          <w:rFonts w:ascii="Century Gothic" w:hAnsi="Century Gothic" w:cs="Arial"/>
          <w:bCs/>
          <w:sz w:val="19"/>
          <w:szCs w:val="19"/>
        </w:rPr>
        <w:t xml:space="preserve">establecimiento de la jerarquía de categorías </w:t>
      </w:r>
      <w:r w:rsidRPr="000E7441">
        <w:rPr>
          <w:rFonts w:ascii="Century Gothic" w:hAnsi="Century Gothic" w:cs="Arial"/>
          <w:bCs/>
          <w:sz w:val="19"/>
          <w:szCs w:val="19"/>
        </w:rPr>
        <w:t xml:space="preserve">de un elemento o un conjunto. Para su captación, las variables se traducen en </w:t>
      </w:r>
      <w:r w:rsidR="0068653E" w:rsidRPr="000E7441">
        <w:rPr>
          <w:rFonts w:ascii="Century Gothic" w:hAnsi="Century Gothic" w:cs="Arial"/>
          <w:bCs/>
          <w:sz w:val="19"/>
          <w:szCs w:val="19"/>
        </w:rPr>
        <w:t>componentes de la base de datos original</w:t>
      </w:r>
      <w:r w:rsidRPr="000E7441">
        <w:rPr>
          <w:rFonts w:ascii="Century Gothic" w:hAnsi="Century Gothic" w:cs="Arial"/>
          <w:bCs/>
          <w:sz w:val="19"/>
          <w:szCs w:val="19"/>
        </w:rPr>
        <w:t xml:space="preserve"> plasmadas en los </w:t>
      </w:r>
      <w:r w:rsidR="002C68D5" w:rsidRPr="000E7441">
        <w:rPr>
          <w:rFonts w:ascii="Century Gothic" w:hAnsi="Century Gothic" w:cs="Arial"/>
          <w:bCs/>
          <w:sz w:val="19"/>
          <w:szCs w:val="19"/>
        </w:rPr>
        <w:t>instrumentos de captación</w:t>
      </w:r>
      <w:r w:rsidRPr="000E7441">
        <w:rPr>
          <w:rFonts w:ascii="Century Gothic" w:hAnsi="Century Gothic" w:cs="Arial"/>
          <w:bCs/>
          <w:sz w:val="19"/>
          <w:szCs w:val="19"/>
        </w:rPr>
        <w:t>, que se aplican a cada elemento de</w:t>
      </w:r>
      <w:r w:rsidR="00BD7B5D" w:rsidRPr="000E7441">
        <w:rPr>
          <w:rFonts w:ascii="Century Gothic" w:hAnsi="Century Gothic" w:cs="Arial"/>
          <w:bCs/>
          <w:sz w:val="19"/>
          <w:szCs w:val="19"/>
        </w:rPr>
        <w:t xml:space="preserve">l fenómeno de interés y </w:t>
      </w:r>
      <w:r w:rsidR="00D677F5" w:rsidRPr="000E7441">
        <w:rPr>
          <w:rFonts w:ascii="Century Gothic" w:hAnsi="Century Gothic" w:cs="Arial"/>
          <w:bCs/>
          <w:sz w:val="19"/>
          <w:szCs w:val="19"/>
        </w:rPr>
        <w:t>universo de análi</w:t>
      </w:r>
      <w:r w:rsidR="00BD7B5D" w:rsidRPr="000E7441">
        <w:rPr>
          <w:rFonts w:ascii="Century Gothic" w:hAnsi="Century Gothic" w:cs="Arial"/>
          <w:bCs/>
          <w:sz w:val="19"/>
          <w:szCs w:val="19"/>
        </w:rPr>
        <w:t>sis</w:t>
      </w:r>
      <w:r w:rsidRPr="000E7441">
        <w:rPr>
          <w:rFonts w:ascii="Century Gothic" w:hAnsi="Century Gothic" w:cs="Arial"/>
          <w:bCs/>
          <w:sz w:val="19"/>
          <w:szCs w:val="19"/>
        </w:rPr>
        <w:t>. Las respuestas a una pregunta pueden ser diferentes o iguales entre sus elementos; así, estos pueden agruparse por tipos de respuesta, es decir, clasificarse. En este sentido, la variable implica un criterio de clasificación.</w:t>
      </w:r>
    </w:p>
    <w:p w14:paraId="5F9EAA94" w14:textId="5D4BCB46" w:rsidR="00EA7183" w:rsidRPr="000E7441" w:rsidRDefault="00EA7183" w:rsidP="00EA7183">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Las variables suelen identificarse con distintos criterios</w:t>
      </w:r>
      <w:r w:rsidR="004801EA" w:rsidRPr="000E7441">
        <w:rPr>
          <w:rFonts w:ascii="Century Gothic" w:hAnsi="Century Gothic" w:cs="Arial"/>
          <w:bCs/>
          <w:sz w:val="19"/>
          <w:szCs w:val="19"/>
        </w:rPr>
        <w:t xml:space="preserve"> (una variable puede </w:t>
      </w:r>
      <w:r w:rsidR="003E09AD" w:rsidRPr="000E7441">
        <w:rPr>
          <w:rFonts w:ascii="Century Gothic" w:hAnsi="Century Gothic" w:cs="Arial"/>
          <w:bCs/>
          <w:sz w:val="19"/>
          <w:szCs w:val="19"/>
        </w:rPr>
        <w:t>encontrarse</w:t>
      </w:r>
      <w:r w:rsidR="004801EA" w:rsidRPr="000E7441">
        <w:rPr>
          <w:rFonts w:ascii="Century Gothic" w:hAnsi="Century Gothic" w:cs="Arial"/>
          <w:bCs/>
          <w:sz w:val="19"/>
          <w:szCs w:val="19"/>
        </w:rPr>
        <w:t xml:space="preserve"> en uno o más</w:t>
      </w:r>
      <w:r w:rsidR="003E09AD" w:rsidRPr="000E7441">
        <w:rPr>
          <w:rFonts w:ascii="Century Gothic" w:hAnsi="Century Gothic" w:cs="Arial"/>
          <w:bCs/>
          <w:sz w:val="19"/>
          <w:szCs w:val="19"/>
        </w:rPr>
        <w:t xml:space="preserve"> </w:t>
      </w:r>
      <w:r w:rsidR="004A1265" w:rsidRPr="000E7441">
        <w:rPr>
          <w:rFonts w:ascii="Century Gothic" w:hAnsi="Century Gothic" w:cs="Arial"/>
          <w:bCs/>
          <w:sz w:val="19"/>
          <w:szCs w:val="19"/>
        </w:rPr>
        <w:t>criterios) como</w:t>
      </w:r>
      <w:r w:rsidR="000311FD" w:rsidRPr="000E7441">
        <w:rPr>
          <w:rFonts w:ascii="Century Gothic" w:hAnsi="Century Gothic" w:cs="Arial"/>
          <w:bCs/>
          <w:sz w:val="19"/>
          <w:szCs w:val="19"/>
        </w:rPr>
        <w:t xml:space="preserve"> se observa en la </w:t>
      </w:r>
      <w:r w:rsidR="007B135B" w:rsidRPr="000E7441">
        <w:rPr>
          <w:rFonts w:ascii="Century Gothic" w:hAnsi="Century Gothic" w:cs="Arial"/>
          <w:bCs/>
          <w:sz w:val="19"/>
          <w:szCs w:val="19"/>
        </w:rPr>
        <w:t>figura</w:t>
      </w:r>
      <w:r w:rsidR="000311FD" w:rsidRPr="000E7441">
        <w:rPr>
          <w:rFonts w:ascii="Century Gothic" w:hAnsi="Century Gothic" w:cs="Arial"/>
          <w:bCs/>
          <w:sz w:val="19"/>
          <w:szCs w:val="19"/>
        </w:rPr>
        <w:t xml:space="preserve"> </w:t>
      </w:r>
      <w:r w:rsidR="00190850" w:rsidRPr="000E7441">
        <w:rPr>
          <w:rFonts w:ascii="Century Gothic" w:hAnsi="Century Gothic" w:cs="Arial"/>
          <w:bCs/>
          <w:sz w:val="19"/>
          <w:szCs w:val="19"/>
        </w:rPr>
        <w:t>II</w:t>
      </w:r>
      <w:r w:rsidR="000311FD" w:rsidRPr="000E7441">
        <w:rPr>
          <w:rFonts w:ascii="Century Gothic" w:hAnsi="Century Gothic" w:cs="Arial"/>
          <w:bCs/>
          <w:sz w:val="19"/>
          <w:szCs w:val="19"/>
        </w:rPr>
        <w:t>.</w:t>
      </w:r>
      <w:r w:rsidR="007F60DC" w:rsidRPr="000E7441">
        <w:rPr>
          <w:rFonts w:ascii="Century Gothic" w:hAnsi="Century Gothic" w:cs="Arial"/>
          <w:bCs/>
          <w:sz w:val="19"/>
          <w:szCs w:val="19"/>
        </w:rPr>
        <w:t>4</w:t>
      </w:r>
      <w:r w:rsidR="000311FD" w:rsidRPr="000E7441">
        <w:rPr>
          <w:rFonts w:ascii="Century Gothic" w:hAnsi="Century Gothic" w:cs="Arial"/>
          <w:bCs/>
          <w:sz w:val="19"/>
          <w:szCs w:val="19"/>
        </w:rPr>
        <w:t>.</w:t>
      </w:r>
    </w:p>
    <w:p w14:paraId="6502E374" w14:textId="219666D0" w:rsidR="007B6235" w:rsidRPr="000E7441" w:rsidRDefault="00B221F1" w:rsidP="008D2E2F">
      <w:pPr>
        <w:pStyle w:val="Figuras2"/>
      </w:pPr>
      <w:bookmarkStart w:id="178" w:name="_Toc86746223"/>
      <w:r w:rsidRPr="000E7441">
        <w:t xml:space="preserve">Figura </w:t>
      </w:r>
      <w:r w:rsidR="00C44E3E" w:rsidRPr="000E7441">
        <w:t>II</w:t>
      </w:r>
      <w:r w:rsidR="007B6235" w:rsidRPr="000E7441">
        <w:t>.</w:t>
      </w:r>
      <w:r w:rsidR="007F60DC" w:rsidRPr="000E7441">
        <w:t>4</w:t>
      </w:r>
      <w:r w:rsidR="007B6235" w:rsidRPr="000E7441">
        <w:t>. Clasificación de las variables</w:t>
      </w:r>
      <w:bookmarkEnd w:id="178"/>
      <w:r w:rsidR="007B6235" w:rsidRPr="000E7441">
        <w:t xml:space="preserve"> </w:t>
      </w:r>
    </w:p>
    <w:p w14:paraId="21F2FF8C" w14:textId="3E378BB0" w:rsidR="004254C3" w:rsidRPr="000E7441" w:rsidRDefault="004254C3" w:rsidP="004254C3"/>
    <w:p w14:paraId="73F6BDCB" w14:textId="6EB02D63" w:rsidR="004254C3" w:rsidRPr="000E7441" w:rsidRDefault="004254C3" w:rsidP="004254C3">
      <w:pPr>
        <w:jc w:val="center"/>
      </w:pPr>
      <w:r w:rsidRPr="000E7441">
        <w:rPr>
          <w:noProof/>
        </w:rPr>
        <w:drawing>
          <wp:inline distT="0" distB="0" distL="0" distR="0" wp14:anchorId="6A85E427" wp14:editId="5A8808C5">
            <wp:extent cx="6571204" cy="3228975"/>
            <wp:effectExtent l="0" t="0" r="1270" b="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674" cy="3229697"/>
                    </a:xfrm>
                    <a:prstGeom prst="rect">
                      <a:avLst/>
                    </a:prstGeom>
                    <a:noFill/>
                    <a:ln>
                      <a:noFill/>
                    </a:ln>
                  </pic:spPr>
                </pic:pic>
              </a:graphicData>
            </a:graphic>
          </wp:inline>
        </w:drawing>
      </w:r>
    </w:p>
    <w:p w14:paraId="3AB3E49C" w14:textId="0EC23CD1" w:rsidR="00EB3799" w:rsidRPr="000E7441" w:rsidRDefault="00EB3799" w:rsidP="00EB3799"/>
    <w:p w14:paraId="4CA3CA6F" w14:textId="0691BF17" w:rsidR="00EB3799" w:rsidRPr="000E7441" w:rsidRDefault="00EB3799" w:rsidP="00EB3799"/>
    <w:p w14:paraId="3ADCC45D" w14:textId="479FDEC2" w:rsidR="00AD152A" w:rsidRPr="000E7441" w:rsidRDefault="00AD152A" w:rsidP="00EA7183">
      <w:pPr>
        <w:pStyle w:val="Textoindependiente"/>
        <w:ind w:left="392"/>
        <w:jc w:val="center"/>
        <w:rPr>
          <w:noProof/>
        </w:rPr>
      </w:pPr>
    </w:p>
    <w:p w14:paraId="4265FADA" w14:textId="77777777" w:rsidR="00E809F5" w:rsidRPr="000E7441"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0E7441">
        <w:rPr>
          <w:rFonts w:ascii="Century Gothic" w:hAnsi="Century Gothic" w:cs="Arial"/>
          <w:b/>
          <w:bCs/>
          <w:color w:val="231F20"/>
          <w:sz w:val="19"/>
          <w:szCs w:val="19"/>
        </w:rPr>
        <w:t xml:space="preserve">Por el tipo de valores que adoptan </w:t>
      </w:r>
      <w:r w:rsidR="00E579A9" w:rsidRPr="000E7441">
        <w:rPr>
          <w:rFonts w:ascii="Century Gothic" w:hAnsi="Century Gothic" w:cs="Arial"/>
          <w:b/>
          <w:bCs/>
          <w:color w:val="231F20"/>
          <w:sz w:val="19"/>
          <w:szCs w:val="19"/>
        </w:rPr>
        <w:t xml:space="preserve">se catalogan </w:t>
      </w:r>
      <w:r w:rsidRPr="000E7441">
        <w:rPr>
          <w:rFonts w:ascii="Century Gothic" w:hAnsi="Century Gothic" w:cs="Arial"/>
          <w:b/>
          <w:bCs/>
          <w:color w:val="231F20"/>
          <w:sz w:val="19"/>
          <w:szCs w:val="19"/>
        </w:rPr>
        <w:t>como:</w:t>
      </w:r>
    </w:p>
    <w:p w14:paraId="5D555995" w14:textId="77777777" w:rsidR="00E809F5" w:rsidRPr="000E7441" w:rsidRDefault="00E809F5" w:rsidP="00E809F5">
      <w:pPr>
        <w:spacing w:before="10" w:line="240" w:lineRule="exact"/>
        <w:jc w:val="both"/>
        <w:rPr>
          <w:rFonts w:ascii="Century Gothic" w:hAnsi="Century Gothic" w:cs="Arial"/>
          <w:sz w:val="19"/>
          <w:szCs w:val="19"/>
        </w:rPr>
      </w:pPr>
    </w:p>
    <w:p w14:paraId="2E5A818C"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cualitativa.</w:t>
      </w:r>
      <w:r w:rsidRPr="000E7441">
        <w:rPr>
          <w:rFonts w:ascii="Century Gothic" w:hAnsi="Century Gothic" w:cs="Arial"/>
          <w:bCs/>
          <w:sz w:val="19"/>
          <w:szCs w:val="19"/>
        </w:rPr>
        <w:t xml:space="preserve"> Atributo que remite a </w:t>
      </w:r>
      <w:r w:rsidR="00E543BD" w:rsidRPr="000E7441">
        <w:rPr>
          <w:rFonts w:ascii="Century Gothic" w:hAnsi="Century Gothic" w:cs="Arial"/>
          <w:bCs/>
          <w:sz w:val="19"/>
          <w:szCs w:val="19"/>
        </w:rPr>
        <w:t>características de un valor</w:t>
      </w:r>
      <w:r w:rsidRPr="000E7441">
        <w:rPr>
          <w:rFonts w:ascii="Century Gothic" w:hAnsi="Century Gothic" w:cs="Arial"/>
          <w:bCs/>
          <w:sz w:val="19"/>
          <w:szCs w:val="19"/>
        </w:rPr>
        <w:t>.</w:t>
      </w:r>
    </w:p>
    <w:p w14:paraId="61289839" w14:textId="77777777" w:rsidR="00E543BD" w:rsidRPr="000E7441" w:rsidRDefault="00E543BD"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w:t>
      </w:r>
      <w:r w:rsidR="00E809F5" w:rsidRPr="000E7441">
        <w:rPr>
          <w:rFonts w:ascii="Century Gothic" w:hAnsi="Century Gothic" w:cs="Arial"/>
          <w:bCs/>
          <w:sz w:val="19"/>
          <w:szCs w:val="19"/>
        </w:rPr>
        <w:t xml:space="preserve">stos valores sólo pueden diferenciarse uno de otro, por lo que no se puede medir o cuantificar la distancia entre </w:t>
      </w:r>
      <w:r w:rsidRPr="000E7441">
        <w:rPr>
          <w:rFonts w:ascii="Century Gothic" w:hAnsi="Century Gothic" w:cs="Arial"/>
          <w:bCs/>
          <w:sz w:val="19"/>
          <w:szCs w:val="19"/>
        </w:rPr>
        <w:t>ellos</w:t>
      </w:r>
      <w:r w:rsidR="00E809F5" w:rsidRPr="000E7441">
        <w:rPr>
          <w:rFonts w:ascii="Century Gothic" w:hAnsi="Century Gothic" w:cs="Arial"/>
          <w:bCs/>
          <w:sz w:val="19"/>
          <w:szCs w:val="19"/>
        </w:rPr>
        <w:t xml:space="preserve">. </w:t>
      </w:r>
    </w:p>
    <w:p w14:paraId="6D649DAB" w14:textId="77777777" w:rsidR="00E543BD" w:rsidRPr="000E7441" w:rsidRDefault="00E543BD"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Las variables cualitativas </w:t>
      </w:r>
      <w:r w:rsidR="00E579A9" w:rsidRPr="000E7441">
        <w:rPr>
          <w:rFonts w:ascii="Century Gothic" w:hAnsi="Century Gothic" w:cs="Arial"/>
          <w:bCs/>
          <w:sz w:val="19"/>
          <w:szCs w:val="19"/>
        </w:rPr>
        <w:t xml:space="preserve">son </w:t>
      </w:r>
      <w:r w:rsidR="007B6235" w:rsidRPr="000E7441">
        <w:rPr>
          <w:rFonts w:ascii="Century Gothic" w:hAnsi="Century Gothic" w:cs="Arial"/>
          <w:bCs/>
          <w:sz w:val="19"/>
          <w:szCs w:val="19"/>
        </w:rPr>
        <w:t xml:space="preserve">nominales, cuando no se puede definir un criterio de orden; u </w:t>
      </w:r>
      <w:r w:rsidRPr="000E7441">
        <w:rPr>
          <w:rFonts w:ascii="Century Gothic" w:hAnsi="Century Gothic" w:cs="Arial"/>
          <w:bCs/>
          <w:sz w:val="19"/>
          <w:szCs w:val="19"/>
        </w:rPr>
        <w:t>ordinales</w:t>
      </w:r>
      <w:r w:rsidR="0064275C" w:rsidRPr="000E7441">
        <w:rPr>
          <w:rFonts w:ascii="Century Gothic" w:hAnsi="Century Gothic" w:cs="Arial"/>
          <w:bCs/>
          <w:sz w:val="19"/>
          <w:szCs w:val="19"/>
        </w:rPr>
        <w:t>,</w:t>
      </w:r>
      <w:r w:rsidRPr="000E7441">
        <w:rPr>
          <w:rFonts w:ascii="Century Gothic" w:hAnsi="Century Gothic" w:cs="Arial"/>
          <w:bCs/>
          <w:sz w:val="19"/>
          <w:szCs w:val="19"/>
        </w:rPr>
        <w:t xml:space="preserve"> cuando toma</w:t>
      </w:r>
      <w:r w:rsidR="0064275C" w:rsidRPr="000E7441">
        <w:rPr>
          <w:rFonts w:ascii="Century Gothic" w:hAnsi="Century Gothic" w:cs="Arial"/>
          <w:bCs/>
          <w:sz w:val="19"/>
          <w:szCs w:val="19"/>
        </w:rPr>
        <w:t>n</w:t>
      </w:r>
      <w:r w:rsidRPr="000E7441">
        <w:rPr>
          <w:rFonts w:ascii="Century Gothic" w:hAnsi="Century Gothic" w:cs="Arial"/>
          <w:bCs/>
          <w:sz w:val="19"/>
          <w:szCs w:val="19"/>
        </w:rPr>
        <w:t xml:space="preserve"> distintos valores ordenados según una escala preestablecida.</w:t>
      </w:r>
    </w:p>
    <w:p w14:paraId="48019697"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Ejemplos de variables con valores nominales son el sexo, la ocupación, la religión profesada, el tipo de material utilizado en una construcción y el lugar de nacimiento, entre otros.</w:t>
      </w:r>
    </w:p>
    <w:p w14:paraId="7FFB073A" w14:textId="4D029F8C" w:rsidR="007B6235" w:rsidRPr="000E7441" w:rsidRDefault="007B6235" w:rsidP="008D4FB9">
      <w:pPr>
        <w:pStyle w:val="Tablas"/>
      </w:pPr>
    </w:p>
    <w:p w14:paraId="5C513D3F" w14:textId="77777777" w:rsidR="007B6235" w:rsidRPr="000E7441" w:rsidRDefault="00BC5BD7" w:rsidP="007F60DC">
      <w:pPr>
        <w:pStyle w:val="Figuras2"/>
      </w:pPr>
      <w:bookmarkStart w:id="179" w:name="_Hlk83217909"/>
      <w:bookmarkStart w:id="180" w:name="_Toc83392691"/>
      <w:bookmarkStart w:id="181" w:name="_Toc86746224"/>
      <w:r w:rsidRPr="000E7441">
        <w:t>Figura</w:t>
      </w:r>
      <w:r w:rsidR="00B221F1" w:rsidRPr="000E7441">
        <w:t xml:space="preserve"> </w:t>
      </w:r>
      <w:bookmarkEnd w:id="179"/>
      <w:r w:rsidR="00C44E3E" w:rsidRPr="000E7441">
        <w:t>II</w:t>
      </w:r>
      <w:r w:rsidR="007B6235" w:rsidRPr="000E7441">
        <w:t>.</w:t>
      </w:r>
      <w:r w:rsidR="007F60DC" w:rsidRPr="000E7441">
        <w:t>5</w:t>
      </w:r>
      <w:r w:rsidR="007B6235" w:rsidRPr="000E7441">
        <w:t>. Ejemplos de variables cualitativas nominales</w:t>
      </w:r>
      <w:bookmarkEnd w:id="180"/>
      <w:bookmarkEnd w:id="18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0E7441" w14:paraId="3FD19DA5" w14:textId="77777777" w:rsidTr="007B6235">
        <w:trPr>
          <w:jc w:val="center"/>
        </w:trPr>
        <w:tc>
          <w:tcPr>
            <w:tcW w:w="2968" w:type="dxa"/>
            <w:tcBorders>
              <w:left w:val="single" w:sz="6" w:space="0" w:color="74B230"/>
              <w:bottom w:val="nil"/>
              <w:right w:val="nil"/>
            </w:tcBorders>
            <w:shd w:val="clear" w:color="auto" w:fill="D5E3CF"/>
          </w:tcPr>
          <w:p w14:paraId="33A7796C"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Sexo</w:t>
            </w:r>
          </w:p>
        </w:tc>
        <w:tc>
          <w:tcPr>
            <w:tcW w:w="851" w:type="dxa"/>
            <w:tcBorders>
              <w:left w:val="nil"/>
              <w:bottom w:val="nil"/>
              <w:right w:val="nil"/>
            </w:tcBorders>
            <w:shd w:val="clear" w:color="auto" w:fill="auto"/>
          </w:tcPr>
          <w:p w14:paraId="3AE9EE6A"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3B6C2B9B"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Tipo de es</w:t>
            </w:r>
            <w:r w:rsidR="002D25B6" w:rsidRPr="000E7441">
              <w:rPr>
                <w:rFonts w:ascii="Century Gothic" w:hAnsi="Century Gothic" w:cs="Arial"/>
                <w:b/>
                <w:bCs/>
                <w:sz w:val="16"/>
                <w:szCs w:val="16"/>
              </w:rPr>
              <w:t>t</w:t>
            </w:r>
            <w:r w:rsidRPr="000E7441">
              <w:rPr>
                <w:rFonts w:ascii="Century Gothic" w:hAnsi="Century Gothic" w:cs="Arial"/>
                <w:b/>
                <w:bCs/>
                <w:sz w:val="16"/>
                <w:szCs w:val="16"/>
              </w:rPr>
              <w:t>ablecimiento</w:t>
            </w:r>
          </w:p>
        </w:tc>
      </w:tr>
      <w:tr w:rsidR="00E809F5" w:rsidRPr="000E7441" w14:paraId="4ED9BC97" w14:textId="77777777" w:rsidTr="007B6235">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998F97" w14:textId="77777777" w:rsidR="00E809F5" w:rsidRPr="000E7441"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Hombre</w:t>
            </w:r>
          </w:p>
          <w:p w14:paraId="09268D18" w14:textId="77777777" w:rsidR="00E809F5" w:rsidRPr="000E7441" w:rsidRDefault="00E809F5" w:rsidP="003C0CB8">
            <w:pPr>
              <w:pStyle w:val="Textoindependiente"/>
              <w:numPr>
                <w:ilvl w:val="0"/>
                <w:numId w:val="10"/>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Mujer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26FF8126" w14:textId="77777777" w:rsidR="00E809F5" w:rsidRPr="000E7441"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30A67D2" w14:textId="77777777" w:rsidR="00E809F5" w:rsidRPr="000E7441"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Único</w:t>
            </w:r>
          </w:p>
          <w:p w14:paraId="313DB509" w14:textId="77777777" w:rsidR="00E809F5" w:rsidRPr="000E7441"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Matriz</w:t>
            </w:r>
          </w:p>
          <w:p w14:paraId="2756FAA1" w14:textId="77777777" w:rsidR="00E809F5" w:rsidRPr="000E7441" w:rsidRDefault="00E809F5" w:rsidP="003C0CB8">
            <w:pPr>
              <w:pStyle w:val="Textoindependiente"/>
              <w:numPr>
                <w:ilvl w:val="0"/>
                <w:numId w:val="11"/>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Sucursal</w:t>
            </w:r>
          </w:p>
        </w:tc>
      </w:tr>
    </w:tbl>
    <w:p w14:paraId="1224DF59" w14:textId="77777777" w:rsidR="00E809F5" w:rsidRPr="000E7441" w:rsidRDefault="0064275C" w:rsidP="00BD7B5D">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Ejemplos de variables con valores ordinales </w:t>
      </w:r>
      <w:r w:rsidR="00F428EE" w:rsidRPr="000E7441">
        <w:rPr>
          <w:rFonts w:ascii="Century Gothic" w:hAnsi="Century Gothic" w:cs="Arial"/>
          <w:bCs/>
          <w:sz w:val="19"/>
          <w:szCs w:val="19"/>
        </w:rPr>
        <w:t>son el nivel de escolaridad</w:t>
      </w:r>
      <w:r w:rsidR="00666DCC" w:rsidRPr="000E7441">
        <w:rPr>
          <w:rFonts w:ascii="Century Gothic" w:hAnsi="Century Gothic" w:cs="Arial"/>
          <w:bCs/>
          <w:sz w:val="19"/>
          <w:szCs w:val="19"/>
        </w:rPr>
        <w:t>; o aquellos niveles que utilizan la escala Likert</w:t>
      </w:r>
      <w:r w:rsidR="006E3B5B" w:rsidRPr="000E7441">
        <w:rPr>
          <w:rFonts w:ascii="Century Gothic" w:hAnsi="Century Gothic" w:cs="Arial"/>
          <w:bCs/>
          <w:sz w:val="19"/>
          <w:szCs w:val="19"/>
        </w:rPr>
        <w:t>,</w:t>
      </w:r>
      <w:r w:rsidR="00666DCC" w:rsidRPr="000E7441">
        <w:rPr>
          <w:rFonts w:ascii="Century Gothic" w:hAnsi="Century Gothic" w:cs="Arial"/>
          <w:bCs/>
          <w:sz w:val="19"/>
          <w:szCs w:val="19"/>
        </w:rPr>
        <w:t xml:space="preserve"> como el nivel </w:t>
      </w:r>
      <w:r w:rsidR="00F428EE" w:rsidRPr="000E7441">
        <w:rPr>
          <w:rFonts w:ascii="Century Gothic" w:hAnsi="Century Gothic" w:cs="Arial"/>
          <w:bCs/>
          <w:sz w:val="19"/>
          <w:szCs w:val="19"/>
        </w:rPr>
        <w:t>de satisfacción</w:t>
      </w:r>
      <w:r w:rsidR="000B7EDF" w:rsidRPr="000E7441">
        <w:rPr>
          <w:rFonts w:ascii="Century Gothic" w:hAnsi="Century Gothic" w:cs="Arial"/>
          <w:bCs/>
          <w:sz w:val="19"/>
          <w:szCs w:val="19"/>
        </w:rPr>
        <w:t xml:space="preserve"> o expectativa</w:t>
      </w:r>
      <w:r w:rsidR="00AB0D6E" w:rsidRPr="000E7441">
        <w:rPr>
          <w:rFonts w:ascii="Century Gothic" w:hAnsi="Century Gothic" w:cs="Arial"/>
          <w:bCs/>
          <w:sz w:val="19"/>
          <w:szCs w:val="19"/>
        </w:rPr>
        <w:t>s</w:t>
      </w:r>
      <w:r w:rsidR="00F428EE" w:rsidRPr="000E7441">
        <w:rPr>
          <w:rFonts w:ascii="Century Gothic" w:hAnsi="Century Gothic" w:cs="Arial"/>
          <w:bCs/>
          <w:sz w:val="19"/>
          <w:szCs w:val="19"/>
        </w:rPr>
        <w:t>.</w:t>
      </w:r>
    </w:p>
    <w:p w14:paraId="2B9921CA" w14:textId="77777777" w:rsidR="008D4FB9" w:rsidRPr="000E7441" w:rsidRDefault="008D4FB9" w:rsidP="00BD7B5D">
      <w:pPr>
        <w:widowControl/>
        <w:spacing w:before="120" w:after="120" w:line="259" w:lineRule="auto"/>
        <w:jc w:val="both"/>
        <w:rPr>
          <w:rFonts w:ascii="Century Gothic" w:hAnsi="Century Gothic" w:cs="Arial"/>
          <w:bCs/>
          <w:sz w:val="19"/>
          <w:szCs w:val="19"/>
        </w:rPr>
      </w:pPr>
    </w:p>
    <w:p w14:paraId="2CB20EA9" w14:textId="77777777" w:rsidR="007B6235" w:rsidRPr="000E7441" w:rsidRDefault="00BC5BD7" w:rsidP="007F60DC">
      <w:pPr>
        <w:pStyle w:val="Figuras2"/>
      </w:pPr>
      <w:bookmarkStart w:id="182" w:name="_Toc83392692"/>
      <w:bookmarkStart w:id="183" w:name="_Toc86746225"/>
      <w:bookmarkStart w:id="184" w:name="_Hlk69132473"/>
      <w:r w:rsidRPr="000E7441">
        <w:t>Figura</w:t>
      </w:r>
      <w:r w:rsidR="00B221F1" w:rsidRPr="000E7441">
        <w:t xml:space="preserve"> </w:t>
      </w:r>
      <w:r w:rsidR="00C44E3E" w:rsidRPr="000E7441">
        <w:t>II</w:t>
      </w:r>
      <w:r w:rsidR="007B6235" w:rsidRPr="000E7441">
        <w:t>.</w:t>
      </w:r>
      <w:r w:rsidR="007F60DC" w:rsidRPr="000E7441">
        <w:t>6</w:t>
      </w:r>
      <w:r w:rsidR="007B6235" w:rsidRPr="000E7441">
        <w:t>. Ejemplos de variables cualitativas ordinales</w:t>
      </w:r>
      <w:bookmarkEnd w:id="182"/>
      <w:bookmarkEnd w:id="18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01"/>
        <w:gridCol w:w="806"/>
        <w:gridCol w:w="3009"/>
      </w:tblGrid>
      <w:tr w:rsidR="00F428EE" w:rsidRPr="000E7441" w14:paraId="13000273" w14:textId="77777777" w:rsidTr="007B6235">
        <w:trPr>
          <w:jc w:val="center"/>
        </w:trPr>
        <w:tc>
          <w:tcPr>
            <w:tcW w:w="2901" w:type="dxa"/>
            <w:tcBorders>
              <w:left w:val="single" w:sz="6" w:space="0" w:color="74B230"/>
              <w:bottom w:val="nil"/>
              <w:right w:val="nil"/>
            </w:tcBorders>
            <w:shd w:val="clear" w:color="auto" w:fill="D5E3CF"/>
          </w:tcPr>
          <w:bookmarkEnd w:id="184"/>
          <w:p w14:paraId="45E93FC9" w14:textId="77777777" w:rsidR="00F428EE" w:rsidRPr="000E7441" w:rsidRDefault="00F428EE" w:rsidP="00940F5C">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Escolaridad</w:t>
            </w:r>
          </w:p>
        </w:tc>
        <w:tc>
          <w:tcPr>
            <w:tcW w:w="806" w:type="dxa"/>
            <w:tcBorders>
              <w:left w:val="nil"/>
              <w:bottom w:val="nil"/>
              <w:right w:val="nil"/>
            </w:tcBorders>
            <w:shd w:val="clear" w:color="auto" w:fill="auto"/>
          </w:tcPr>
          <w:p w14:paraId="2040EC6C" w14:textId="77777777" w:rsidR="00F428EE" w:rsidRPr="000E7441" w:rsidRDefault="00F428EE" w:rsidP="00940F5C">
            <w:pPr>
              <w:pStyle w:val="Textoindependiente"/>
              <w:spacing w:after="60" w:line="250" w:lineRule="auto"/>
              <w:ind w:left="0" w:right="108"/>
              <w:jc w:val="center"/>
              <w:rPr>
                <w:rFonts w:ascii="Century Gothic" w:hAnsi="Century Gothic" w:cs="Arial"/>
                <w:b/>
                <w:bCs/>
                <w:sz w:val="16"/>
                <w:szCs w:val="16"/>
              </w:rPr>
            </w:pPr>
          </w:p>
        </w:tc>
        <w:tc>
          <w:tcPr>
            <w:tcW w:w="3009" w:type="dxa"/>
            <w:tcBorders>
              <w:left w:val="nil"/>
              <w:bottom w:val="nil"/>
              <w:right w:val="single" w:sz="6" w:space="0" w:color="74B230"/>
            </w:tcBorders>
            <w:shd w:val="clear" w:color="auto" w:fill="D5E3CF"/>
          </w:tcPr>
          <w:p w14:paraId="75BA9C02" w14:textId="77777777" w:rsidR="00F428EE" w:rsidRPr="000E7441" w:rsidRDefault="00F428EE" w:rsidP="00940F5C">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 xml:space="preserve">Nivel de </w:t>
            </w:r>
            <w:r w:rsidR="000B7EDF" w:rsidRPr="000E7441">
              <w:rPr>
                <w:rFonts w:ascii="Century Gothic" w:hAnsi="Century Gothic" w:cs="Arial"/>
                <w:b/>
                <w:bCs/>
                <w:sz w:val="16"/>
                <w:szCs w:val="16"/>
              </w:rPr>
              <w:t>expectativa</w:t>
            </w:r>
            <w:r w:rsidR="00AB0D6E" w:rsidRPr="000E7441">
              <w:rPr>
                <w:rFonts w:ascii="Century Gothic" w:hAnsi="Century Gothic" w:cs="Arial"/>
                <w:b/>
                <w:bCs/>
                <w:sz w:val="16"/>
                <w:szCs w:val="16"/>
              </w:rPr>
              <w:t>s</w:t>
            </w:r>
          </w:p>
        </w:tc>
      </w:tr>
      <w:tr w:rsidR="00F428EE" w:rsidRPr="000E7441" w14:paraId="0E0F4CBB" w14:textId="77777777" w:rsidTr="007B6235">
        <w:trPr>
          <w:jc w:val="center"/>
        </w:trPr>
        <w:tc>
          <w:tcPr>
            <w:tcW w:w="2901"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6AA3DD"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Ninguna</w:t>
            </w:r>
          </w:p>
          <w:p w14:paraId="501CFD99"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Preescolar</w:t>
            </w:r>
          </w:p>
          <w:p w14:paraId="0339A5CA"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Primaria</w:t>
            </w:r>
          </w:p>
          <w:p w14:paraId="5599DA46"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Secundaria</w:t>
            </w:r>
          </w:p>
          <w:p w14:paraId="0A578980"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Preparatoria o bachillerato</w:t>
            </w:r>
          </w:p>
          <w:p w14:paraId="5B42A45A"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Profesional</w:t>
            </w:r>
          </w:p>
          <w:p w14:paraId="26A7FB05" w14:textId="77777777" w:rsidR="00F428EE" w:rsidRPr="000E7441" w:rsidRDefault="00F428EE" w:rsidP="00931216">
            <w:pPr>
              <w:pStyle w:val="Textoindependiente"/>
              <w:numPr>
                <w:ilvl w:val="0"/>
                <w:numId w:val="18"/>
              </w:numPr>
              <w:spacing w:after="60" w:line="250" w:lineRule="auto"/>
              <w:ind w:right="108"/>
              <w:rPr>
                <w:rFonts w:ascii="Century Gothic" w:hAnsi="Century Gothic" w:cs="Arial"/>
                <w:sz w:val="16"/>
                <w:szCs w:val="16"/>
              </w:rPr>
            </w:pPr>
            <w:r w:rsidRPr="000E7441">
              <w:rPr>
                <w:rFonts w:ascii="Century Gothic" w:hAnsi="Century Gothic" w:cs="Arial"/>
                <w:sz w:val="16"/>
                <w:szCs w:val="16"/>
              </w:rPr>
              <w:t>Posgrado</w:t>
            </w:r>
          </w:p>
        </w:tc>
        <w:tc>
          <w:tcPr>
            <w:tcW w:w="806" w:type="dxa"/>
            <w:tcBorders>
              <w:left w:val="single" w:sz="6" w:space="0" w:color="BFBFBF" w:themeColor="background1" w:themeShade="BF"/>
              <w:bottom w:val="nil"/>
              <w:right w:val="single" w:sz="6" w:space="0" w:color="BFBFBF" w:themeColor="background1" w:themeShade="BF"/>
            </w:tcBorders>
            <w:shd w:val="clear" w:color="auto" w:fill="auto"/>
          </w:tcPr>
          <w:p w14:paraId="1555BEFE" w14:textId="77777777" w:rsidR="00F428EE" w:rsidRPr="000E7441" w:rsidRDefault="00F428EE" w:rsidP="00940F5C">
            <w:pPr>
              <w:pStyle w:val="Textoindependiente"/>
              <w:spacing w:after="60" w:line="250" w:lineRule="auto"/>
              <w:ind w:left="720" w:right="108"/>
              <w:jc w:val="both"/>
              <w:rPr>
                <w:rFonts w:ascii="Century Gothic" w:hAnsi="Century Gothic" w:cs="Arial"/>
                <w:sz w:val="16"/>
                <w:szCs w:val="16"/>
              </w:rPr>
            </w:pPr>
          </w:p>
        </w:tc>
        <w:tc>
          <w:tcPr>
            <w:tcW w:w="300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58CD764" w14:textId="77777777" w:rsidR="00F428EE" w:rsidRPr="000E7441"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Mucho mejor</w:t>
            </w:r>
          </w:p>
          <w:p w14:paraId="572FC4E2" w14:textId="77777777" w:rsidR="00F428EE" w:rsidRPr="000E7441" w:rsidRDefault="00F428EE" w:rsidP="00931216">
            <w:pPr>
              <w:pStyle w:val="Textoindependiente"/>
              <w:numPr>
                <w:ilvl w:val="0"/>
                <w:numId w:val="19"/>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w:t>
            </w:r>
            <w:r w:rsidR="000B7EDF" w:rsidRPr="000E7441">
              <w:rPr>
                <w:rFonts w:ascii="Century Gothic" w:hAnsi="Century Gothic" w:cs="Arial"/>
                <w:sz w:val="16"/>
                <w:szCs w:val="16"/>
              </w:rPr>
              <w:t>ejor</w:t>
            </w:r>
          </w:p>
          <w:p w14:paraId="5EA0FCB9" w14:textId="77777777" w:rsidR="00F428EE" w:rsidRPr="000E7441"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Igual</w:t>
            </w:r>
          </w:p>
          <w:p w14:paraId="610C3140" w14:textId="77777777" w:rsidR="000B7EDF" w:rsidRPr="000E7441"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Menor</w:t>
            </w:r>
          </w:p>
          <w:p w14:paraId="2BCA619B" w14:textId="77777777" w:rsidR="000B7EDF" w:rsidRPr="000E7441" w:rsidRDefault="000B7EDF" w:rsidP="00931216">
            <w:pPr>
              <w:pStyle w:val="Textoindependiente"/>
              <w:numPr>
                <w:ilvl w:val="0"/>
                <w:numId w:val="19"/>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Mucho menor</w:t>
            </w:r>
          </w:p>
        </w:tc>
      </w:tr>
    </w:tbl>
    <w:p w14:paraId="7BFF581A" w14:textId="77777777" w:rsidR="007B6235" w:rsidRPr="000E7441" w:rsidRDefault="007B6235" w:rsidP="007B6235">
      <w:pPr>
        <w:pStyle w:val="Prrafodelista"/>
        <w:widowControl/>
        <w:spacing w:before="120" w:after="120" w:line="259" w:lineRule="auto"/>
        <w:ind w:left="720"/>
        <w:jc w:val="both"/>
        <w:rPr>
          <w:rFonts w:ascii="Century Gothic" w:hAnsi="Century Gothic" w:cs="Arial"/>
          <w:bCs/>
          <w:sz w:val="19"/>
          <w:szCs w:val="19"/>
        </w:rPr>
      </w:pPr>
    </w:p>
    <w:p w14:paraId="0DE3EA2A"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cuantitativa.</w:t>
      </w:r>
      <w:r w:rsidRPr="000E7441">
        <w:rPr>
          <w:rFonts w:ascii="Century Gothic" w:hAnsi="Century Gothic" w:cs="Arial"/>
          <w:bCs/>
          <w:sz w:val="19"/>
          <w:szCs w:val="19"/>
        </w:rPr>
        <w:t xml:space="preserve"> Atributo que remite a valores numéricos.</w:t>
      </w:r>
    </w:p>
    <w:p w14:paraId="7B9B0587" w14:textId="77777777" w:rsidR="000B7EDF"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Estos valores pueden ordenarse</w:t>
      </w:r>
      <w:r w:rsidR="00111042" w:rsidRPr="000E7441">
        <w:rPr>
          <w:rFonts w:ascii="Century Gothic" w:hAnsi="Century Gothic" w:cs="Arial"/>
          <w:bCs/>
          <w:sz w:val="19"/>
          <w:szCs w:val="19"/>
        </w:rPr>
        <w:t xml:space="preserve"> </w:t>
      </w:r>
      <w:r w:rsidRPr="000E7441">
        <w:rPr>
          <w:rFonts w:ascii="Century Gothic" w:hAnsi="Century Gothic" w:cs="Arial"/>
          <w:bCs/>
          <w:sz w:val="19"/>
          <w:szCs w:val="19"/>
        </w:rPr>
        <w:t xml:space="preserve">de mayor a menor o viceversa y en algunos casos, se puede determinar qué tanto es más grande un valor respecto de otro. </w:t>
      </w:r>
    </w:p>
    <w:p w14:paraId="052FF5B2" w14:textId="77777777" w:rsidR="000B7EDF" w:rsidRPr="000E7441" w:rsidRDefault="000B7EDF"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Las variables cuantitativas </w:t>
      </w:r>
      <w:r w:rsidR="00E579A9" w:rsidRPr="000E7441">
        <w:rPr>
          <w:rFonts w:ascii="Century Gothic" w:hAnsi="Century Gothic" w:cs="Arial"/>
          <w:bCs/>
          <w:sz w:val="19"/>
          <w:szCs w:val="19"/>
        </w:rPr>
        <w:t>son</w:t>
      </w:r>
      <w:r w:rsidRPr="000E7441">
        <w:rPr>
          <w:rFonts w:ascii="Century Gothic" w:hAnsi="Century Gothic" w:cs="Arial"/>
          <w:bCs/>
          <w:sz w:val="19"/>
          <w:szCs w:val="19"/>
        </w:rPr>
        <w:t xml:space="preserve"> discretas, cuando no puede tomar ningún valor entre dos números consecutivos; o continuas, cuando pueden tomar cualquier valor dentro de un intervalo.</w:t>
      </w:r>
    </w:p>
    <w:p w14:paraId="1BF165A3"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Ejemplos de variables </w:t>
      </w:r>
      <w:r w:rsidR="000B7EDF" w:rsidRPr="000E7441">
        <w:rPr>
          <w:rFonts w:ascii="Century Gothic" w:hAnsi="Century Gothic" w:cs="Arial"/>
          <w:bCs/>
          <w:sz w:val="19"/>
          <w:szCs w:val="19"/>
        </w:rPr>
        <w:t xml:space="preserve">discretas </w:t>
      </w:r>
      <w:r w:rsidRPr="000E7441">
        <w:rPr>
          <w:rFonts w:ascii="Century Gothic" w:hAnsi="Century Gothic" w:cs="Arial"/>
          <w:bCs/>
          <w:sz w:val="19"/>
          <w:szCs w:val="19"/>
        </w:rPr>
        <w:t>son la edad</w:t>
      </w:r>
      <w:r w:rsidR="00AB0D6E" w:rsidRPr="000E7441">
        <w:rPr>
          <w:rFonts w:ascii="Century Gothic" w:hAnsi="Century Gothic" w:cs="Arial"/>
          <w:bCs/>
          <w:sz w:val="19"/>
          <w:szCs w:val="19"/>
        </w:rPr>
        <w:t xml:space="preserve"> y los años de estudio; y de continuas</w:t>
      </w:r>
      <w:r w:rsidRPr="000E7441">
        <w:rPr>
          <w:rFonts w:ascii="Century Gothic" w:hAnsi="Century Gothic" w:cs="Arial"/>
          <w:bCs/>
          <w:sz w:val="19"/>
          <w:szCs w:val="19"/>
        </w:rPr>
        <w:t>, el peso, la altura, el valor de las mercancías vendidas o compradas, entre otras.</w:t>
      </w:r>
    </w:p>
    <w:p w14:paraId="16D4EBFE" w14:textId="77777777" w:rsidR="00E809F5" w:rsidRPr="000E7441" w:rsidRDefault="00E809F5" w:rsidP="00E809F5">
      <w:pPr>
        <w:spacing w:before="18" w:line="200" w:lineRule="exact"/>
        <w:jc w:val="both"/>
        <w:rPr>
          <w:rFonts w:ascii="Century Gothic" w:hAnsi="Century Gothic" w:cs="Arial"/>
          <w:sz w:val="19"/>
          <w:szCs w:val="19"/>
        </w:rPr>
      </w:pPr>
    </w:p>
    <w:p w14:paraId="016E3795" w14:textId="77777777" w:rsidR="00E809F5" w:rsidRPr="000E7441"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0E7441">
        <w:rPr>
          <w:rFonts w:ascii="Century Gothic" w:hAnsi="Century Gothic" w:cs="Arial"/>
          <w:b/>
          <w:bCs/>
          <w:color w:val="231F20"/>
          <w:sz w:val="19"/>
          <w:szCs w:val="19"/>
        </w:rPr>
        <w:t xml:space="preserve">Por el número de valores que </w:t>
      </w:r>
      <w:r w:rsidR="00E579A9" w:rsidRPr="000E7441">
        <w:rPr>
          <w:rFonts w:ascii="Century Gothic" w:hAnsi="Century Gothic" w:cs="Arial"/>
          <w:b/>
          <w:bCs/>
          <w:color w:val="231F20"/>
          <w:sz w:val="19"/>
          <w:szCs w:val="19"/>
        </w:rPr>
        <w:t>admite</w:t>
      </w:r>
      <w:r w:rsidRPr="000E7441">
        <w:rPr>
          <w:rFonts w:ascii="Century Gothic" w:hAnsi="Century Gothic" w:cs="Arial"/>
          <w:b/>
          <w:bCs/>
          <w:color w:val="231F20"/>
          <w:sz w:val="19"/>
          <w:szCs w:val="19"/>
        </w:rPr>
        <w:t>:</w:t>
      </w:r>
    </w:p>
    <w:p w14:paraId="7C570D77"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dicotómica, binaria o binomial</w:t>
      </w:r>
      <w:r w:rsidRPr="000E7441">
        <w:rPr>
          <w:rFonts w:ascii="Century Gothic" w:hAnsi="Century Gothic" w:cs="Arial"/>
          <w:bCs/>
          <w:sz w:val="19"/>
          <w:szCs w:val="19"/>
        </w:rPr>
        <w:t>. Atributo que admite solo dos valores posibles. Dentro de este tipo se encuentran las variables que clasifican los elementos del conjunto según la presencia o ausencia de un atributo o cualidad.</w:t>
      </w:r>
      <w:r w:rsidR="00FA54A9" w:rsidRPr="000E7441">
        <w:rPr>
          <w:rFonts w:ascii="Century Gothic" w:hAnsi="Century Gothic" w:cs="Arial"/>
          <w:bCs/>
          <w:sz w:val="19"/>
          <w:szCs w:val="19"/>
        </w:rPr>
        <w:t xml:space="preserve"> </w:t>
      </w:r>
    </w:p>
    <w:p w14:paraId="32AC933B" w14:textId="77777777" w:rsidR="00E765D3" w:rsidRPr="000E7441" w:rsidRDefault="00E765D3" w:rsidP="00E765D3">
      <w:pPr>
        <w:widowControl/>
        <w:spacing w:before="120" w:after="120" w:line="259" w:lineRule="auto"/>
        <w:jc w:val="both"/>
        <w:rPr>
          <w:rFonts w:ascii="Century Gothic" w:hAnsi="Century Gothic" w:cs="Arial"/>
          <w:bCs/>
          <w:sz w:val="19"/>
          <w:szCs w:val="19"/>
        </w:rPr>
      </w:pPr>
    </w:p>
    <w:p w14:paraId="21990D56" w14:textId="77777777" w:rsidR="00E765D3" w:rsidRPr="000E7441" w:rsidRDefault="00E765D3" w:rsidP="00E765D3">
      <w:pPr>
        <w:widowControl/>
        <w:spacing w:before="120" w:after="120" w:line="259" w:lineRule="auto"/>
        <w:jc w:val="both"/>
        <w:rPr>
          <w:rFonts w:ascii="Century Gothic" w:hAnsi="Century Gothic" w:cs="Arial"/>
          <w:bCs/>
          <w:sz w:val="19"/>
          <w:szCs w:val="19"/>
        </w:rPr>
      </w:pPr>
    </w:p>
    <w:p w14:paraId="07A159FD" w14:textId="77777777" w:rsidR="00FA54A9" w:rsidRPr="000E7441" w:rsidRDefault="00BC5BD7" w:rsidP="007F60DC">
      <w:pPr>
        <w:pStyle w:val="Figuras2"/>
      </w:pPr>
      <w:bookmarkStart w:id="185" w:name="_Toc83392693"/>
      <w:bookmarkStart w:id="186" w:name="_Toc86746226"/>
      <w:r w:rsidRPr="000E7441">
        <w:t>Figura</w:t>
      </w:r>
      <w:r w:rsidR="00B221F1" w:rsidRPr="000E7441">
        <w:t xml:space="preserve"> </w:t>
      </w:r>
      <w:r w:rsidR="00C44E3E" w:rsidRPr="000E7441">
        <w:t>II</w:t>
      </w:r>
      <w:r w:rsidR="00FA54A9" w:rsidRPr="000E7441">
        <w:t>.</w:t>
      </w:r>
      <w:r w:rsidR="007F60DC" w:rsidRPr="000E7441">
        <w:t>7</w:t>
      </w:r>
      <w:r w:rsidR="00FA54A9" w:rsidRPr="000E7441">
        <w:t>. Ejemplos de variables binomiales</w:t>
      </w:r>
      <w:bookmarkEnd w:id="185"/>
      <w:bookmarkEnd w:id="186"/>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0E7441" w14:paraId="612CAD78" w14:textId="77777777" w:rsidTr="00FA54A9">
        <w:trPr>
          <w:jc w:val="center"/>
        </w:trPr>
        <w:tc>
          <w:tcPr>
            <w:tcW w:w="2968" w:type="dxa"/>
            <w:tcBorders>
              <w:left w:val="single" w:sz="6" w:space="0" w:color="74B230"/>
              <w:bottom w:val="nil"/>
              <w:right w:val="nil"/>
            </w:tcBorders>
            <w:shd w:val="clear" w:color="auto" w:fill="D5E3CF"/>
          </w:tcPr>
          <w:p w14:paraId="5405E5CC"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Disponibilidad de tractor</w:t>
            </w:r>
          </w:p>
        </w:tc>
        <w:tc>
          <w:tcPr>
            <w:tcW w:w="851" w:type="dxa"/>
            <w:tcBorders>
              <w:left w:val="nil"/>
              <w:bottom w:val="nil"/>
              <w:right w:val="nil"/>
            </w:tcBorders>
            <w:shd w:val="clear" w:color="auto" w:fill="auto"/>
          </w:tcPr>
          <w:p w14:paraId="014DA75E"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1B1A75FA"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Total de ingresos</w:t>
            </w:r>
          </w:p>
        </w:tc>
      </w:tr>
      <w:tr w:rsidR="00E809F5" w:rsidRPr="000E7441" w14:paraId="60D4D0F8"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A07BC09" w14:textId="77777777" w:rsidR="00E809F5" w:rsidRPr="000E7441"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Con tractor</w:t>
            </w:r>
          </w:p>
          <w:p w14:paraId="65C5628F" w14:textId="77777777" w:rsidR="00E809F5" w:rsidRPr="000E7441" w:rsidRDefault="00E809F5" w:rsidP="003C0CB8">
            <w:pPr>
              <w:pStyle w:val="Textoindependiente"/>
              <w:numPr>
                <w:ilvl w:val="0"/>
                <w:numId w:val="12"/>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Sin tractor</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6062F81D" w14:textId="77777777" w:rsidR="00E809F5" w:rsidRPr="000E7441" w:rsidRDefault="00E809F5" w:rsidP="004B33B8">
            <w:pPr>
              <w:pStyle w:val="Textoindependiente"/>
              <w:spacing w:after="60"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D56D84" w14:textId="77777777" w:rsidR="00E809F5" w:rsidRPr="000E7441"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 xml:space="preserve">Nacional </w:t>
            </w:r>
          </w:p>
          <w:p w14:paraId="49D739E5" w14:textId="77777777" w:rsidR="00E809F5" w:rsidRPr="000E7441" w:rsidRDefault="00E809F5" w:rsidP="003C0CB8">
            <w:pPr>
              <w:pStyle w:val="Textoindependiente"/>
              <w:numPr>
                <w:ilvl w:val="0"/>
                <w:numId w:val="13"/>
              </w:numPr>
              <w:spacing w:after="60" w:line="250" w:lineRule="auto"/>
              <w:ind w:right="108"/>
              <w:jc w:val="both"/>
              <w:rPr>
                <w:rFonts w:ascii="Century Gothic" w:hAnsi="Century Gothic" w:cs="Arial"/>
                <w:sz w:val="16"/>
                <w:szCs w:val="16"/>
              </w:rPr>
            </w:pPr>
            <w:r w:rsidRPr="000E7441">
              <w:rPr>
                <w:rFonts w:ascii="Century Gothic" w:hAnsi="Century Gothic" w:cs="Arial"/>
                <w:sz w:val="16"/>
                <w:szCs w:val="16"/>
              </w:rPr>
              <w:t>Extranjero</w:t>
            </w:r>
          </w:p>
        </w:tc>
      </w:tr>
    </w:tbl>
    <w:p w14:paraId="5F619E92"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 xml:space="preserve">Variable </w:t>
      </w:r>
      <w:proofErr w:type="spellStart"/>
      <w:r w:rsidRPr="000E7441">
        <w:rPr>
          <w:rFonts w:ascii="Century Gothic" w:hAnsi="Century Gothic" w:cs="Arial"/>
          <w:b/>
          <w:sz w:val="19"/>
          <w:szCs w:val="19"/>
        </w:rPr>
        <w:t>polinominal</w:t>
      </w:r>
      <w:proofErr w:type="spellEnd"/>
      <w:r w:rsidRPr="000E7441">
        <w:rPr>
          <w:rFonts w:ascii="Century Gothic" w:hAnsi="Century Gothic" w:cs="Arial"/>
          <w:b/>
          <w:sz w:val="19"/>
          <w:szCs w:val="19"/>
        </w:rPr>
        <w:t>.</w:t>
      </w:r>
      <w:r w:rsidRPr="000E7441">
        <w:rPr>
          <w:rFonts w:ascii="Century Gothic" w:hAnsi="Century Gothic" w:cs="Arial"/>
          <w:bCs/>
          <w:sz w:val="19"/>
          <w:szCs w:val="19"/>
        </w:rPr>
        <w:t xml:space="preserve"> Atributo que admite tres o más valores posibles.</w:t>
      </w:r>
    </w:p>
    <w:p w14:paraId="3F0D3722" w14:textId="77777777" w:rsidR="00FA54A9" w:rsidRPr="000E7441" w:rsidRDefault="00BC5BD7" w:rsidP="007F60DC">
      <w:pPr>
        <w:pStyle w:val="Figuras2"/>
      </w:pPr>
      <w:bookmarkStart w:id="187" w:name="_Toc83392694"/>
      <w:bookmarkStart w:id="188" w:name="_Toc86746227"/>
      <w:r w:rsidRPr="000E7441">
        <w:t>Figura</w:t>
      </w:r>
      <w:r w:rsidR="00B221F1" w:rsidRPr="000E7441">
        <w:t xml:space="preserve"> </w:t>
      </w:r>
      <w:r w:rsidR="00C44E3E" w:rsidRPr="000E7441">
        <w:t>II</w:t>
      </w:r>
      <w:r w:rsidR="00FA54A9" w:rsidRPr="000E7441">
        <w:t>.</w:t>
      </w:r>
      <w:r w:rsidR="007F60DC" w:rsidRPr="000E7441">
        <w:t>8</w:t>
      </w:r>
      <w:r w:rsidR="00FA54A9" w:rsidRPr="000E7441">
        <w:t xml:space="preserve">. Ejemplos de variables </w:t>
      </w:r>
      <w:proofErr w:type="spellStart"/>
      <w:r w:rsidR="00FA54A9" w:rsidRPr="000E7441">
        <w:t>polinominales</w:t>
      </w:r>
      <w:bookmarkEnd w:id="187"/>
      <w:bookmarkEnd w:id="188"/>
      <w:proofErr w:type="spellEnd"/>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2968"/>
        <w:gridCol w:w="851"/>
        <w:gridCol w:w="3117"/>
      </w:tblGrid>
      <w:tr w:rsidR="00E809F5" w:rsidRPr="000E7441" w14:paraId="378649B9" w14:textId="77777777" w:rsidTr="00FA54A9">
        <w:trPr>
          <w:jc w:val="center"/>
        </w:trPr>
        <w:tc>
          <w:tcPr>
            <w:tcW w:w="2968" w:type="dxa"/>
            <w:tcBorders>
              <w:left w:val="single" w:sz="6" w:space="0" w:color="74B230"/>
              <w:bottom w:val="nil"/>
              <w:right w:val="nil"/>
            </w:tcBorders>
            <w:shd w:val="clear" w:color="auto" w:fill="D5E3CF"/>
          </w:tcPr>
          <w:p w14:paraId="7908E2FF"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Tipo de remuneraciones</w:t>
            </w:r>
          </w:p>
        </w:tc>
        <w:tc>
          <w:tcPr>
            <w:tcW w:w="851" w:type="dxa"/>
            <w:tcBorders>
              <w:left w:val="nil"/>
              <w:bottom w:val="nil"/>
              <w:right w:val="nil"/>
            </w:tcBorders>
            <w:shd w:val="clear" w:color="auto" w:fill="auto"/>
          </w:tcPr>
          <w:p w14:paraId="64F9540F"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p>
        </w:tc>
        <w:tc>
          <w:tcPr>
            <w:tcW w:w="3117" w:type="dxa"/>
            <w:tcBorders>
              <w:left w:val="nil"/>
              <w:bottom w:val="nil"/>
              <w:right w:val="single" w:sz="6" w:space="0" w:color="74B230"/>
            </w:tcBorders>
            <w:shd w:val="clear" w:color="auto" w:fill="D5E3CF"/>
          </w:tcPr>
          <w:p w14:paraId="4C1AB45E" w14:textId="77777777" w:rsidR="00E809F5" w:rsidRPr="000E7441" w:rsidRDefault="00E809F5" w:rsidP="004B33B8">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Tipo de propiedad</w:t>
            </w:r>
          </w:p>
        </w:tc>
      </w:tr>
      <w:tr w:rsidR="00E809F5" w:rsidRPr="000E7441" w14:paraId="633242D6" w14:textId="77777777" w:rsidTr="00FA54A9">
        <w:trPr>
          <w:jc w:val="center"/>
        </w:trPr>
        <w:tc>
          <w:tcPr>
            <w:tcW w:w="2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C7144D" w14:textId="77777777" w:rsidR="00E809F5" w:rsidRPr="000E7441" w:rsidRDefault="00E809F5" w:rsidP="003C0CB8">
            <w:pPr>
              <w:pStyle w:val="Textoindependiente"/>
              <w:numPr>
                <w:ilvl w:val="0"/>
                <w:numId w:val="14"/>
              </w:numPr>
              <w:spacing w:line="250" w:lineRule="auto"/>
              <w:ind w:right="108"/>
              <w:rPr>
                <w:rFonts w:ascii="Century Gothic" w:hAnsi="Century Gothic" w:cs="Arial"/>
                <w:sz w:val="16"/>
                <w:szCs w:val="16"/>
              </w:rPr>
            </w:pPr>
            <w:r w:rsidRPr="000E7441">
              <w:rPr>
                <w:rFonts w:ascii="Century Gothic" w:hAnsi="Century Gothic" w:cs="Arial"/>
                <w:sz w:val="16"/>
                <w:szCs w:val="16"/>
              </w:rPr>
              <w:t>Sueldos y salarios</w:t>
            </w:r>
          </w:p>
          <w:p w14:paraId="31629C80" w14:textId="77777777" w:rsidR="00E809F5" w:rsidRPr="000E7441" w:rsidRDefault="00E809F5" w:rsidP="003C0CB8">
            <w:pPr>
              <w:pStyle w:val="Textoindependiente"/>
              <w:numPr>
                <w:ilvl w:val="0"/>
                <w:numId w:val="14"/>
              </w:numPr>
              <w:spacing w:line="250" w:lineRule="auto"/>
              <w:ind w:right="108"/>
              <w:rPr>
                <w:rFonts w:ascii="Century Gothic" w:hAnsi="Century Gothic" w:cs="Arial"/>
                <w:sz w:val="16"/>
                <w:szCs w:val="16"/>
              </w:rPr>
            </w:pPr>
            <w:r w:rsidRPr="000E7441">
              <w:rPr>
                <w:rFonts w:ascii="Century Gothic" w:hAnsi="Century Gothic" w:cs="Arial"/>
                <w:sz w:val="16"/>
                <w:szCs w:val="16"/>
              </w:rPr>
              <w:t>Utilidades</w:t>
            </w:r>
          </w:p>
          <w:p w14:paraId="2F1A9BC4" w14:textId="77777777" w:rsidR="00E809F5" w:rsidRPr="000E7441" w:rsidRDefault="00E809F5" w:rsidP="003C0CB8">
            <w:pPr>
              <w:pStyle w:val="Textoindependiente"/>
              <w:numPr>
                <w:ilvl w:val="0"/>
                <w:numId w:val="14"/>
              </w:numPr>
              <w:spacing w:line="250" w:lineRule="auto"/>
              <w:ind w:right="108"/>
              <w:rPr>
                <w:rFonts w:ascii="Century Gothic" w:hAnsi="Century Gothic" w:cs="Arial"/>
                <w:sz w:val="16"/>
                <w:szCs w:val="16"/>
              </w:rPr>
            </w:pPr>
            <w:r w:rsidRPr="000E7441">
              <w:rPr>
                <w:rFonts w:ascii="Century Gothic" w:hAnsi="Century Gothic" w:cs="Arial"/>
                <w:sz w:val="16"/>
                <w:szCs w:val="16"/>
              </w:rPr>
              <w:t>Prestaciones sociales</w:t>
            </w:r>
          </w:p>
          <w:p w14:paraId="2AD669B3" w14:textId="77777777" w:rsidR="00E809F5" w:rsidRPr="000E7441" w:rsidRDefault="00E809F5" w:rsidP="003C0CB8">
            <w:pPr>
              <w:pStyle w:val="Textoindependiente"/>
              <w:numPr>
                <w:ilvl w:val="0"/>
                <w:numId w:val="14"/>
              </w:numPr>
              <w:spacing w:line="250" w:lineRule="auto"/>
              <w:ind w:right="108"/>
              <w:jc w:val="both"/>
              <w:rPr>
                <w:rFonts w:ascii="Century Gothic" w:hAnsi="Century Gothic" w:cs="Arial"/>
                <w:sz w:val="16"/>
                <w:szCs w:val="16"/>
              </w:rPr>
            </w:pPr>
            <w:r w:rsidRPr="000E7441">
              <w:rPr>
                <w:rFonts w:ascii="Century Gothic" w:hAnsi="Century Gothic" w:cs="Arial"/>
                <w:sz w:val="16"/>
                <w:szCs w:val="16"/>
              </w:rPr>
              <w:t>Gastos por liquidación</w:t>
            </w:r>
          </w:p>
        </w:tc>
        <w:tc>
          <w:tcPr>
            <w:tcW w:w="851" w:type="dxa"/>
            <w:tcBorders>
              <w:left w:val="single" w:sz="6" w:space="0" w:color="BFBFBF" w:themeColor="background1" w:themeShade="BF"/>
              <w:bottom w:val="nil"/>
              <w:right w:val="single" w:sz="6" w:space="0" w:color="BFBFBF" w:themeColor="background1" w:themeShade="BF"/>
            </w:tcBorders>
            <w:shd w:val="clear" w:color="auto" w:fill="auto"/>
          </w:tcPr>
          <w:p w14:paraId="7EA1B40B" w14:textId="77777777" w:rsidR="00E809F5" w:rsidRPr="000E7441" w:rsidRDefault="00E809F5" w:rsidP="004B33B8">
            <w:pPr>
              <w:pStyle w:val="Textoindependiente"/>
              <w:spacing w:line="250" w:lineRule="auto"/>
              <w:ind w:left="720" w:right="108"/>
              <w:jc w:val="both"/>
              <w:rPr>
                <w:rFonts w:ascii="Century Gothic" w:hAnsi="Century Gothic" w:cs="Arial"/>
                <w:sz w:val="16"/>
                <w:szCs w:val="16"/>
              </w:rPr>
            </w:pPr>
          </w:p>
        </w:tc>
        <w:tc>
          <w:tcPr>
            <w:tcW w:w="3117"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84F6CB" w14:textId="77777777" w:rsidR="00E809F5" w:rsidRPr="000E7441"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0E7441">
              <w:rPr>
                <w:rFonts w:ascii="Century Gothic" w:hAnsi="Century Gothic" w:cs="Arial"/>
                <w:sz w:val="16"/>
                <w:szCs w:val="16"/>
              </w:rPr>
              <w:t>Persona física</w:t>
            </w:r>
          </w:p>
          <w:p w14:paraId="33FC99B2" w14:textId="77777777" w:rsidR="00E809F5" w:rsidRPr="000E7441"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0E7441">
              <w:rPr>
                <w:rFonts w:ascii="Century Gothic" w:hAnsi="Century Gothic" w:cs="Arial"/>
                <w:sz w:val="16"/>
                <w:szCs w:val="16"/>
              </w:rPr>
              <w:t>Sociedad o asociación</w:t>
            </w:r>
          </w:p>
          <w:p w14:paraId="7CA1143B" w14:textId="77777777" w:rsidR="00E809F5" w:rsidRPr="000E7441"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0E7441">
              <w:rPr>
                <w:rFonts w:ascii="Century Gothic" w:hAnsi="Century Gothic" w:cs="Arial"/>
                <w:sz w:val="16"/>
                <w:szCs w:val="16"/>
              </w:rPr>
              <w:t>Gobierno</w:t>
            </w:r>
          </w:p>
          <w:p w14:paraId="4A922214" w14:textId="77777777" w:rsidR="00E809F5" w:rsidRPr="000E7441" w:rsidRDefault="00E809F5" w:rsidP="003C0CB8">
            <w:pPr>
              <w:pStyle w:val="Textoindependiente"/>
              <w:numPr>
                <w:ilvl w:val="0"/>
                <w:numId w:val="15"/>
              </w:numPr>
              <w:spacing w:line="250" w:lineRule="auto"/>
              <w:ind w:right="108"/>
              <w:jc w:val="both"/>
              <w:rPr>
                <w:rFonts w:ascii="Century Gothic" w:hAnsi="Century Gothic" w:cs="Arial"/>
                <w:sz w:val="16"/>
                <w:szCs w:val="16"/>
              </w:rPr>
            </w:pPr>
            <w:r w:rsidRPr="000E7441">
              <w:rPr>
                <w:rFonts w:ascii="Century Gothic" w:hAnsi="Century Gothic" w:cs="Arial"/>
                <w:sz w:val="16"/>
                <w:szCs w:val="16"/>
              </w:rPr>
              <w:t>Otro</w:t>
            </w:r>
          </w:p>
        </w:tc>
      </w:tr>
    </w:tbl>
    <w:p w14:paraId="1A3B0953" w14:textId="77777777" w:rsidR="00E809F5" w:rsidRPr="000E7441" w:rsidRDefault="00E809F5" w:rsidP="00E809F5">
      <w:pPr>
        <w:pStyle w:val="Textoindependiente"/>
        <w:ind w:left="1113"/>
        <w:jc w:val="both"/>
        <w:rPr>
          <w:rFonts w:ascii="Century Gothic" w:hAnsi="Century Gothic" w:cs="Arial"/>
          <w:color w:val="231F20"/>
          <w:sz w:val="19"/>
          <w:szCs w:val="19"/>
        </w:rPr>
      </w:pPr>
    </w:p>
    <w:p w14:paraId="65E1791C" w14:textId="2A8D7409" w:rsidR="00E809F5" w:rsidRPr="000E7441"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0E7441">
        <w:rPr>
          <w:rFonts w:ascii="Century Gothic" w:hAnsi="Century Gothic" w:cs="Arial"/>
          <w:b/>
          <w:bCs/>
          <w:color w:val="231F20"/>
          <w:sz w:val="19"/>
          <w:szCs w:val="19"/>
        </w:rPr>
        <w:t xml:space="preserve">Por la función que desempeña en el </w:t>
      </w:r>
      <w:r w:rsidR="002C68D5" w:rsidRPr="000E7441">
        <w:rPr>
          <w:rFonts w:ascii="Century Gothic" w:hAnsi="Century Gothic" w:cs="Arial"/>
          <w:b/>
          <w:bCs/>
          <w:color w:val="231F20"/>
          <w:sz w:val="19"/>
          <w:szCs w:val="19"/>
        </w:rPr>
        <w:t>instrumento de captación</w:t>
      </w:r>
      <w:r w:rsidRPr="000E7441">
        <w:rPr>
          <w:rFonts w:ascii="Century Gothic" w:hAnsi="Century Gothic" w:cs="Arial"/>
          <w:b/>
          <w:bCs/>
          <w:color w:val="231F20"/>
          <w:sz w:val="19"/>
          <w:szCs w:val="19"/>
        </w:rPr>
        <w:t>:</w:t>
      </w:r>
    </w:p>
    <w:p w14:paraId="15F01DB6" w14:textId="77777777" w:rsidR="00E809F5" w:rsidRPr="000E7441" w:rsidRDefault="00E809F5" w:rsidP="00E809F5">
      <w:pPr>
        <w:spacing w:before="10" w:line="240" w:lineRule="exact"/>
        <w:jc w:val="both"/>
        <w:rPr>
          <w:rFonts w:ascii="Century Gothic" w:hAnsi="Century Gothic" w:cs="Arial"/>
          <w:sz w:val="19"/>
          <w:szCs w:val="19"/>
        </w:rPr>
      </w:pPr>
    </w:p>
    <w:p w14:paraId="37B0903B"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de análisis temático.</w:t>
      </w:r>
      <w:r w:rsidRPr="000E7441">
        <w:rPr>
          <w:rFonts w:ascii="Century Gothic" w:hAnsi="Century Gothic" w:cs="Arial"/>
          <w:bCs/>
          <w:sz w:val="19"/>
          <w:szCs w:val="19"/>
        </w:rPr>
        <w:t xml:space="preserve"> Es útil para el conocimiento del fenómeno de interés</w:t>
      </w:r>
      <w:r w:rsidR="00BD7B5D" w:rsidRPr="000E7441">
        <w:rPr>
          <w:rFonts w:ascii="Century Gothic" w:hAnsi="Century Gothic" w:cs="Arial"/>
          <w:bCs/>
          <w:sz w:val="19"/>
          <w:szCs w:val="19"/>
        </w:rPr>
        <w:t>, universo de análisis y dominios de estudio</w:t>
      </w:r>
      <w:r w:rsidR="00E57541" w:rsidRPr="000E7441">
        <w:rPr>
          <w:rFonts w:ascii="Century Gothic" w:hAnsi="Century Gothic" w:cs="Arial"/>
          <w:bCs/>
          <w:sz w:val="19"/>
          <w:szCs w:val="19"/>
        </w:rPr>
        <w:t>;</w:t>
      </w:r>
      <w:r w:rsidR="00BD7B5D" w:rsidRPr="000E7441">
        <w:rPr>
          <w:rFonts w:ascii="Century Gothic" w:hAnsi="Century Gothic" w:cs="Arial"/>
          <w:bCs/>
          <w:sz w:val="19"/>
          <w:szCs w:val="19"/>
        </w:rPr>
        <w:t xml:space="preserve"> conforman</w:t>
      </w:r>
      <w:r w:rsidRPr="000E7441">
        <w:rPr>
          <w:rFonts w:ascii="Century Gothic" w:hAnsi="Century Gothic" w:cs="Arial"/>
          <w:bCs/>
          <w:sz w:val="19"/>
          <w:szCs w:val="19"/>
        </w:rPr>
        <w:t xml:space="preserve"> la presentación de resultados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0B99FB5B" w14:textId="084EF0B0"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de control.</w:t>
      </w:r>
      <w:r w:rsidRPr="000E7441">
        <w:rPr>
          <w:rFonts w:ascii="Century Gothic" w:hAnsi="Century Gothic" w:cs="Arial"/>
          <w:bCs/>
          <w:sz w:val="19"/>
          <w:szCs w:val="19"/>
        </w:rPr>
        <w:t xml:space="preserve"> Es útil para identificar o confirmar otros datos del </w:t>
      </w:r>
      <w:r w:rsidR="002C68D5" w:rsidRPr="000E7441">
        <w:rPr>
          <w:rFonts w:ascii="Century Gothic" w:hAnsi="Century Gothic" w:cs="Arial"/>
          <w:bCs/>
          <w:sz w:val="19"/>
          <w:szCs w:val="19"/>
        </w:rPr>
        <w:t>instrumento de captación</w:t>
      </w:r>
      <w:r w:rsidRPr="000E7441">
        <w:rPr>
          <w:rFonts w:ascii="Century Gothic" w:hAnsi="Century Gothic" w:cs="Arial"/>
          <w:bCs/>
          <w:sz w:val="19"/>
          <w:szCs w:val="19"/>
        </w:rPr>
        <w:t xml:space="preserve"> o para detectar la presencia del fenómeno que interesa investigar.</w:t>
      </w:r>
    </w:p>
    <w:p w14:paraId="2D4C9652" w14:textId="13AFB54D" w:rsidR="00300309" w:rsidRPr="000E7441" w:rsidRDefault="00E809F5" w:rsidP="00300309">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filtro.</w:t>
      </w:r>
      <w:r w:rsidRPr="000E7441">
        <w:rPr>
          <w:rFonts w:ascii="Century Gothic" w:hAnsi="Century Gothic" w:cs="Arial"/>
          <w:bCs/>
          <w:sz w:val="19"/>
          <w:szCs w:val="19"/>
        </w:rPr>
        <w:t xml:space="preserve"> Es útil para distinguir aquell</w:t>
      </w:r>
      <w:r w:rsidR="00BD7B5D" w:rsidRPr="000E7441">
        <w:rPr>
          <w:rFonts w:ascii="Century Gothic" w:hAnsi="Century Gothic" w:cs="Arial"/>
          <w:bCs/>
          <w:sz w:val="19"/>
          <w:szCs w:val="19"/>
        </w:rPr>
        <w:t>os universos de análisis</w:t>
      </w:r>
      <w:r w:rsidRPr="000E7441">
        <w:rPr>
          <w:rFonts w:ascii="Century Gothic" w:hAnsi="Century Gothic" w:cs="Arial"/>
          <w:bCs/>
          <w:sz w:val="19"/>
          <w:szCs w:val="19"/>
        </w:rPr>
        <w:t xml:space="preserve"> a las que se aplican otras variables específicas</w:t>
      </w:r>
      <w:r w:rsidR="00300309" w:rsidRPr="000E7441">
        <w:rPr>
          <w:rFonts w:ascii="Century Gothic" w:hAnsi="Century Gothic" w:cs="Arial"/>
          <w:bCs/>
          <w:sz w:val="19"/>
          <w:szCs w:val="19"/>
        </w:rPr>
        <w:t xml:space="preserve"> (ver </w:t>
      </w:r>
      <w:r w:rsidR="00B221F1" w:rsidRPr="000E7441">
        <w:rPr>
          <w:rFonts w:ascii="Century Gothic" w:hAnsi="Century Gothic" w:cs="Arial"/>
          <w:bCs/>
          <w:sz w:val="19"/>
          <w:szCs w:val="19"/>
        </w:rPr>
        <w:t>figura</w:t>
      </w:r>
      <w:r w:rsidR="00300309" w:rsidRPr="000E7441">
        <w:rPr>
          <w:rFonts w:ascii="Century Gothic" w:hAnsi="Century Gothic" w:cs="Arial"/>
          <w:bCs/>
          <w:sz w:val="19"/>
          <w:szCs w:val="19"/>
        </w:rPr>
        <w:t xml:space="preserve"> </w:t>
      </w:r>
      <w:r w:rsidR="00190850" w:rsidRPr="000E7441">
        <w:rPr>
          <w:rFonts w:ascii="Century Gothic" w:hAnsi="Century Gothic" w:cs="Arial"/>
          <w:bCs/>
          <w:sz w:val="19"/>
          <w:szCs w:val="19"/>
        </w:rPr>
        <w:t>II</w:t>
      </w:r>
      <w:r w:rsidR="00300309" w:rsidRPr="000E7441">
        <w:rPr>
          <w:rFonts w:ascii="Century Gothic" w:hAnsi="Century Gothic" w:cs="Arial"/>
          <w:bCs/>
          <w:sz w:val="19"/>
          <w:szCs w:val="19"/>
        </w:rPr>
        <w:t>.</w:t>
      </w:r>
      <w:r w:rsidR="007F60DC" w:rsidRPr="000E7441">
        <w:rPr>
          <w:rFonts w:ascii="Century Gothic" w:hAnsi="Century Gothic" w:cs="Arial"/>
          <w:bCs/>
          <w:sz w:val="19"/>
          <w:szCs w:val="19"/>
        </w:rPr>
        <w:t>9</w:t>
      </w:r>
      <w:r w:rsidR="00300309" w:rsidRPr="000E7441">
        <w:rPr>
          <w:rFonts w:ascii="Century Gothic" w:hAnsi="Century Gothic" w:cs="Arial"/>
          <w:bCs/>
          <w:sz w:val="19"/>
          <w:szCs w:val="19"/>
        </w:rPr>
        <w:t xml:space="preserve">). </w:t>
      </w:r>
    </w:p>
    <w:p w14:paraId="6E2F8D78" w14:textId="77777777" w:rsidR="00227B7A" w:rsidRPr="000E7441" w:rsidRDefault="00227B7A" w:rsidP="00227B7A">
      <w:pPr>
        <w:pStyle w:val="Textoindependiente"/>
        <w:tabs>
          <w:tab w:val="left" w:pos="818"/>
        </w:tabs>
        <w:ind w:left="720"/>
        <w:rPr>
          <w:rFonts w:ascii="Century Gothic" w:hAnsi="Century Gothic" w:cs="Arial"/>
          <w:b/>
          <w:color w:val="231F20"/>
          <w:sz w:val="19"/>
          <w:szCs w:val="19"/>
        </w:rPr>
      </w:pPr>
    </w:p>
    <w:p w14:paraId="315331F3" w14:textId="6AB25378" w:rsidR="00227B7A" w:rsidRPr="000E7441" w:rsidRDefault="004C22C3" w:rsidP="007F60DC">
      <w:pPr>
        <w:pStyle w:val="Figuras2"/>
      </w:pPr>
      <w:bookmarkStart w:id="189" w:name="_Toc86746228"/>
      <w:r w:rsidRPr="000E7441">
        <w:t>Figura</w:t>
      </w:r>
      <w:r w:rsidR="001D6F5D" w:rsidRPr="000E7441">
        <w:t xml:space="preserve"> </w:t>
      </w:r>
      <w:r w:rsidR="00C44E3E" w:rsidRPr="000E7441">
        <w:t>II</w:t>
      </w:r>
      <w:r w:rsidR="00CA6AD8" w:rsidRPr="000E7441">
        <w:t>.</w:t>
      </w:r>
      <w:r w:rsidR="007F60DC" w:rsidRPr="000E7441">
        <w:t>9</w:t>
      </w:r>
      <w:r w:rsidR="00725EE7" w:rsidRPr="000E7441">
        <w:t>.</w:t>
      </w:r>
      <w:r w:rsidR="00CA6AD8" w:rsidRPr="000E7441">
        <w:t xml:space="preserve"> Ejemplos de v</w:t>
      </w:r>
      <w:r w:rsidR="00227FAA" w:rsidRPr="000E7441">
        <w:t>ariable filtro</w:t>
      </w:r>
      <w:bookmarkEnd w:id="189"/>
      <w:r w:rsidR="00227FAA" w:rsidRPr="000E7441">
        <w:t xml:space="preserve"> </w:t>
      </w:r>
    </w:p>
    <w:p w14:paraId="56391276" w14:textId="2756BB29" w:rsidR="00347F29" w:rsidRPr="000E7441" w:rsidRDefault="00347F29" w:rsidP="00347F29">
      <w:r w:rsidRPr="000E7441">
        <w:rPr>
          <w:noProof/>
          <w:lang w:eastAsia="es-MX"/>
        </w:rPr>
        <w:drawing>
          <wp:inline distT="0" distB="0" distL="0" distR="0" wp14:anchorId="035D8E8C" wp14:editId="51B5CC54">
            <wp:extent cx="6705600" cy="475615"/>
            <wp:effectExtent l="0" t="0" r="0"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05600" cy="475615"/>
                    </a:xfrm>
                    <a:prstGeom prst="rect">
                      <a:avLst/>
                    </a:prstGeom>
                    <a:noFill/>
                    <a:ln>
                      <a:noFill/>
                    </a:ln>
                  </pic:spPr>
                </pic:pic>
              </a:graphicData>
            </a:graphic>
          </wp:inline>
        </w:drawing>
      </w:r>
    </w:p>
    <w:p w14:paraId="4556E019" w14:textId="77777777" w:rsidR="00347F29" w:rsidRPr="000E7441" w:rsidRDefault="00347F29" w:rsidP="00347F29"/>
    <w:p w14:paraId="44EA51ED" w14:textId="0824409E" w:rsidR="00347F29" w:rsidRPr="000E7441" w:rsidRDefault="00347F29" w:rsidP="00CF75C6">
      <w:pPr>
        <w:jc w:val="center"/>
      </w:pPr>
      <w:r w:rsidRPr="000E7441">
        <w:rPr>
          <w:noProof/>
          <w:lang w:eastAsia="es-MX"/>
        </w:rPr>
        <w:drawing>
          <wp:inline distT="0" distB="0" distL="0" distR="0" wp14:anchorId="5F473F81" wp14:editId="5530392B">
            <wp:extent cx="2424929" cy="2007704"/>
            <wp:effectExtent l="0" t="0" r="0" b="0"/>
            <wp:docPr id="78" name="Imagen 78"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Interfaz de usuario gráfica, Texto, Aplicación, Chat o mensaje de 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27797" cy="2010079"/>
                    </a:xfrm>
                    <a:prstGeom prst="rect">
                      <a:avLst/>
                    </a:prstGeom>
                    <a:noFill/>
                    <a:ln>
                      <a:noFill/>
                    </a:ln>
                  </pic:spPr>
                </pic:pic>
              </a:graphicData>
            </a:graphic>
          </wp:inline>
        </w:drawing>
      </w:r>
    </w:p>
    <w:p w14:paraId="3D000B1F" w14:textId="77777777" w:rsidR="00347F29" w:rsidRPr="000E7441" w:rsidRDefault="00347F29" w:rsidP="00347F29"/>
    <w:p w14:paraId="18476EA9" w14:textId="77777777" w:rsidR="00E809F5" w:rsidRPr="000E7441" w:rsidRDefault="00E809F5" w:rsidP="00E809F5">
      <w:pPr>
        <w:pStyle w:val="Textoindependiente"/>
        <w:tabs>
          <w:tab w:val="left" w:pos="818"/>
        </w:tabs>
        <w:jc w:val="both"/>
        <w:rPr>
          <w:rFonts w:ascii="Century Gothic" w:hAnsi="Century Gothic" w:cs="Arial"/>
          <w:color w:val="231F20"/>
          <w:sz w:val="19"/>
          <w:szCs w:val="19"/>
        </w:rPr>
      </w:pPr>
    </w:p>
    <w:p w14:paraId="076D1719" w14:textId="77777777" w:rsidR="00E809F5" w:rsidRPr="000E7441"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0E7441">
        <w:rPr>
          <w:rFonts w:ascii="Century Gothic" w:hAnsi="Century Gothic" w:cs="Arial"/>
          <w:b/>
          <w:bCs/>
          <w:color w:val="231F20"/>
          <w:sz w:val="19"/>
          <w:szCs w:val="19"/>
        </w:rPr>
        <w:t>Por el nivel de abstracción:</w:t>
      </w:r>
    </w:p>
    <w:p w14:paraId="7F1BDB6A" w14:textId="77777777" w:rsidR="00E809F5" w:rsidRPr="000E7441" w:rsidRDefault="00E809F5" w:rsidP="00E809F5">
      <w:pPr>
        <w:spacing w:before="15" w:line="220" w:lineRule="exact"/>
        <w:jc w:val="both"/>
        <w:rPr>
          <w:rFonts w:ascii="Century Gothic" w:hAnsi="Century Gothic" w:cs="Arial"/>
          <w:sz w:val="19"/>
          <w:szCs w:val="19"/>
        </w:rPr>
      </w:pPr>
    </w:p>
    <w:p w14:paraId="6ABD80B2"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general o abstracta.</w:t>
      </w:r>
      <w:r w:rsidRPr="000E7441">
        <w:rPr>
          <w:rFonts w:ascii="Century Gothic" w:hAnsi="Century Gothic" w:cs="Arial"/>
          <w:bCs/>
          <w:sz w:val="19"/>
          <w:szCs w:val="19"/>
        </w:rPr>
        <w:t xml:space="preserve"> Es un tipo de atributo que se refiere a un concepto que no tiene un referente directo de la realidad.</w:t>
      </w:r>
    </w:p>
    <w:p w14:paraId="02FF0B01"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 empírica</w:t>
      </w:r>
      <w:r w:rsidR="00683F7E" w:rsidRPr="000E7441">
        <w:rPr>
          <w:rFonts w:ascii="Century Gothic" w:hAnsi="Century Gothic" w:cs="Arial"/>
          <w:b/>
          <w:sz w:val="19"/>
          <w:szCs w:val="19"/>
        </w:rPr>
        <w:t xml:space="preserve"> u operativa</w:t>
      </w:r>
      <w:r w:rsidRPr="000E7441">
        <w:rPr>
          <w:rFonts w:ascii="Century Gothic" w:hAnsi="Century Gothic" w:cs="Arial"/>
          <w:b/>
          <w:sz w:val="19"/>
          <w:szCs w:val="19"/>
        </w:rPr>
        <w:t>.</w:t>
      </w:r>
      <w:r w:rsidRPr="000E7441">
        <w:rPr>
          <w:rFonts w:ascii="Century Gothic" w:hAnsi="Century Gothic" w:cs="Arial"/>
          <w:bCs/>
          <w:sz w:val="19"/>
          <w:szCs w:val="19"/>
        </w:rPr>
        <w:t xml:space="preserve"> Es un tipo de atributo que tiene un referente directo en la realidad.</w:t>
      </w:r>
    </w:p>
    <w:p w14:paraId="0D55CCC7"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Se puede decir que la “pobreza” es un concepto abstracto </w:t>
      </w:r>
      <w:r w:rsidR="00105B31" w:rsidRPr="000E7441">
        <w:rPr>
          <w:rFonts w:ascii="Century Gothic" w:hAnsi="Century Gothic" w:cs="Arial"/>
          <w:bCs/>
          <w:sz w:val="19"/>
          <w:szCs w:val="19"/>
        </w:rPr>
        <w:t>para el que es necesario identificar</w:t>
      </w:r>
      <w:r w:rsidRPr="000E7441">
        <w:rPr>
          <w:rFonts w:ascii="Century Gothic" w:hAnsi="Century Gothic" w:cs="Arial"/>
          <w:bCs/>
          <w:sz w:val="19"/>
          <w:szCs w:val="19"/>
        </w:rPr>
        <w:t xml:space="preserve"> las variables o aspectos que la describan y puedan medirse u observarse.</w:t>
      </w:r>
    </w:p>
    <w:p w14:paraId="2F9DB69A"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Para este caso se tienen divers</w:t>
      </w:r>
      <w:r w:rsidR="00683F7E" w:rsidRPr="000E7441">
        <w:rPr>
          <w:rFonts w:ascii="Century Gothic" w:hAnsi="Century Gothic" w:cs="Arial"/>
          <w:bCs/>
          <w:sz w:val="19"/>
          <w:szCs w:val="19"/>
        </w:rPr>
        <w:t>o</w:t>
      </w:r>
      <w:r w:rsidRPr="000E7441">
        <w:rPr>
          <w:rFonts w:ascii="Century Gothic" w:hAnsi="Century Gothic" w:cs="Arial"/>
          <w:bCs/>
          <w:sz w:val="19"/>
          <w:szCs w:val="19"/>
        </w:rPr>
        <w:t>s enfoques teóricos entre los cuales se encuentran los métodos de Necesidades Básicas Insatisfechas (NBI), Índice de Desarrollo Humano (IDH), Nivel de Bienestar (NB), Índice de Marginación (IM), entre otros. Sin embargo, en cualquiera de est</w:t>
      </w:r>
      <w:r w:rsidR="00683F7E" w:rsidRPr="000E7441">
        <w:rPr>
          <w:rFonts w:ascii="Century Gothic" w:hAnsi="Century Gothic" w:cs="Arial"/>
          <w:bCs/>
          <w:sz w:val="19"/>
          <w:szCs w:val="19"/>
        </w:rPr>
        <w:t>o</w:t>
      </w:r>
      <w:r w:rsidRPr="000E7441">
        <w:rPr>
          <w:rFonts w:ascii="Century Gothic" w:hAnsi="Century Gothic" w:cs="Arial"/>
          <w:bCs/>
          <w:sz w:val="19"/>
          <w:szCs w:val="19"/>
        </w:rPr>
        <w:t xml:space="preserve">s </w:t>
      </w:r>
      <w:r w:rsidR="00683F7E" w:rsidRPr="000E7441">
        <w:rPr>
          <w:rFonts w:ascii="Century Gothic" w:hAnsi="Century Gothic" w:cs="Arial"/>
          <w:bCs/>
          <w:sz w:val="19"/>
          <w:szCs w:val="19"/>
        </w:rPr>
        <w:t>enfoques</w:t>
      </w:r>
      <w:r w:rsidRPr="000E7441">
        <w:rPr>
          <w:rFonts w:ascii="Century Gothic" w:hAnsi="Century Gothic" w:cs="Arial"/>
          <w:bCs/>
          <w:sz w:val="19"/>
          <w:szCs w:val="19"/>
        </w:rPr>
        <w:t xml:space="preserve"> se definen variables </w:t>
      </w:r>
      <w:r w:rsidR="00C01D63" w:rsidRPr="000E7441">
        <w:rPr>
          <w:rFonts w:ascii="Century Gothic" w:hAnsi="Century Gothic" w:cs="Arial"/>
          <w:bCs/>
          <w:sz w:val="19"/>
          <w:szCs w:val="19"/>
        </w:rPr>
        <w:t>empíricas</w:t>
      </w:r>
      <w:r w:rsidRPr="000E7441">
        <w:rPr>
          <w:rFonts w:ascii="Century Gothic" w:hAnsi="Century Gothic" w:cs="Arial"/>
          <w:bCs/>
          <w:sz w:val="19"/>
          <w:szCs w:val="19"/>
        </w:rPr>
        <w:t xml:space="preserve"> como el ingreso per cápita, material predominante en piso de la vivienda, disponibilidad de agua potable, disponibilidad de servicio sanitario o número de focos en la vivienda.</w:t>
      </w:r>
    </w:p>
    <w:p w14:paraId="50730747"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Otro ejemplo de cómo una variable abstracta se hace operativa es el siguiente:</w:t>
      </w:r>
    </w:p>
    <w:p w14:paraId="67EB1B79" w14:textId="77777777" w:rsidR="00725EE7" w:rsidRPr="000E7441" w:rsidRDefault="00725EE7" w:rsidP="00E809F5">
      <w:pPr>
        <w:widowControl/>
        <w:spacing w:before="120" w:after="120" w:line="259" w:lineRule="auto"/>
        <w:jc w:val="both"/>
        <w:rPr>
          <w:rFonts w:ascii="Century Gothic" w:hAnsi="Century Gothic" w:cs="Arial"/>
          <w:bCs/>
          <w:sz w:val="19"/>
          <w:szCs w:val="19"/>
        </w:rPr>
      </w:pPr>
    </w:p>
    <w:p w14:paraId="4189F009" w14:textId="77777777" w:rsidR="00725EE7" w:rsidRPr="000E7441" w:rsidRDefault="00BC5BD7" w:rsidP="007F60DC">
      <w:pPr>
        <w:pStyle w:val="Figuras2"/>
      </w:pPr>
      <w:bookmarkStart w:id="190" w:name="_Toc83392695"/>
      <w:bookmarkStart w:id="191" w:name="_Toc86746229"/>
      <w:r w:rsidRPr="000E7441">
        <w:t>Figura</w:t>
      </w:r>
      <w:r w:rsidR="00B221F1" w:rsidRPr="000E7441">
        <w:t xml:space="preserve"> </w:t>
      </w:r>
      <w:r w:rsidR="00C44E3E" w:rsidRPr="000E7441">
        <w:t>II</w:t>
      </w:r>
      <w:r w:rsidR="00725EE7" w:rsidRPr="000E7441">
        <w:t>.</w:t>
      </w:r>
      <w:r w:rsidR="007F60DC" w:rsidRPr="000E7441">
        <w:t>10</w:t>
      </w:r>
      <w:r w:rsidR="00725EE7" w:rsidRPr="000E7441">
        <w:t>. Ejemplos de variable</w:t>
      </w:r>
      <w:r w:rsidR="00283D02" w:rsidRPr="000E7441">
        <w:t>s</w:t>
      </w:r>
      <w:r w:rsidR="00725EE7" w:rsidRPr="000E7441">
        <w:t xml:space="preserve"> </w:t>
      </w:r>
      <w:r w:rsidR="00283D02" w:rsidRPr="000E7441">
        <w:t>abstractas que se hacen operativas</w:t>
      </w:r>
      <w:bookmarkEnd w:id="190"/>
      <w:bookmarkEnd w:id="191"/>
    </w:p>
    <w:p w14:paraId="63CA6581" w14:textId="77777777" w:rsidR="00E809F5" w:rsidRPr="000E7441" w:rsidRDefault="00E809F5" w:rsidP="00E809F5">
      <w:pPr>
        <w:spacing w:before="10" w:line="90" w:lineRule="exact"/>
        <w:jc w:val="both"/>
        <w:rPr>
          <w:rFonts w:ascii="Century Gothic" w:hAnsi="Century Gothic" w:cs="Arial"/>
          <w:sz w:val="19"/>
          <w:szCs w:val="19"/>
        </w:rPr>
      </w:pPr>
    </w:p>
    <w:tbl>
      <w:tblPr>
        <w:tblStyle w:val="TableNormal"/>
        <w:tblW w:w="10915" w:type="dxa"/>
        <w:tblBorders>
          <w:insideV w:val="single" w:sz="48" w:space="0" w:color="FFFFFF" w:themeColor="background1"/>
        </w:tblBorders>
        <w:tblLayout w:type="fixed"/>
        <w:tblLook w:val="01E0" w:firstRow="1" w:lastRow="1" w:firstColumn="1" w:lastColumn="1" w:noHBand="0" w:noVBand="0"/>
      </w:tblPr>
      <w:tblGrid>
        <w:gridCol w:w="3119"/>
        <w:gridCol w:w="7796"/>
      </w:tblGrid>
      <w:tr w:rsidR="00E809F5" w:rsidRPr="000E7441" w14:paraId="6C0A685D" w14:textId="77777777" w:rsidTr="008462FE">
        <w:trPr>
          <w:trHeight w:hRule="exact" w:val="715"/>
          <w:tblHeader/>
        </w:trPr>
        <w:tc>
          <w:tcPr>
            <w:tcW w:w="3119" w:type="dxa"/>
            <w:tcBorders>
              <w:bottom w:val="single" w:sz="6" w:space="0" w:color="BFBFBF" w:themeColor="background1" w:themeShade="BF"/>
              <w:right w:val="nil"/>
            </w:tcBorders>
            <w:shd w:val="clear" w:color="auto" w:fill="D5E3CF"/>
            <w:vAlign w:val="center"/>
          </w:tcPr>
          <w:p w14:paraId="66A4F6B4" w14:textId="77777777" w:rsidR="00E809F5" w:rsidRPr="000E7441" w:rsidRDefault="00E809F5" w:rsidP="004B33B8">
            <w:pPr>
              <w:pStyle w:val="TableParagraph"/>
              <w:spacing w:line="250" w:lineRule="auto"/>
              <w:ind w:left="147" w:right="420"/>
              <w:jc w:val="center"/>
              <w:rPr>
                <w:rFonts w:ascii="Century Gothic" w:eastAsia="Arial" w:hAnsi="Century Gothic" w:cs="Arial"/>
                <w:sz w:val="16"/>
                <w:szCs w:val="16"/>
              </w:rPr>
            </w:pPr>
            <w:r w:rsidRPr="000E7441">
              <w:rPr>
                <w:rFonts w:ascii="Century Gothic" w:eastAsia="Arial" w:hAnsi="Century Gothic" w:cs="Arial"/>
                <w:b/>
                <w:bCs/>
                <w:sz w:val="16"/>
                <w:szCs w:val="16"/>
              </w:rPr>
              <w:t>Variable</w:t>
            </w:r>
            <w:r w:rsidRPr="000E7441">
              <w:rPr>
                <w:rFonts w:ascii="Century Gothic" w:eastAsia="Arial" w:hAnsi="Century Gothic" w:cs="Arial"/>
                <w:b/>
                <w:bCs/>
                <w:spacing w:val="-6"/>
                <w:sz w:val="16"/>
                <w:szCs w:val="16"/>
              </w:rPr>
              <w:t xml:space="preserve"> </w:t>
            </w:r>
            <w:r w:rsidRPr="000E7441">
              <w:rPr>
                <w:rFonts w:ascii="Century Gothic" w:eastAsia="Arial" w:hAnsi="Century Gothic" w:cs="Arial"/>
                <w:b/>
                <w:bCs/>
                <w:sz w:val="16"/>
                <w:szCs w:val="16"/>
              </w:rPr>
              <w:t xml:space="preserve">abstracta: </w:t>
            </w:r>
            <w:r w:rsidRPr="000E7441">
              <w:rPr>
                <w:rFonts w:ascii="Century Gothic" w:eastAsia="Arial" w:hAnsi="Century Gothic" w:cs="Arial"/>
                <w:b/>
                <w:bCs/>
                <w:spacing w:val="-1"/>
                <w:sz w:val="16"/>
                <w:szCs w:val="16"/>
              </w:rPr>
              <w:t>C</w:t>
            </w:r>
            <w:r w:rsidRPr="000E7441">
              <w:rPr>
                <w:rFonts w:ascii="Century Gothic" w:eastAsia="Arial" w:hAnsi="Century Gothic" w:cs="Arial"/>
                <w:b/>
                <w:bCs/>
                <w:sz w:val="16"/>
                <w:szCs w:val="16"/>
              </w:rPr>
              <w:t>o</w:t>
            </w:r>
            <w:r w:rsidRPr="000E7441">
              <w:rPr>
                <w:rFonts w:ascii="Century Gothic" w:eastAsia="Arial" w:hAnsi="Century Gothic" w:cs="Arial"/>
                <w:b/>
                <w:bCs/>
                <w:spacing w:val="-1"/>
                <w:sz w:val="16"/>
                <w:szCs w:val="16"/>
              </w:rPr>
              <w:t>m</w:t>
            </w:r>
            <w:r w:rsidRPr="000E7441">
              <w:rPr>
                <w:rFonts w:ascii="Century Gothic" w:eastAsia="Arial" w:hAnsi="Century Gothic" w:cs="Arial"/>
                <w:b/>
                <w:bCs/>
                <w:sz w:val="16"/>
                <w:szCs w:val="16"/>
              </w:rPr>
              <w:t>posición</w:t>
            </w:r>
            <w:r w:rsidRPr="000E7441">
              <w:rPr>
                <w:rFonts w:ascii="Century Gothic" w:eastAsia="Arial" w:hAnsi="Century Gothic" w:cs="Arial"/>
                <w:b/>
                <w:bCs/>
                <w:spacing w:val="-6"/>
                <w:sz w:val="16"/>
                <w:szCs w:val="16"/>
              </w:rPr>
              <w:t xml:space="preserve"> </w:t>
            </w:r>
            <w:r w:rsidRPr="000E7441">
              <w:rPr>
                <w:rFonts w:ascii="Century Gothic" w:eastAsia="Arial" w:hAnsi="Century Gothic" w:cs="Arial"/>
                <w:b/>
                <w:bCs/>
                <w:sz w:val="16"/>
                <w:szCs w:val="16"/>
              </w:rPr>
              <w:t>de</w:t>
            </w:r>
            <w:r w:rsidRPr="000E7441">
              <w:rPr>
                <w:rFonts w:ascii="Century Gothic" w:eastAsia="Arial" w:hAnsi="Century Gothic" w:cs="Arial"/>
                <w:b/>
                <w:bCs/>
                <w:spacing w:val="-6"/>
                <w:sz w:val="16"/>
                <w:szCs w:val="16"/>
              </w:rPr>
              <w:t xml:space="preserve"> </w:t>
            </w:r>
            <w:r w:rsidRPr="000E7441">
              <w:rPr>
                <w:rFonts w:ascii="Century Gothic" w:eastAsia="Arial" w:hAnsi="Century Gothic" w:cs="Arial"/>
                <w:b/>
                <w:bCs/>
                <w:sz w:val="16"/>
                <w:szCs w:val="16"/>
              </w:rPr>
              <w:t>los</w:t>
            </w:r>
            <w:r w:rsidRPr="000E7441">
              <w:rPr>
                <w:rFonts w:ascii="Century Gothic" w:eastAsia="Arial" w:hAnsi="Century Gothic" w:cs="Arial"/>
                <w:b/>
                <w:bCs/>
                <w:spacing w:val="-5"/>
                <w:sz w:val="16"/>
                <w:szCs w:val="16"/>
              </w:rPr>
              <w:t xml:space="preserve"> </w:t>
            </w:r>
            <w:r w:rsidRPr="000E7441">
              <w:rPr>
                <w:rFonts w:ascii="Century Gothic" w:eastAsia="Arial" w:hAnsi="Century Gothic" w:cs="Arial"/>
                <w:b/>
                <w:bCs/>
                <w:sz w:val="16"/>
                <w:szCs w:val="16"/>
              </w:rPr>
              <w:t>hogares</w:t>
            </w:r>
          </w:p>
        </w:tc>
        <w:tc>
          <w:tcPr>
            <w:tcW w:w="7796" w:type="dxa"/>
            <w:tcBorders>
              <w:left w:val="nil"/>
              <w:bottom w:val="single" w:sz="6" w:space="0" w:color="BFBFBF" w:themeColor="background1" w:themeShade="BF"/>
            </w:tcBorders>
            <w:shd w:val="clear" w:color="auto" w:fill="D5E3CF"/>
            <w:vAlign w:val="center"/>
          </w:tcPr>
          <w:p w14:paraId="6199465C" w14:textId="77777777" w:rsidR="00AD29C6" w:rsidRPr="000E7441" w:rsidRDefault="00E809F5" w:rsidP="004B33B8">
            <w:pPr>
              <w:pStyle w:val="TableParagraph"/>
              <w:spacing w:line="250" w:lineRule="auto"/>
              <w:ind w:left="1879" w:right="1266" w:hanging="241"/>
              <w:jc w:val="center"/>
              <w:rPr>
                <w:rFonts w:ascii="Century Gothic" w:eastAsia="Arial" w:hAnsi="Century Gothic" w:cs="Arial"/>
                <w:b/>
                <w:bCs/>
                <w:sz w:val="16"/>
                <w:szCs w:val="16"/>
              </w:rPr>
            </w:pPr>
            <w:r w:rsidRPr="000E7441">
              <w:rPr>
                <w:rFonts w:ascii="Century Gothic" w:eastAsia="Arial" w:hAnsi="Century Gothic" w:cs="Arial"/>
                <w:b/>
                <w:bCs/>
                <w:sz w:val="16"/>
                <w:szCs w:val="16"/>
              </w:rPr>
              <w:t>Variable</w:t>
            </w:r>
            <w:r w:rsidRPr="000E7441">
              <w:rPr>
                <w:rFonts w:ascii="Century Gothic" w:eastAsia="Arial" w:hAnsi="Century Gothic" w:cs="Arial"/>
                <w:b/>
                <w:bCs/>
                <w:spacing w:val="-8"/>
                <w:sz w:val="16"/>
                <w:szCs w:val="16"/>
              </w:rPr>
              <w:t xml:space="preserve"> </w:t>
            </w:r>
            <w:r w:rsidRPr="000E7441">
              <w:rPr>
                <w:rFonts w:ascii="Century Gothic" w:eastAsia="Arial" w:hAnsi="Century Gothic" w:cs="Arial"/>
                <w:b/>
                <w:bCs/>
                <w:sz w:val="16"/>
                <w:szCs w:val="16"/>
              </w:rPr>
              <w:t>operativa:</w:t>
            </w:r>
          </w:p>
          <w:p w14:paraId="502D11A3" w14:textId="77777777" w:rsidR="00E809F5" w:rsidRPr="000E7441" w:rsidRDefault="00E809F5" w:rsidP="004B33B8">
            <w:pPr>
              <w:pStyle w:val="TableParagraph"/>
              <w:spacing w:line="250" w:lineRule="auto"/>
              <w:ind w:left="1879" w:right="1266" w:hanging="241"/>
              <w:jc w:val="center"/>
              <w:rPr>
                <w:rFonts w:ascii="Century Gothic" w:eastAsia="Arial" w:hAnsi="Century Gothic" w:cs="Arial"/>
                <w:sz w:val="16"/>
                <w:szCs w:val="16"/>
              </w:rPr>
            </w:pPr>
            <w:r w:rsidRPr="000E7441">
              <w:rPr>
                <w:rFonts w:ascii="Century Gothic" w:eastAsia="Arial" w:hAnsi="Century Gothic" w:cs="Arial"/>
                <w:b/>
                <w:bCs/>
                <w:sz w:val="16"/>
                <w:szCs w:val="16"/>
              </w:rPr>
              <w:t xml:space="preserve"> Tipo</w:t>
            </w:r>
            <w:r w:rsidRPr="000E7441">
              <w:rPr>
                <w:rFonts w:ascii="Century Gothic" w:eastAsia="Arial" w:hAnsi="Century Gothic" w:cs="Arial"/>
                <w:b/>
                <w:bCs/>
                <w:spacing w:val="-6"/>
                <w:sz w:val="16"/>
                <w:szCs w:val="16"/>
              </w:rPr>
              <w:t xml:space="preserve"> </w:t>
            </w:r>
            <w:r w:rsidRPr="000E7441">
              <w:rPr>
                <w:rFonts w:ascii="Century Gothic" w:eastAsia="Arial" w:hAnsi="Century Gothic" w:cs="Arial"/>
                <w:b/>
                <w:bCs/>
                <w:sz w:val="16"/>
                <w:szCs w:val="16"/>
              </w:rPr>
              <w:t>de</w:t>
            </w:r>
            <w:r w:rsidRPr="000E7441">
              <w:rPr>
                <w:rFonts w:ascii="Century Gothic" w:eastAsia="Arial" w:hAnsi="Century Gothic" w:cs="Arial"/>
                <w:b/>
                <w:bCs/>
                <w:spacing w:val="-6"/>
                <w:sz w:val="16"/>
                <w:szCs w:val="16"/>
              </w:rPr>
              <w:t xml:space="preserve"> </w:t>
            </w:r>
            <w:r w:rsidRPr="000E7441">
              <w:rPr>
                <w:rFonts w:ascii="Century Gothic" w:eastAsia="Arial" w:hAnsi="Century Gothic" w:cs="Arial"/>
                <w:b/>
                <w:bCs/>
                <w:sz w:val="16"/>
                <w:szCs w:val="16"/>
              </w:rPr>
              <w:t>hogar</w:t>
            </w:r>
          </w:p>
        </w:tc>
      </w:tr>
      <w:tr w:rsidR="00E809F5" w:rsidRPr="000E7441" w14:paraId="680F88F7" w14:textId="77777777" w:rsidTr="008462FE">
        <w:trPr>
          <w:trHeight w:hRule="exact" w:val="1137"/>
        </w:trPr>
        <w:tc>
          <w:tcPr>
            <w:tcW w:w="311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652A2EE" w14:textId="77777777" w:rsidR="00E809F5" w:rsidRPr="000E7441" w:rsidRDefault="00E809F5" w:rsidP="004B33B8">
            <w:pPr>
              <w:pStyle w:val="TableParagraph"/>
              <w:spacing w:before="36"/>
              <w:ind w:left="77" w:right="-4"/>
              <w:jc w:val="both"/>
              <w:rPr>
                <w:rFonts w:ascii="Century Gothic" w:eastAsia="Arial" w:hAnsi="Century Gothic" w:cs="Arial"/>
                <w:sz w:val="16"/>
                <w:szCs w:val="16"/>
              </w:rPr>
            </w:pPr>
            <w:r w:rsidRPr="000E7441">
              <w:rPr>
                <w:rFonts w:ascii="Century Gothic" w:eastAsia="Arial" w:hAnsi="Century Gothic" w:cs="Arial"/>
                <w:b/>
                <w:bCs/>
                <w:color w:val="231F20"/>
                <w:spacing w:val="-1"/>
                <w:sz w:val="16"/>
                <w:szCs w:val="16"/>
              </w:rPr>
              <w:t>H</w:t>
            </w:r>
            <w:r w:rsidRPr="000E7441">
              <w:rPr>
                <w:rFonts w:ascii="Century Gothic" w:eastAsia="Arial" w:hAnsi="Century Gothic" w:cs="Arial"/>
                <w:b/>
                <w:bCs/>
                <w:color w:val="231F20"/>
                <w:sz w:val="16"/>
                <w:szCs w:val="16"/>
              </w:rPr>
              <w:t>ogar:</w:t>
            </w:r>
          </w:p>
          <w:p w14:paraId="0B417B13" w14:textId="77777777" w:rsidR="00E809F5" w:rsidRPr="000E7441" w:rsidRDefault="00E809F5" w:rsidP="006469AD">
            <w:pPr>
              <w:ind w:left="142" w:right="138"/>
              <w:jc w:val="both"/>
              <w:rPr>
                <w:rFonts w:ascii="Century Gothic" w:hAnsi="Century Gothic" w:cs="Arial"/>
                <w:sz w:val="16"/>
                <w:szCs w:val="16"/>
              </w:rPr>
            </w:pPr>
            <w:r w:rsidRPr="000E7441">
              <w:rPr>
                <w:rFonts w:ascii="Century Gothic" w:eastAsia="Arial" w:hAnsi="Century Gothic" w:cs="Arial"/>
                <w:color w:val="231F20"/>
                <w:spacing w:val="-1"/>
                <w:sz w:val="16"/>
                <w:szCs w:val="16"/>
                <w:u w:val="single" w:color="231F20"/>
              </w:rPr>
              <w:t>U</w:t>
            </w:r>
            <w:r w:rsidRPr="000E7441">
              <w:rPr>
                <w:rFonts w:ascii="Century Gothic" w:eastAsia="Arial" w:hAnsi="Century Gothic" w:cs="Arial"/>
                <w:color w:val="231F20"/>
                <w:sz w:val="16"/>
                <w:szCs w:val="16"/>
                <w:u w:val="single" w:color="231F20"/>
              </w:rPr>
              <w:t>nidad</w:t>
            </w:r>
            <w:r w:rsidRPr="000E7441">
              <w:rPr>
                <w:rFonts w:ascii="Century Gothic" w:eastAsia="Arial" w:hAnsi="Century Gothic" w:cs="Arial"/>
                <w:color w:val="231F20"/>
                <w:spacing w:val="47"/>
                <w:sz w:val="16"/>
                <w:szCs w:val="16"/>
                <w:u w:val="single" w:color="231F20"/>
              </w:rPr>
              <w:t xml:space="preserve"> </w:t>
            </w:r>
            <w:r w:rsidRPr="000E7441">
              <w:rPr>
                <w:rFonts w:ascii="Century Gothic" w:eastAsia="Arial" w:hAnsi="Century Gothic" w:cs="Arial"/>
                <w:color w:val="231F20"/>
                <w:sz w:val="16"/>
                <w:szCs w:val="16"/>
                <w:u w:val="single" w:color="231F20"/>
              </w:rPr>
              <w:t>social</w:t>
            </w:r>
            <w:r w:rsidRPr="000E7441">
              <w:rPr>
                <w:rFonts w:ascii="Century Gothic" w:eastAsia="Arial" w:hAnsi="Century Gothic" w:cs="Arial"/>
                <w:color w:val="231F20"/>
                <w:spacing w:val="50"/>
                <w:sz w:val="16"/>
                <w:szCs w:val="16"/>
                <w:u w:val="single" w:color="231F20"/>
              </w:rPr>
              <w:t xml:space="preserve"> </w:t>
            </w:r>
            <w:r w:rsidRPr="000E7441">
              <w:rPr>
                <w:rFonts w:ascii="Century Gothic" w:eastAsia="Arial" w:hAnsi="Century Gothic" w:cs="Arial"/>
                <w:color w:val="231F20"/>
                <w:sz w:val="16"/>
                <w:szCs w:val="16"/>
              </w:rPr>
              <w:t>cuyos</w:t>
            </w:r>
            <w:r w:rsidRPr="000E7441">
              <w:rPr>
                <w:rFonts w:ascii="Century Gothic" w:eastAsia="Arial" w:hAnsi="Century Gothic" w:cs="Arial"/>
                <w:color w:val="231F20"/>
                <w:spacing w:val="48"/>
                <w:sz w:val="16"/>
                <w:szCs w:val="16"/>
              </w:rPr>
              <w:t xml:space="preserve"> </w:t>
            </w:r>
            <w:r w:rsidRPr="000E7441">
              <w:rPr>
                <w:rFonts w:ascii="Century Gothic" w:eastAsia="Arial" w:hAnsi="Century Gothic" w:cs="Arial"/>
                <w:color w:val="231F20"/>
                <w:sz w:val="16"/>
                <w:szCs w:val="16"/>
              </w:rPr>
              <w:t>integrantes</w:t>
            </w:r>
            <w:r w:rsidRPr="000E7441">
              <w:rPr>
                <w:rFonts w:ascii="Century Gothic" w:eastAsia="Arial" w:hAnsi="Century Gothic" w:cs="Arial"/>
                <w:color w:val="231F20"/>
                <w:spacing w:val="49"/>
                <w:sz w:val="16"/>
                <w:szCs w:val="16"/>
              </w:rPr>
              <w:t xml:space="preserve"> </w:t>
            </w:r>
            <w:r w:rsidRPr="000E7441">
              <w:rPr>
                <w:rFonts w:ascii="Century Gothic" w:eastAsia="Arial" w:hAnsi="Century Gothic" w:cs="Arial"/>
                <w:color w:val="231F20"/>
                <w:sz w:val="16"/>
                <w:szCs w:val="16"/>
              </w:rPr>
              <w:t>(parientes</w:t>
            </w:r>
            <w:r w:rsidRPr="000E7441">
              <w:rPr>
                <w:rFonts w:ascii="Century Gothic" w:eastAsia="Arial" w:hAnsi="Century Gothic" w:cs="Arial"/>
                <w:color w:val="231F20"/>
                <w:spacing w:val="33"/>
                <w:sz w:val="16"/>
                <w:szCs w:val="16"/>
              </w:rPr>
              <w:t xml:space="preserve"> </w:t>
            </w:r>
            <w:r w:rsidRPr="000E7441">
              <w:rPr>
                <w:rFonts w:ascii="Century Gothic" w:eastAsia="Arial" w:hAnsi="Century Gothic" w:cs="Arial"/>
                <w:color w:val="231F20"/>
                <w:sz w:val="16"/>
                <w:szCs w:val="16"/>
              </w:rPr>
              <w:t>o</w:t>
            </w:r>
            <w:r w:rsidRPr="000E7441">
              <w:rPr>
                <w:rFonts w:ascii="Century Gothic" w:eastAsia="Arial" w:hAnsi="Century Gothic" w:cs="Arial"/>
                <w:color w:val="231F20"/>
                <w:spacing w:val="33"/>
                <w:sz w:val="16"/>
                <w:szCs w:val="16"/>
              </w:rPr>
              <w:t xml:space="preserve"> </w:t>
            </w:r>
            <w:r w:rsidRPr="000E7441">
              <w:rPr>
                <w:rFonts w:ascii="Century Gothic" w:eastAsia="Arial" w:hAnsi="Century Gothic" w:cs="Arial"/>
                <w:color w:val="231F20"/>
                <w:sz w:val="16"/>
                <w:szCs w:val="16"/>
              </w:rPr>
              <w:t>no),</w:t>
            </w:r>
            <w:r w:rsidRPr="000E7441">
              <w:rPr>
                <w:rFonts w:ascii="Century Gothic" w:eastAsia="Arial" w:hAnsi="Century Gothic" w:cs="Arial"/>
                <w:color w:val="231F20"/>
                <w:w w:val="99"/>
                <w:sz w:val="16"/>
                <w:szCs w:val="16"/>
              </w:rPr>
              <w:t xml:space="preserve"> </w:t>
            </w:r>
            <w:r w:rsidRPr="000E7441">
              <w:rPr>
                <w:rFonts w:ascii="Century Gothic" w:eastAsia="Arial" w:hAnsi="Century Gothic" w:cs="Arial"/>
                <w:color w:val="231F20"/>
                <w:sz w:val="16"/>
                <w:szCs w:val="16"/>
                <w:u w:val="single" w:color="231F20"/>
              </w:rPr>
              <w:t>co</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parten</w:t>
            </w:r>
            <w:r w:rsidRPr="000E7441">
              <w:rPr>
                <w:rFonts w:ascii="Century Gothic" w:eastAsia="Arial" w:hAnsi="Century Gothic" w:cs="Arial"/>
                <w:color w:val="231F20"/>
                <w:spacing w:val="23"/>
                <w:sz w:val="16"/>
                <w:szCs w:val="16"/>
                <w:u w:val="single" w:color="231F20"/>
              </w:rPr>
              <w:t xml:space="preserve"> </w:t>
            </w:r>
            <w:r w:rsidRPr="000E7441">
              <w:rPr>
                <w:rFonts w:ascii="Century Gothic" w:eastAsia="Arial" w:hAnsi="Century Gothic" w:cs="Arial"/>
                <w:color w:val="231F20"/>
                <w:sz w:val="16"/>
                <w:szCs w:val="16"/>
                <w:u w:val="single" w:color="231F20"/>
              </w:rPr>
              <w:t>la</w:t>
            </w:r>
            <w:r w:rsidRPr="000E7441">
              <w:rPr>
                <w:rFonts w:ascii="Century Gothic" w:eastAsia="Arial" w:hAnsi="Century Gothic" w:cs="Arial"/>
                <w:color w:val="231F20"/>
                <w:spacing w:val="23"/>
                <w:sz w:val="16"/>
                <w:szCs w:val="16"/>
                <w:u w:val="single" w:color="231F20"/>
              </w:rPr>
              <w:t xml:space="preserve"> </w:t>
            </w:r>
            <w:r w:rsidRPr="000E7441">
              <w:rPr>
                <w:rFonts w:ascii="Century Gothic" w:eastAsia="Arial" w:hAnsi="Century Gothic" w:cs="Arial"/>
                <w:color w:val="231F20"/>
                <w:sz w:val="16"/>
                <w:szCs w:val="16"/>
                <w:u w:val="single" w:color="231F20"/>
              </w:rPr>
              <w:t>residencia</w:t>
            </w:r>
            <w:r w:rsidRPr="000E7441">
              <w:rPr>
                <w:rFonts w:ascii="Century Gothic" w:eastAsia="Arial" w:hAnsi="Century Gothic" w:cs="Arial"/>
                <w:color w:val="231F20"/>
                <w:spacing w:val="24"/>
                <w:sz w:val="16"/>
                <w:szCs w:val="16"/>
                <w:u w:val="single" w:color="231F20"/>
              </w:rPr>
              <w:t xml:space="preserve"> </w:t>
            </w:r>
            <w:r w:rsidRPr="000E7441">
              <w:rPr>
                <w:rFonts w:ascii="Century Gothic" w:eastAsia="Arial" w:hAnsi="Century Gothic" w:cs="Arial"/>
                <w:color w:val="231F20"/>
                <w:sz w:val="16"/>
                <w:szCs w:val="16"/>
                <w:u w:val="single" w:color="231F20"/>
              </w:rPr>
              <w:t>y</w:t>
            </w:r>
            <w:r w:rsidRPr="000E7441">
              <w:rPr>
                <w:rFonts w:ascii="Century Gothic" w:eastAsia="Arial" w:hAnsi="Century Gothic" w:cs="Arial"/>
                <w:color w:val="231F20"/>
                <w:spacing w:val="23"/>
                <w:sz w:val="16"/>
                <w:szCs w:val="16"/>
                <w:u w:val="single" w:color="231F20"/>
              </w:rPr>
              <w:t xml:space="preserve"> </w:t>
            </w:r>
            <w:r w:rsidRPr="000E7441">
              <w:rPr>
                <w:rFonts w:ascii="Century Gothic" w:eastAsia="Arial" w:hAnsi="Century Gothic" w:cs="Arial"/>
                <w:color w:val="231F20"/>
                <w:sz w:val="16"/>
                <w:szCs w:val="16"/>
                <w:u w:val="single" w:color="231F20"/>
              </w:rPr>
              <w:t>organizan</w:t>
            </w:r>
            <w:r w:rsidRPr="000E7441">
              <w:rPr>
                <w:rFonts w:ascii="Century Gothic" w:eastAsia="Arial" w:hAnsi="Century Gothic" w:cs="Arial"/>
                <w:color w:val="231F20"/>
                <w:spacing w:val="8"/>
                <w:sz w:val="16"/>
                <w:szCs w:val="16"/>
                <w:u w:val="single" w:color="231F20"/>
              </w:rPr>
              <w:t xml:space="preserve"> </w:t>
            </w:r>
            <w:r w:rsidRPr="000E7441">
              <w:rPr>
                <w:rFonts w:ascii="Century Gothic" w:eastAsia="Arial" w:hAnsi="Century Gothic" w:cs="Arial"/>
                <w:color w:val="231F20"/>
                <w:sz w:val="16"/>
                <w:szCs w:val="16"/>
                <w:u w:val="single" w:color="231F20"/>
              </w:rPr>
              <w:t>en</w:t>
            </w:r>
            <w:r w:rsidRPr="000E7441">
              <w:rPr>
                <w:rFonts w:ascii="Century Gothic" w:eastAsia="Arial" w:hAnsi="Century Gothic" w:cs="Arial"/>
                <w:color w:val="231F20"/>
                <w:spacing w:val="7"/>
                <w:sz w:val="16"/>
                <w:szCs w:val="16"/>
                <w:u w:val="single" w:color="231F20"/>
              </w:rPr>
              <w:t xml:space="preserve"> </w:t>
            </w:r>
            <w:r w:rsidRPr="000E7441">
              <w:rPr>
                <w:rFonts w:ascii="Century Gothic" w:eastAsia="Arial" w:hAnsi="Century Gothic" w:cs="Arial"/>
                <w:color w:val="231F20"/>
                <w:sz w:val="16"/>
                <w:szCs w:val="16"/>
                <w:u w:val="single" w:color="231F20"/>
              </w:rPr>
              <w:t>co</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ún</w:t>
            </w:r>
            <w:r w:rsidRPr="000E7441">
              <w:rPr>
                <w:rFonts w:ascii="Century Gothic" w:eastAsia="Arial" w:hAnsi="Century Gothic" w:cs="Arial"/>
                <w:color w:val="231F20"/>
                <w:sz w:val="16"/>
                <w:szCs w:val="16"/>
              </w:rPr>
              <w:t xml:space="preserve"> diversas</w:t>
            </w:r>
            <w:r w:rsidRPr="000E7441">
              <w:rPr>
                <w:rFonts w:ascii="Century Gothic" w:eastAsia="Arial" w:hAnsi="Century Gothic" w:cs="Arial"/>
                <w:color w:val="231F20"/>
                <w:spacing w:val="7"/>
                <w:sz w:val="16"/>
                <w:szCs w:val="16"/>
              </w:rPr>
              <w:t xml:space="preserve"> </w:t>
            </w:r>
            <w:r w:rsidRPr="000E7441">
              <w:rPr>
                <w:rFonts w:ascii="Century Gothic" w:eastAsia="Arial" w:hAnsi="Century Gothic" w:cs="Arial"/>
                <w:color w:val="231F20"/>
                <w:sz w:val="16"/>
                <w:szCs w:val="16"/>
              </w:rPr>
              <w:t>actividades</w:t>
            </w:r>
            <w:r w:rsidRPr="000E7441">
              <w:rPr>
                <w:rFonts w:ascii="Century Gothic" w:eastAsia="Arial" w:hAnsi="Century Gothic" w:cs="Arial"/>
                <w:color w:val="231F20"/>
                <w:spacing w:val="8"/>
                <w:sz w:val="16"/>
                <w:szCs w:val="16"/>
              </w:rPr>
              <w:t xml:space="preserve"> </w:t>
            </w:r>
            <w:r w:rsidRPr="000E7441">
              <w:rPr>
                <w:rFonts w:ascii="Century Gothic" w:eastAsia="Arial" w:hAnsi="Century Gothic" w:cs="Arial"/>
                <w:color w:val="231F20"/>
                <w:sz w:val="16"/>
                <w:szCs w:val="16"/>
              </w:rPr>
              <w:t>para</w:t>
            </w:r>
            <w:r w:rsidRPr="000E7441">
              <w:rPr>
                <w:rFonts w:ascii="Century Gothic" w:eastAsia="Arial" w:hAnsi="Century Gothic" w:cs="Arial"/>
                <w:color w:val="231F20"/>
                <w:spacing w:val="8"/>
                <w:sz w:val="16"/>
                <w:szCs w:val="16"/>
              </w:rPr>
              <w:t xml:space="preserve"> </w:t>
            </w:r>
            <w:r w:rsidRPr="000E7441">
              <w:rPr>
                <w:rFonts w:ascii="Century Gothic" w:eastAsia="Arial" w:hAnsi="Century Gothic" w:cs="Arial"/>
                <w:color w:val="231F20"/>
                <w:sz w:val="16"/>
                <w:szCs w:val="16"/>
              </w:rPr>
              <w:t>la</w:t>
            </w:r>
            <w:r w:rsidRPr="000E7441">
              <w:rPr>
                <w:rFonts w:ascii="Century Gothic" w:eastAsia="Arial" w:hAnsi="Century Gothic" w:cs="Arial"/>
                <w:color w:val="231F20"/>
                <w:spacing w:val="7"/>
                <w:sz w:val="16"/>
                <w:szCs w:val="16"/>
              </w:rPr>
              <w:t xml:space="preserve"> </w:t>
            </w:r>
            <w:r w:rsidRPr="000E7441">
              <w:rPr>
                <w:rFonts w:ascii="Century Gothic" w:eastAsia="Arial" w:hAnsi="Century Gothic" w:cs="Arial"/>
                <w:color w:val="231F20"/>
                <w:sz w:val="16"/>
                <w:szCs w:val="16"/>
              </w:rPr>
              <w:t>satisfacción</w:t>
            </w:r>
            <w:r w:rsidRPr="000E7441">
              <w:rPr>
                <w:rFonts w:ascii="Century Gothic" w:eastAsia="Arial" w:hAnsi="Century Gothic" w:cs="Arial"/>
                <w:color w:val="231F20"/>
                <w:spacing w:val="8"/>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8"/>
                <w:sz w:val="16"/>
                <w:szCs w:val="16"/>
              </w:rPr>
              <w:t xml:space="preserve"> </w:t>
            </w:r>
            <w:r w:rsidRPr="000E7441">
              <w:rPr>
                <w:rFonts w:ascii="Century Gothic" w:eastAsia="Arial" w:hAnsi="Century Gothic" w:cs="Arial"/>
                <w:color w:val="231F20"/>
                <w:sz w:val="16"/>
                <w:szCs w:val="16"/>
              </w:rPr>
              <w:t>sus necesidades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ateriales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afectivas.</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6A1B4FFB" w14:textId="77777777" w:rsidR="00E809F5" w:rsidRPr="000E7441" w:rsidRDefault="00E809F5" w:rsidP="004B33B8">
            <w:pPr>
              <w:pStyle w:val="TableParagraph"/>
              <w:spacing w:before="66" w:line="250" w:lineRule="auto"/>
              <w:ind w:left="77" w:right="72"/>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u w:val="single" w:color="231F20"/>
              </w:rPr>
              <w:t>C</w:t>
            </w:r>
            <w:r w:rsidRPr="000E7441">
              <w:rPr>
                <w:rFonts w:ascii="Century Gothic" w:eastAsia="Arial" w:hAnsi="Century Gothic" w:cs="Arial"/>
                <w:color w:val="231F20"/>
                <w:sz w:val="16"/>
                <w:szCs w:val="16"/>
                <w:u w:val="single" w:color="231F20"/>
              </w:rPr>
              <w:t>onjunto</w:t>
            </w:r>
            <w:r w:rsidRPr="000E7441">
              <w:rPr>
                <w:rFonts w:ascii="Century Gothic" w:eastAsia="Arial" w:hAnsi="Century Gothic" w:cs="Arial"/>
                <w:color w:val="231F20"/>
                <w:spacing w:val="32"/>
                <w:sz w:val="16"/>
                <w:szCs w:val="16"/>
                <w:u w:val="single" w:color="231F20"/>
              </w:rPr>
              <w:t xml:space="preserve"> </w:t>
            </w:r>
            <w:r w:rsidRPr="000E7441">
              <w:rPr>
                <w:rFonts w:ascii="Century Gothic" w:eastAsia="Arial" w:hAnsi="Century Gothic" w:cs="Arial"/>
                <w:color w:val="231F20"/>
                <w:sz w:val="16"/>
                <w:szCs w:val="16"/>
                <w:u w:val="single" w:color="231F20"/>
              </w:rPr>
              <w:t>de</w:t>
            </w:r>
            <w:r w:rsidRPr="000E7441">
              <w:rPr>
                <w:rFonts w:ascii="Century Gothic" w:eastAsia="Arial" w:hAnsi="Century Gothic" w:cs="Arial"/>
                <w:color w:val="231F20"/>
                <w:spacing w:val="33"/>
                <w:sz w:val="16"/>
                <w:szCs w:val="16"/>
                <w:u w:val="single" w:color="231F20"/>
              </w:rPr>
              <w:t xml:space="preserve"> </w:t>
            </w:r>
            <w:r w:rsidRPr="000E7441">
              <w:rPr>
                <w:rFonts w:ascii="Century Gothic" w:eastAsia="Arial" w:hAnsi="Century Gothic" w:cs="Arial"/>
                <w:color w:val="231F20"/>
                <w:sz w:val="16"/>
                <w:szCs w:val="16"/>
                <w:u w:val="single" w:color="231F20"/>
              </w:rPr>
              <w:t>personas</w:t>
            </w:r>
            <w:r w:rsidRPr="000E7441">
              <w:rPr>
                <w:rFonts w:ascii="Century Gothic" w:eastAsia="Arial" w:hAnsi="Century Gothic" w:cs="Arial"/>
                <w:color w:val="231F20"/>
                <w:sz w:val="16"/>
                <w:szCs w:val="16"/>
              </w:rPr>
              <w:t>,</w:t>
            </w:r>
            <w:r w:rsidRPr="000E7441">
              <w:rPr>
                <w:rFonts w:ascii="Century Gothic" w:eastAsia="Arial" w:hAnsi="Century Gothic" w:cs="Arial"/>
                <w:color w:val="231F20"/>
                <w:spacing w:val="19"/>
                <w:sz w:val="16"/>
                <w:szCs w:val="16"/>
              </w:rPr>
              <w:t xml:space="preserve"> </w:t>
            </w:r>
            <w:r w:rsidRPr="000E7441">
              <w:rPr>
                <w:rFonts w:ascii="Century Gothic" w:eastAsia="Arial" w:hAnsi="Century Gothic" w:cs="Arial"/>
                <w:color w:val="231F20"/>
                <w:sz w:val="16"/>
                <w:szCs w:val="16"/>
              </w:rPr>
              <w:t>unidas</w:t>
            </w:r>
            <w:r w:rsidRPr="000E7441">
              <w:rPr>
                <w:rFonts w:ascii="Century Gothic" w:eastAsia="Arial" w:hAnsi="Century Gothic" w:cs="Arial"/>
                <w:color w:val="231F20"/>
                <w:spacing w:val="19"/>
                <w:sz w:val="16"/>
                <w:szCs w:val="16"/>
              </w:rPr>
              <w:t xml:space="preserve"> </w:t>
            </w:r>
            <w:r w:rsidRPr="000E7441">
              <w:rPr>
                <w:rFonts w:ascii="Century Gothic" w:eastAsia="Arial" w:hAnsi="Century Gothic" w:cs="Arial"/>
                <w:color w:val="231F20"/>
                <w:sz w:val="16"/>
                <w:szCs w:val="16"/>
              </w:rPr>
              <w:t>o</w:t>
            </w:r>
            <w:r w:rsidRPr="000E7441">
              <w:rPr>
                <w:rFonts w:ascii="Century Gothic" w:eastAsia="Arial" w:hAnsi="Century Gothic" w:cs="Arial"/>
                <w:color w:val="231F20"/>
                <w:spacing w:val="19"/>
                <w:sz w:val="16"/>
                <w:szCs w:val="16"/>
              </w:rPr>
              <w:t xml:space="preserve"> </w:t>
            </w:r>
            <w:r w:rsidRPr="000E7441">
              <w:rPr>
                <w:rFonts w:ascii="Century Gothic" w:eastAsia="Arial" w:hAnsi="Century Gothic" w:cs="Arial"/>
                <w:color w:val="231F20"/>
                <w:sz w:val="16"/>
                <w:szCs w:val="16"/>
              </w:rPr>
              <w:t>no,</w:t>
            </w:r>
            <w:r w:rsidRPr="000E7441">
              <w:rPr>
                <w:rFonts w:ascii="Century Gothic" w:eastAsia="Arial" w:hAnsi="Century Gothic" w:cs="Arial"/>
                <w:color w:val="231F20"/>
                <w:spacing w:val="19"/>
                <w:sz w:val="16"/>
                <w:szCs w:val="16"/>
              </w:rPr>
              <w:t xml:space="preserve"> </w:t>
            </w:r>
            <w:r w:rsidRPr="000E7441">
              <w:rPr>
                <w:rFonts w:ascii="Century Gothic" w:eastAsia="Arial" w:hAnsi="Century Gothic" w:cs="Arial"/>
                <w:color w:val="231F20"/>
                <w:sz w:val="16"/>
                <w:szCs w:val="16"/>
              </w:rPr>
              <w:t>por</w:t>
            </w:r>
            <w:r w:rsidRPr="000E7441">
              <w:rPr>
                <w:rFonts w:ascii="Century Gothic" w:eastAsia="Arial" w:hAnsi="Century Gothic" w:cs="Arial"/>
                <w:color w:val="231F20"/>
                <w:spacing w:val="18"/>
                <w:sz w:val="16"/>
                <w:szCs w:val="16"/>
              </w:rPr>
              <w:t xml:space="preserve"> </w:t>
            </w:r>
            <w:r w:rsidRPr="000E7441">
              <w:rPr>
                <w:rFonts w:ascii="Century Gothic" w:eastAsia="Arial" w:hAnsi="Century Gothic" w:cs="Arial"/>
                <w:color w:val="231F20"/>
                <w:sz w:val="16"/>
                <w:szCs w:val="16"/>
              </w:rPr>
              <w:t>lazos</w:t>
            </w:r>
            <w:r w:rsidRPr="000E7441">
              <w:rPr>
                <w:rFonts w:ascii="Century Gothic" w:eastAsia="Arial" w:hAnsi="Century Gothic" w:cs="Arial"/>
                <w:color w:val="231F20"/>
                <w:spacing w:val="19"/>
                <w:sz w:val="16"/>
                <w:szCs w:val="16"/>
              </w:rPr>
              <w:t xml:space="preserve"> </w:t>
            </w:r>
            <w:r w:rsidRPr="000E7441">
              <w:rPr>
                <w:rFonts w:ascii="Century Gothic" w:eastAsia="Arial" w:hAnsi="Century Gothic" w:cs="Arial"/>
                <w:color w:val="231F20"/>
                <w:sz w:val="16"/>
                <w:szCs w:val="16"/>
              </w:rPr>
              <w:t>de parentesco,</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que</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u w:val="single" w:color="231F20"/>
              </w:rPr>
              <w:t>residen</w:t>
            </w:r>
            <w:r w:rsidRPr="000E7441">
              <w:rPr>
                <w:rFonts w:ascii="Century Gothic" w:eastAsia="Arial" w:hAnsi="Century Gothic" w:cs="Arial"/>
                <w:color w:val="231F20"/>
                <w:spacing w:val="3"/>
                <w:sz w:val="16"/>
                <w:szCs w:val="16"/>
                <w:u w:val="single" w:color="231F20"/>
              </w:rPr>
              <w:t xml:space="preserve"> </w:t>
            </w:r>
            <w:r w:rsidRPr="000E7441">
              <w:rPr>
                <w:rFonts w:ascii="Century Gothic" w:eastAsia="Arial" w:hAnsi="Century Gothic" w:cs="Arial"/>
                <w:color w:val="231F20"/>
                <w:sz w:val="16"/>
                <w:szCs w:val="16"/>
                <w:u w:val="single" w:color="231F20"/>
              </w:rPr>
              <w:t>habitual</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ente</w:t>
            </w:r>
            <w:r w:rsidRPr="000E7441">
              <w:rPr>
                <w:rFonts w:ascii="Century Gothic" w:eastAsia="Arial" w:hAnsi="Century Gothic" w:cs="Arial"/>
                <w:color w:val="231F20"/>
                <w:spacing w:val="3"/>
                <w:sz w:val="16"/>
                <w:szCs w:val="16"/>
                <w:u w:val="single" w:color="231F20"/>
              </w:rPr>
              <w:t xml:space="preserve"> </w:t>
            </w:r>
            <w:r w:rsidRPr="000E7441">
              <w:rPr>
                <w:rFonts w:ascii="Century Gothic" w:eastAsia="Arial" w:hAnsi="Century Gothic" w:cs="Arial"/>
                <w:color w:val="231F20"/>
                <w:sz w:val="16"/>
                <w:szCs w:val="16"/>
                <w:u w:val="single" w:color="231F20"/>
              </w:rPr>
              <w:t>en</w:t>
            </w:r>
            <w:r w:rsidRPr="000E7441">
              <w:rPr>
                <w:rFonts w:ascii="Century Gothic" w:eastAsia="Arial" w:hAnsi="Century Gothic" w:cs="Arial"/>
                <w:color w:val="231F20"/>
                <w:spacing w:val="3"/>
                <w:sz w:val="16"/>
                <w:szCs w:val="16"/>
                <w:u w:val="single" w:color="231F20"/>
              </w:rPr>
              <w:t xml:space="preserve"> </w:t>
            </w:r>
            <w:r w:rsidRPr="000E7441">
              <w:rPr>
                <w:rFonts w:ascii="Century Gothic" w:eastAsia="Arial" w:hAnsi="Century Gothic" w:cs="Arial"/>
                <w:color w:val="231F20"/>
                <w:sz w:val="16"/>
                <w:szCs w:val="16"/>
                <w:u w:val="single" w:color="231F20"/>
              </w:rPr>
              <w:t>la</w:t>
            </w:r>
            <w:r w:rsidRPr="000E7441">
              <w:rPr>
                <w:rFonts w:ascii="Century Gothic" w:eastAsia="Arial" w:hAnsi="Century Gothic" w:cs="Arial"/>
                <w:color w:val="231F20"/>
                <w:spacing w:val="44"/>
                <w:sz w:val="16"/>
                <w:szCs w:val="16"/>
                <w:u w:val="single" w:color="231F20"/>
              </w:rPr>
              <w:t xml:space="preserve"> </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is</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a</w:t>
            </w:r>
            <w:r w:rsidRPr="000E7441">
              <w:rPr>
                <w:rFonts w:ascii="Century Gothic" w:eastAsia="Arial" w:hAnsi="Century Gothic" w:cs="Arial"/>
                <w:color w:val="231F20"/>
                <w:sz w:val="16"/>
                <w:szCs w:val="16"/>
              </w:rPr>
              <w:t xml:space="preserve"> </w:t>
            </w:r>
            <w:r w:rsidRPr="000E7441">
              <w:rPr>
                <w:rFonts w:ascii="Century Gothic" w:eastAsia="Arial" w:hAnsi="Century Gothic" w:cs="Arial"/>
                <w:color w:val="231F20"/>
                <w:sz w:val="16"/>
                <w:szCs w:val="16"/>
                <w:u w:val="single" w:color="231F20"/>
              </w:rPr>
              <w:t>vivienda</w:t>
            </w:r>
            <w:r w:rsidRPr="000E7441">
              <w:rPr>
                <w:rFonts w:ascii="Century Gothic" w:eastAsia="Arial" w:hAnsi="Century Gothic" w:cs="Arial"/>
                <w:color w:val="231F20"/>
                <w:spacing w:val="18"/>
                <w:sz w:val="16"/>
                <w:szCs w:val="16"/>
                <w:u w:val="single" w:color="231F20"/>
              </w:rPr>
              <w:t xml:space="preserve"> </w:t>
            </w:r>
            <w:r w:rsidRPr="000E7441">
              <w:rPr>
                <w:rFonts w:ascii="Century Gothic" w:eastAsia="Arial" w:hAnsi="Century Gothic" w:cs="Arial"/>
                <w:color w:val="231F20"/>
                <w:sz w:val="16"/>
                <w:szCs w:val="16"/>
                <w:u w:val="single" w:color="231F20"/>
              </w:rPr>
              <w:t>y</w:t>
            </w:r>
            <w:r w:rsidRPr="000E7441">
              <w:rPr>
                <w:rFonts w:ascii="Century Gothic" w:eastAsia="Arial" w:hAnsi="Century Gothic" w:cs="Arial"/>
                <w:color w:val="231F20"/>
                <w:spacing w:val="19"/>
                <w:sz w:val="16"/>
                <w:szCs w:val="16"/>
                <w:u w:val="single" w:color="231F20"/>
              </w:rPr>
              <w:t xml:space="preserve"> </w:t>
            </w:r>
            <w:r w:rsidRPr="000E7441">
              <w:rPr>
                <w:rFonts w:ascii="Century Gothic" w:eastAsia="Arial" w:hAnsi="Century Gothic" w:cs="Arial"/>
                <w:color w:val="231F20"/>
                <w:sz w:val="16"/>
                <w:szCs w:val="16"/>
                <w:u w:val="single" w:color="231F20"/>
              </w:rPr>
              <w:t>co</w:t>
            </w:r>
            <w:r w:rsidRPr="000E7441">
              <w:rPr>
                <w:rFonts w:ascii="Century Gothic" w:eastAsia="Arial" w:hAnsi="Century Gothic" w:cs="Arial"/>
                <w:color w:val="231F20"/>
                <w:spacing w:val="-1"/>
                <w:sz w:val="16"/>
                <w:szCs w:val="16"/>
                <w:u w:val="single" w:color="231F20"/>
              </w:rPr>
              <w:t>m</w:t>
            </w:r>
            <w:r w:rsidRPr="000E7441">
              <w:rPr>
                <w:rFonts w:ascii="Century Gothic" w:eastAsia="Arial" w:hAnsi="Century Gothic" w:cs="Arial"/>
                <w:color w:val="231F20"/>
                <w:sz w:val="16"/>
                <w:szCs w:val="16"/>
                <w:u w:val="single" w:color="231F20"/>
              </w:rPr>
              <w:t>parten</w:t>
            </w:r>
            <w:r w:rsidRPr="000E7441">
              <w:rPr>
                <w:rFonts w:ascii="Century Gothic" w:eastAsia="Arial" w:hAnsi="Century Gothic" w:cs="Arial"/>
                <w:color w:val="231F20"/>
                <w:spacing w:val="18"/>
                <w:sz w:val="16"/>
                <w:szCs w:val="16"/>
                <w:u w:val="single" w:color="231F20"/>
              </w:rPr>
              <w:t xml:space="preserve"> </w:t>
            </w:r>
            <w:r w:rsidRPr="000E7441">
              <w:rPr>
                <w:rFonts w:ascii="Century Gothic" w:eastAsia="Arial" w:hAnsi="Century Gothic" w:cs="Arial"/>
                <w:color w:val="231F20"/>
                <w:sz w:val="16"/>
                <w:szCs w:val="16"/>
                <w:u w:val="single" w:color="231F20"/>
              </w:rPr>
              <w:t>un</w:t>
            </w:r>
            <w:r w:rsidRPr="000E7441">
              <w:rPr>
                <w:rFonts w:ascii="Century Gothic" w:eastAsia="Arial" w:hAnsi="Century Gothic" w:cs="Arial"/>
                <w:color w:val="231F20"/>
                <w:spacing w:val="19"/>
                <w:sz w:val="16"/>
                <w:szCs w:val="16"/>
                <w:u w:val="single" w:color="231F20"/>
              </w:rPr>
              <w:t xml:space="preserve"> </w:t>
            </w:r>
            <w:r w:rsidRPr="000E7441">
              <w:rPr>
                <w:rFonts w:ascii="Century Gothic" w:eastAsia="Arial" w:hAnsi="Century Gothic" w:cs="Arial"/>
                <w:color w:val="231F20"/>
                <w:sz w:val="16"/>
                <w:szCs w:val="16"/>
                <w:u w:val="single" w:color="231F20"/>
              </w:rPr>
              <w:t>ingreso</w:t>
            </w:r>
            <w:r w:rsidRPr="000E7441">
              <w:rPr>
                <w:rFonts w:ascii="Century Gothic" w:eastAsia="Arial" w:hAnsi="Century Gothic" w:cs="Arial"/>
                <w:color w:val="231F20"/>
                <w:spacing w:val="18"/>
                <w:sz w:val="16"/>
                <w:szCs w:val="16"/>
                <w:u w:val="single" w:color="231F20"/>
              </w:rPr>
              <w:t xml:space="preserve"> </w:t>
            </w:r>
            <w:r w:rsidRPr="000E7441">
              <w:rPr>
                <w:rFonts w:ascii="Century Gothic" w:eastAsia="Arial" w:hAnsi="Century Gothic" w:cs="Arial"/>
                <w:color w:val="231F20"/>
                <w:sz w:val="16"/>
                <w:szCs w:val="16"/>
                <w:u w:val="single" w:color="231F20"/>
              </w:rPr>
              <w:t>o</w:t>
            </w:r>
            <w:r w:rsidRPr="000E7441">
              <w:rPr>
                <w:rFonts w:ascii="Century Gothic" w:eastAsia="Arial" w:hAnsi="Century Gothic" w:cs="Arial"/>
                <w:color w:val="231F20"/>
                <w:spacing w:val="19"/>
                <w:sz w:val="16"/>
                <w:szCs w:val="16"/>
                <w:u w:val="single" w:color="231F20"/>
              </w:rPr>
              <w:t xml:space="preserve"> </w:t>
            </w:r>
            <w:r w:rsidRPr="000E7441">
              <w:rPr>
                <w:rFonts w:ascii="Century Gothic" w:eastAsia="Arial" w:hAnsi="Century Gothic" w:cs="Arial"/>
                <w:color w:val="231F20"/>
                <w:sz w:val="16"/>
                <w:szCs w:val="16"/>
                <w:u w:val="single" w:color="231F20"/>
              </w:rPr>
              <w:t>un</w:t>
            </w:r>
            <w:r w:rsidRPr="000E7441">
              <w:rPr>
                <w:rFonts w:ascii="Century Gothic" w:eastAsia="Arial" w:hAnsi="Century Gothic" w:cs="Arial"/>
                <w:color w:val="231F20"/>
                <w:spacing w:val="18"/>
                <w:sz w:val="16"/>
                <w:szCs w:val="16"/>
                <w:u w:val="single" w:color="231F20"/>
              </w:rPr>
              <w:t xml:space="preserve"> </w:t>
            </w:r>
            <w:r w:rsidRPr="000E7441">
              <w:rPr>
                <w:rFonts w:ascii="Century Gothic" w:eastAsia="Arial" w:hAnsi="Century Gothic" w:cs="Arial"/>
                <w:color w:val="231F20"/>
                <w:sz w:val="16"/>
                <w:szCs w:val="16"/>
                <w:u w:val="single" w:color="231F20"/>
              </w:rPr>
              <w:t>gasto</w:t>
            </w:r>
            <w:r w:rsidRPr="000E7441">
              <w:rPr>
                <w:rFonts w:ascii="Century Gothic" w:eastAsia="Arial" w:hAnsi="Century Gothic" w:cs="Arial"/>
                <w:color w:val="231F20"/>
                <w:spacing w:val="18"/>
                <w:sz w:val="16"/>
                <w:szCs w:val="16"/>
                <w:u w:val="single" w:color="231F20"/>
              </w:rPr>
              <w:t xml:space="preserve"> </w:t>
            </w:r>
            <w:r w:rsidRPr="000E7441">
              <w:rPr>
                <w:rFonts w:ascii="Century Gothic" w:eastAsia="Arial" w:hAnsi="Century Gothic" w:cs="Arial"/>
                <w:color w:val="231F20"/>
                <w:sz w:val="16"/>
                <w:szCs w:val="16"/>
              </w:rPr>
              <w:t>para satisfacer</w:t>
            </w:r>
            <w:r w:rsidRPr="000E7441">
              <w:rPr>
                <w:rFonts w:ascii="Century Gothic" w:eastAsia="Arial" w:hAnsi="Century Gothic" w:cs="Arial"/>
                <w:color w:val="231F20"/>
                <w:spacing w:val="42"/>
                <w:sz w:val="16"/>
                <w:szCs w:val="16"/>
              </w:rPr>
              <w:t xml:space="preserve"> </w:t>
            </w:r>
            <w:r w:rsidRPr="000E7441">
              <w:rPr>
                <w:rFonts w:ascii="Century Gothic" w:eastAsia="Arial" w:hAnsi="Century Gothic" w:cs="Arial"/>
                <w:color w:val="231F20"/>
                <w:sz w:val="16"/>
                <w:szCs w:val="16"/>
              </w:rPr>
              <w:t>sus</w:t>
            </w:r>
            <w:r w:rsidRPr="000E7441">
              <w:rPr>
                <w:rFonts w:ascii="Century Gothic" w:eastAsia="Arial" w:hAnsi="Century Gothic" w:cs="Arial"/>
                <w:color w:val="231F20"/>
                <w:spacing w:val="42"/>
                <w:sz w:val="16"/>
                <w:szCs w:val="16"/>
              </w:rPr>
              <w:t xml:space="preserve"> </w:t>
            </w:r>
            <w:r w:rsidRPr="000E7441">
              <w:rPr>
                <w:rFonts w:ascii="Century Gothic" w:eastAsia="Arial" w:hAnsi="Century Gothic" w:cs="Arial"/>
                <w:color w:val="231F20"/>
                <w:sz w:val="16"/>
                <w:szCs w:val="16"/>
              </w:rPr>
              <w:t>necesidades,</w:t>
            </w:r>
            <w:r w:rsidRPr="000E7441">
              <w:rPr>
                <w:rFonts w:ascii="Century Gothic" w:eastAsia="Arial" w:hAnsi="Century Gothic" w:cs="Arial"/>
                <w:color w:val="231F20"/>
                <w:spacing w:val="42"/>
                <w:sz w:val="16"/>
                <w:szCs w:val="16"/>
              </w:rPr>
              <w:t xml:space="preserve"> </w:t>
            </w:r>
            <w:r w:rsidRPr="000E7441">
              <w:rPr>
                <w:rFonts w:ascii="Century Gothic" w:eastAsia="Arial" w:hAnsi="Century Gothic" w:cs="Arial"/>
                <w:color w:val="231F20"/>
                <w:sz w:val="16"/>
                <w:szCs w:val="16"/>
              </w:rPr>
              <w:t>principal</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ente</w:t>
            </w:r>
            <w:r w:rsidRPr="000E7441">
              <w:rPr>
                <w:rFonts w:ascii="Century Gothic" w:eastAsia="Arial" w:hAnsi="Century Gothic" w:cs="Arial"/>
                <w:color w:val="231F20"/>
                <w:spacing w:val="42"/>
                <w:sz w:val="16"/>
                <w:szCs w:val="16"/>
              </w:rPr>
              <w:t xml:space="preserve"> </w:t>
            </w:r>
            <w:r w:rsidRPr="000E7441">
              <w:rPr>
                <w:rFonts w:ascii="Century Gothic" w:eastAsia="Arial" w:hAnsi="Century Gothic" w:cs="Arial"/>
                <w:color w:val="231F20"/>
                <w:sz w:val="16"/>
                <w:szCs w:val="16"/>
              </w:rPr>
              <w:t>de ali</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entación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otros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aspectos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la</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vida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cotidiana.</w:t>
            </w:r>
          </w:p>
          <w:p w14:paraId="34D84659" w14:textId="77777777" w:rsidR="00E809F5" w:rsidRPr="000E7441" w:rsidRDefault="00E809F5" w:rsidP="004B33B8">
            <w:pPr>
              <w:pStyle w:val="TableParagraph"/>
              <w:spacing w:before="36"/>
              <w:ind w:left="77" w:right="139"/>
              <w:jc w:val="both"/>
              <w:rPr>
                <w:rFonts w:ascii="Century Gothic" w:eastAsia="Arial" w:hAnsi="Century Gothic" w:cs="Arial"/>
                <w:color w:val="231F20"/>
                <w:sz w:val="16"/>
                <w:szCs w:val="16"/>
              </w:rPr>
            </w:pPr>
            <w:r w:rsidRPr="000E7441">
              <w:rPr>
                <w:rFonts w:ascii="Century Gothic" w:eastAsia="Arial" w:hAnsi="Century Gothic" w:cs="Arial"/>
                <w:color w:val="231F20"/>
                <w:spacing w:val="-1"/>
                <w:sz w:val="16"/>
                <w:szCs w:val="16"/>
              </w:rPr>
              <w:t>U</w:t>
            </w:r>
            <w:r w:rsidRPr="000E7441">
              <w:rPr>
                <w:rFonts w:ascii="Century Gothic" w:eastAsia="Arial" w:hAnsi="Century Gothic" w:cs="Arial"/>
                <w:color w:val="231F20"/>
                <w:sz w:val="16"/>
                <w:szCs w:val="16"/>
              </w:rPr>
              <w:t>na</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persona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sola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que</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tiene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un</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gasto</w:t>
            </w:r>
            <w:r w:rsidRPr="000E7441">
              <w:rPr>
                <w:rFonts w:ascii="Century Gothic" w:eastAsia="Arial" w:hAnsi="Century Gothic" w:cs="Arial"/>
                <w:color w:val="231F20"/>
                <w:spacing w:val="-2"/>
                <w:sz w:val="16"/>
                <w:szCs w:val="16"/>
              </w:rPr>
              <w:t xml:space="preserve"> </w:t>
            </w:r>
            <w:r w:rsidR="00293552" w:rsidRPr="000E7441">
              <w:rPr>
                <w:rFonts w:ascii="Century Gothic" w:eastAsia="Arial" w:hAnsi="Century Gothic" w:cs="Arial"/>
                <w:color w:val="231F20"/>
                <w:sz w:val="16"/>
                <w:szCs w:val="16"/>
              </w:rPr>
              <w:t>independiente</w:t>
            </w:r>
            <w:r w:rsidRPr="000E7441">
              <w:rPr>
                <w:rFonts w:ascii="Century Gothic" w:eastAsia="Arial" w:hAnsi="Century Gothic" w:cs="Arial"/>
                <w:color w:val="231F20"/>
                <w:w w:val="99"/>
                <w:sz w:val="16"/>
                <w:szCs w:val="16"/>
              </w:rPr>
              <w:t xml:space="preserve"> </w:t>
            </w:r>
            <w:r w:rsidRPr="000E7441">
              <w:rPr>
                <w:rFonts w:ascii="Century Gothic" w:eastAsia="Arial" w:hAnsi="Century Gothic" w:cs="Arial"/>
                <w:color w:val="231F20"/>
                <w:sz w:val="16"/>
                <w:szCs w:val="16"/>
              </w:rPr>
              <w:t>ta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bién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un</w:t>
            </w:r>
            <w:r w:rsidRPr="000E7441">
              <w:rPr>
                <w:rFonts w:ascii="Century Gothic" w:eastAsia="Arial" w:hAnsi="Century Gothic" w:cs="Arial"/>
                <w:color w:val="231F20"/>
                <w:spacing w:val="-1"/>
                <w:sz w:val="16"/>
                <w:szCs w:val="16"/>
              </w:rPr>
              <w:t xml:space="preserve"> h</w:t>
            </w:r>
            <w:r w:rsidRPr="000E7441">
              <w:rPr>
                <w:rFonts w:ascii="Century Gothic" w:eastAsia="Arial" w:hAnsi="Century Gothic" w:cs="Arial"/>
                <w:color w:val="231F20"/>
                <w:sz w:val="16"/>
                <w:szCs w:val="16"/>
              </w:rPr>
              <w:t>ogar.</w:t>
            </w:r>
          </w:p>
        </w:tc>
      </w:tr>
      <w:tr w:rsidR="00E809F5" w:rsidRPr="000E7441" w14:paraId="5CB391C7" w14:textId="77777777" w:rsidTr="008462FE">
        <w:trPr>
          <w:trHeight w:hRule="exact" w:val="1555"/>
        </w:trPr>
        <w:tc>
          <w:tcPr>
            <w:tcW w:w="311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37065442" w14:textId="77777777" w:rsidR="00E809F5" w:rsidRPr="000E7441" w:rsidRDefault="00E809F5" w:rsidP="004B33B8">
            <w:pPr>
              <w:jc w:val="both"/>
              <w:rPr>
                <w:rFonts w:ascii="Century Gothic" w:hAnsi="Century Gothic" w:cs="Arial"/>
                <w:sz w:val="16"/>
                <w:szCs w:val="16"/>
              </w:rPr>
            </w:pP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8DB2A5E" w14:textId="4003824D" w:rsidR="00E809F5" w:rsidRPr="000E7441" w:rsidRDefault="00E809F5" w:rsidP="004B33B8">
            <w:pPr>
              <w:pStyle w:val="TableParagraph"/>
              <w:spacing w:before="36"/>
              <w:ind w:left="77" w:right="2417"/>
              <w:jc w:val="both"/>
              <w:rPr>
                <w:rFonts w:ascii="Century Gothic" w:eastAsia="Arial" w:hAnsi="Century Gothic" w:cs="Arial"/>
                <w:sz w:val="16"/>
                <w:szCs w:val="16"/>
              </w:rPr>
            </w:pPr>
            <w:r w:rsidRPr="000E7441">
              <w:rPr>
                <w:rFonts w:ascii="Century Gothic" w:eastAsia="Arial" w:hAnsi="Century Gothic" w:cs="Arial"/>
                <w:color w:val="231F20"/>
                <w:sz w:val="16"/>
                <w:szCs w:val="16"/>
              </w:rPr>
              <w:t>Preguntas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en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1"/>
                <w:sz w:val="16"/>
                <w:szCs w:val="16"/>
              </w:rPr>
              <w:t xml:space="preserve"> </w:t>
            </w:r>
            <w:r w:rsidR="002C68D5" w:rsidRPr="000E7441">
              <w:rPr>
                <w:rFonts w:ascii="Century Gothic" w:eastAsia="Arial" w:hAnsi="Century Gothic" w:cs="Arial"/>
                <w:color w:val="231F20"/>
                <w:sz w:val="16"/>
                <w:szCs w:val="16"/>
              </w:rPr>
              <w:t>instrumento de captación</w:t>
            </w:r>
            <w:r w:rsidRPr="000E7441">
              <w:rPr>
                <w:rFonts w:ascii="Century Gothic" w:eastAsia="Arial" w:hAnsi="Century Gothic" w:cs="Arial"/>
                <w:color w:val="231F20"/>
                <w:sz w:val="16"/>
                <w:szCs w:val="16"/>
              </w:rPr>
              <w:t>:</w:t>
            </w:r>
          </w:p>
          <w:p w14:paraId="5AF50913" w14:textId="77777777" w:rsidR="00E809F5" w:rsidRPr="000E7441" w:rsidRDefault="00E809F5" w:rsidP="004B33B8">
            <w:pPr>
              <w:pStyle w:val="TableParagraph"/>
              <w:tabs>
                <w:tab w:val="left" w:pos="865"/>
                <w:tab w:val="left" w:pos="1308"/>
                <w:tab w:val="left" w:pos="2102"/>
                <w:tab w:val="left" w:pos="2797"/>
                <w:tab w:val="left" w:pos="3403"/>
              </w:tabs>
              <w:spacing w:line="250" w:lineRule="auto"/>
              <w:ind w:left="77" w:right="227"/>
              <w:jc w:val="both"/>
              <w:rPr>
                <w:rFonts w:ascii="Century Gothic" w:eastAsia="Arial" w:hAnsi="Century Gothic" w:cs="Arial"/>
                <w:sz w:val="16"/>
                <w:szCs w:val="16"/>
              </w:rPr>
            </w:pPr>
            <w:r w:rsidRPr="000E7441">
              <w:rPr>
                <w:rFonts w:ascii="Century Gothic" w:eastAsia="Arial" w:hAnsi="Century Gothic" w:cs="Arial"/>
                <w:color w:val="231F20"/>
                <w:sz w:val="16"/>
                <w:szCs w:val="16"/>
              </w:rPr>
              <w:t>¿Todas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las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personas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que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viven</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en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esta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vivienda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parten un</w:t>
            </w:r>
            <w:r w:rsidRPr="000E7441">
              <w:rPr>
                <w:rFonts w:ascii="Century Gothic" w:eastAsia="Arial" w:hAnsi="Century Gothic" w:cs="Arial"/>
                <w:color w:val="231F20"/>
                <w:sz w:val="16"/>
                <w:szCs w:val="16"/>
              </w:rPr>
              <w:tab/>
              <w:t xml:space="preserve"> </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is</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o gasto para la co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ida?</w:t>
            </w:r>
          </w:p>
          <w:p w14:paraId="056A0F33" w14:textId="77777777" w:rsidR="00E809F5" w:rsidRPr="000E7441" w:rsidRDefault="00E809F5" w:rsidP="004B33B8">
            <w:pPr>
              <w:pStyle w:val="TableParagraph"/>
              <w:spacing w:line="250" w:lineRule="auto"/>
              <w:ind w:left="77" w:right="74"/>
              <w:jc w:val="both"/>
              <w:rPr>
                <w:rFonts w:ascii="Century Gothic" w:eastAsia="Arial" w:hAnsi="Century Gothic" w:cs="Arial"/>
                <w:sz w:val="16"/>
                <w:szCs w:val="16"/>
              </w:rPr>
            </w:pPr>
            <w:r w:rsidRPr="000E7441">
              <w:rPr>
                <w:rFonts w:ascii="Century Gothic" w:eastAsia="Arial" w:hAnsi="Century Gothic" w:cs="Arial"/>
                <w:color w:val="231F20"/>
                <w:sz w:val="16"/>
                <w:szCs w:val="16"/>
              </w:rPr>
              <w:t>Entonces,</w:t>
            </w:r>
            <w:r w:rsidRPr="000E7441">
              <w:rPr>
                <w:rFonts w:ascii="Century Gothic" w:eastAsia="Arial" w:hAnsi="Century Gothic" w:cs="Arial"/>
                <w:color w:val="231F20"/>
                <w:spacing w:val="18"/>
                <w:sz w:val="16"/>
                <w:szCs w:val="16"/>
              </w:rPr>
              <w:t xml:space="preserve"> </w:t>
            </w:r>
            <w:r w:rsidRPr="000E7441">
              <w:rPr>
                <w:rFonts w:ascii="Century Gothic" w:eastAsia="Arial" w:hAnsi="Century Gothic" w:cs="Arial"/>
                <w:color w:val="231F20"/>
                <w:sz w:val="16"/>
                <w:szCs w:val="16"/>
              </w:rPr>
              <w:t>¿cuántos</w:t>
            </w:r>
            <w:r w:rsidRPr="000E7441">
              <w:rPr>
                <w:rFonts w:ascii="Century Gothic" w:eastAsia="Arial" w:hAnsi="Century Gothic" w:cs="Arial"/>
                <w:color w:val="231F20"/>
                <w:spacing w:val="18"/>
                <w:sz w:val="16"/>
                <w:szCs w:val="16"/>
              </w:rPr>
              <w:t xml:space="preserve"> </w:t>
            </w:r>
            <w:r w:rsidRPr="000E7441">
              <w:rPr>
                <w:rFonts w:ascii="Century Gothic" w:eastAsia="Arial" w:hAnsi="Century Gothic" w:cs="Arial"/>
                <w:color w:val="231F20"/>
                <w:sz w:val="16"/>
                <w:szCs w:val="16"/>
              </w:rPr>
              <w:t>hogares</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o</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grupos</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personas tienen</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gasto</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separado</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para</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la</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co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ida,</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contando</w:t>
            </w:r>
            <w:r w:rsidRPr="000E7441">
              <w:rPr>
                <w:rFonts w:ascii="Century Gothic" w:eastAsia="Arial" w:hAnsi="Century Gothic" w:cs="Arial"/>
                <w:color w:val="231F20"/>
                <w:spacing w:val="13"/>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de usted?</w:t>
            </w:r>
          </w:p>
          <w:p w14:paraId="50D5BD37" w14:textId="77777777" w:rsidR="00E809F5" w:rsidRPr="000E7441" w:rsidRDefault="00E809F5" w:rsidP="004B33B8">
            <w:pPr>
              <w:pStyle w:val="TableParagraph"/>
              <w:ind w:left="77" w:right="1016"/>
              <w:jc w:val="both"/>
              <w:rPr>
                <w:rFonts w:ascii="Century Gothic" w:eastAsia="Arial" w:hAnsi="Century Gothic" w:cs="Arial"/>
                <w:sz w:val="16"/>
                <w:szCs w:val="16"/>
              </w:rPr>
            </w:pPr>
            <w:r w:rsidRPr="000E7441">
              <w:rPr>
                <w:rFonts w:ascii="Century Gothic" w:eastAsia="Arial" w:hAnsi="Century Gothic" w:cs="Arial"/>
                <w:color w:val="231F20"/>
                <w:sz w:val="16"/>
                <w:szCs w:val="16"/>
              </w:rPr>
              <w:t>Variable</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operativa:</w:t>
            </w:r>
            <w:r w:rsidRPr="000E7441">
              <w:rPr>
                <w:rFonts w:ascii="Century Gothic" w:eastAsia="Arial" w:hAnsi="Century Gothic" w:cs="Arial"/>
                <w:color w:val="231F20"/>
                <w:spacing w:val="-1"/>
                <w:sz w:val="16"/>
                <w:szCs w:val="16"/>
              </w:rPr>
              <w:t xml:space="preserve"> C</w:t>
            </w:r>
            <w:r w:rsidRPr="000E7441">
              <w:rPr>
                <w:rFonts w:ascii="Century Gothic" w:eastAsia="Arial" w:hAnsi="Century Gothic" w:cs="Arial"/>
                <w:color w:val="231F20"/>
                <w:sz w:val="16"/>
                <w:szCs w:val="16"/>
              </w:rPr>
              <w:t>ondición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parentesco.</w:t>
            </w:r>
          </w:p>
          <w:p w14:paraId="32C8CED5" w14:textId="77777777" w:rsidR="00E809F5" w:rsidRPr="000E7441" w:rsidRDefault="00E809F5" w:rsidP="004B33B8">
            <w:pPr>
              <w:pStyle w:val="TableParagraph"/>
              <w:ind w:left="77" w:right="1228"/>
              <w:jc w:val="both"/>
              <w:rPr>
                <w:rFonts w:ascii="Century Gothic" w:eastAsia="Arial" w:hAnsi="Century Gothic" w:cs="Arial"/>
                <w:sz w:val="16"/>
                <w:szCs w:val="16"/>
              </w:rPr>
            </w:pPr>
            <w:r w:rsidRPr="000E7441">
              <w:rPr>
                <w:rFonts w:ascii="Century Gothic" w:eastAsia="Arial" w:hAnsi="Century Gothic" w:cs="Arial"/>
                <w:color w:val="231F20"/>
                <w:sz w:val="16"/>
                <w:szCs w:val="16"/>
              </w:rPr>
              <w:t>¿</w:t>
            </w:r>
            <w:r w:rsidRPr="000E7441">
              <w:rPr>
                <w:rFonts w:ascii="Century Gothic" w:eastAsia="Arial" w:hAnsi="Century Gothic" w:cs="Arial"/>
                <w:color w:val="231F20"/>
                <w:spacing w:val="-1"/>
                <w:sz w:val="16"/>
                <w:szCs w:val="16"/>
              </w:rPr>
              <w:t>Q</w:t>
            </w:r>
            <w:r w:rsidRPr="000E7441">
              <w:rPr>
                <w:rFonts w:ascii="Century Gothic" w:eastAsia="Arial" w:hAnsi="Century Gothic" w:cs="Arial"/>
                <w:color w:val="231F20"/>
                <w:sz w:val="16"/>
                <w:szCs w:val="16"/>
              </w:rPr>
              <w:t>ué</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es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w:t>
            </w:r>
            <w:r w:rsidRPr="000E7441">
              <w:rPr>
                <w:rFonts w:ascii="Century Gothic" w:eastAsia="Arial" w:hAnsi="Century Gothic" w:cs="Arial"/>
                <w:color w:val="231F20"/>
                <w:spacing w:val="-1"/>
                <w:sz w:val="16"/>
                <w:szCs w:val="16"/>
              </w:rPr>
              <w:t>NOM</w:t>
            </w:r>
            <w:r w:rsidRPr="000E7441">
              <w:rPr>
                <w:rFonts w:ascii="Century Gothic" w:eastAsia="Arial" w:hAnsi="Century Gothic" w:cs="Arial"/>
                <w:color w:val="231F20"/>
                <w:sz w:val="16"/>
                <w:szCs w:val="16"/>
              </w:rPr>
              <w:t>B</w:t>
            </w:r>
            <w:r w:rsidRPr="000E7441">
              <w:rPr>
                <w:rFonts w:ascii="Century Gothic" w:eastAsia="Arial" w:hAnsi="Century Gothic" w:cs="Arial"/>
                <w:color w:val="231F20"/>
                <w:spacing w:val="-1"/>
                <w:sz w:val="16"/>
                <w:szCs w:val="16"/>
              </w:rPr>
              <w:t>R</w:t>
            </w:r>
            <w:r w:rsidRPr="000E7441">
              <w:rPr>
                <w:rFonts w:ascii="Century Gothic" w:eastAsia="Arial" w:hAnsi="Century Gothic" w:cs="Arial"/>
                <w:color w:val="231F20"/>
                <w:sz w:val="16"/>
                <w:szCs w:val="16"/>
              </w:rPr>
              <w:t>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del</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jefe(a)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del</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hogar?</w:t>
            </w:r>
          </w:p>
        </w:tc>
      </w:tr>
      <w:tr w:rsidR="00E809F5" w:rsidRPr="000E7441" w14:paraId="19A14388" w14:textId="77777777" w:rsidTr="008462FE">
        <w:trPr>
          <w:trHeight w:hRule="exact" w:val="1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6FEC554F"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H</w:t>
            </w:r>
            <w:r w:rsidRPr="000E7441">
              <w:rPr>
                <w:rFonts w:ascii="Century Gothic" w:eastAsia="Arial" w:hAnsi="Century Gothic" w:cs="Arial"/>
                <w:color w:val="231F20"/>
                <w:sz w:val="16"/>
                <w:szCs w:val="16"/>
              </w:rPr>
              <w:t>ogar nuclear</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5891A59E" w14:textId="77777777" w:rsidR="00E809F5" w:rsidRPr="000E7441" w:rsidRDefault="00E809F5" w:rsidP="004B33B8">
            <w:pPr>
              <w:pStyle w:val="TableParagraph"/>
              <w:tabs>
                <w:tab w:val="left" w:pos="587"/>
                <w:tab w:val="left" w:pos="1453"/>
                <w:tab w:val="left" w:pos="2827"/>
                <w:tab w:val="left" w:pos="3334"/>
              </w:tabs>
              <w:spacing w:before="36" w:line="250" w:lineRule="auto"/>
              <w:ind w:left="77" w:right="851"/>
              <w:jc w:val="both"/>
              <w:rPr>
                <w:rFonts w:ascii="Century Gothic" w:eastAsia="Arial" w:hAnsi="Century Gothic" w:cs="Arial"/>
                <w:sz w:val="16"/>
                <w:szCs w:val="16"/>
              </w:rPr>
            </w:pPr>
            <w:r w:rsidRPr="000E7441">
              <w:rPr>
                <w:rFonts w:ascii="Century Gothic" w:eastAsia="Arial" w:hAnsi="Century Gothic" w:cs="Arial"/>
                <w:color w:val="231F20"/>
                <w:sz w:val="16"/>
                <w:szCs w:val="16"/>
              </w:rPr>
              <w:t>Se</w:t>
            </w:r>
            <w:r w:rsidR="00A1087A" w:rsidRPr="000E7441">
              <w:rPr>
                <w:rFonts w:ascii="Century Gothic" w:eastAsia="Arial" w:hAnsi="Century Gothic" w:cs="Arial"/>
                <w:color w:val="231F20"/>
                <w:sz w:val="16"/>
                <w:szCs w:val="16"/>
              </w:rPr>
              <w:t xml:space="preserve"> </w:t>
            </w:r>
            <w:r w:rsidRPr="000E7441">
              <w:rPr>
                <w:rFonts w:ascii="Century Gothic" w:eastAsia="Arial" w:hAnsi="Century Gothic" w:cs="Arial"/>
                <w:color w:val="231F20"/>
                <w:sz w:val="16"/>
                <w:szCs w:val="16"/>
              </w:rPr>
              <w:t>deriva,</w:t>
            </w:r>
            <w:r w:rsidR="00A1087A" w:rsidRPr="000E7441">
              <w:rPr>
                <w:rFonts w:ascii="Century Gothic" w:eastAsia="Arial" w:hAnsi="Century Gothic" w:cs="Arial"/>
                <w:color w:val="231F20"/>
                <w:sz w:val="16"/>
                <w:szCs w:val="16"/>
              </w:rPr>
              <w:t xml:space="preserve"> </w:t>
            </w:r>
            <w:r w:rsidRPr="000E7441">
              <w:rPr>
                <w:rFonts w:ascii="Century Gothic" w:eastAsia="Arial" w:hAnsi="Century Gothic" w:cs="Arial"/>
                <w:color w:val="231F20"/>
                <w:sz w:val="16"/>
                <w:szCs w:val="16"/>
              </w:rPr>
              <w:t>identificando</w:t>
            </w:r>
            <w:r w:rsidR="00A1087A" w:rsidRPr="000E7441">
              <w:rPr>
                <w:rFonts w:ascii="Century Gothic" w:eastAsia="Arial" w:hAnsi="Century Gothic" w:cs="Arial"/>
                <w:color w:val="231F20"/>
                <w:sz w:val="16"/>
                <w:szCs w:val="16"/>
              </w:rPr>
              <w:t xml:space="preserve"> </w:t>
            </w:r>
            <w:r w:rsidRPr="000E7441">
              <w:rPr>
                <w:rFonts w:ascii="Century Gothic" w:eastAsia="Arial" w:hAnsi="Century Gothic" w:cs="Arial"/>
                <w:color w:val="231F20"/>
                <w:sz w:val="16"/>
                <w:szCs w:val="16"/>
              </w:rPr>
              <w:t>los</w:t>
            </w:r>
            <w:r w:rsidR="00A1087A" w:rsidRPr="000E7441">
              <w:rPr>
                <w:rFonts w:ascii="Century Gothic" w:eastAsia="Arial" w:hAnsi="Century Gothic" w:cs="Arial"/>
                <w:color w:val="231F20"/>
                <w:sz w:val="16"/>
                <w:szCs w:val="16"/>
              </w:rPr>
              <w:t xml:space="preserve"> </w:t>
            </w:r>
            <w:r w:rsidRPr="000E7441">
              <w:rPr>
                <w:rFonts w:ascii="Century Gothic" w:eastAsia="Arial" w:hAnsi="Century Gothic" w:cs="Arial"/>
                <w:color w:val="231F20"/>
                <w:sz w:val="16"/>
                <w:szCs w:val="16"/>
              </w:rPr>
              <w:t>siguientes ele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entos:</w:t>
            </w:r>
          </w:p>
          <w:p w14:paraId="668B8A38" w14:textId="77777777" w:rsidR="00E809F5" w:rsidRPr="000E7441" w:rsidRDefault="00E809F5" w:rsidP="004B33B8">
            <w:pPr>
              <w:pStyle w:val="TableParagraph"/>
              <w:spacing w:line="250" w:lineRule="auto"/>
              <w:ind w:left="77" w:right="87"/>
              <w:jc w:val="both"/>
              <w:rPr>
                <w:rFonts w:ascii="Century Gothic" w:eastAsia="Arial" w:hAnsi="Century Gothic" w:cs="Arial"/>
                <w:sz w:val="16"/>
                <w:szCs w:val="16"/>
              </w:rPr>
            </w:pP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ado</w:t>
            </w:r>
            <w:r w:rsidRPr="000E7441">
              <w:rPr>
                <w:rFonts w:ascii="Century Gothic" w:eastAsia="Arial" w:hAnsi="Century Gothic" w:cs="Arial"/>
                <w:color w:val="231F20"/>
                <w:spacing w:val="13"/>
                <w:sz w:val="16"/>
                <w:szCs w:val="16"/>
              </w:rPr>
              <w:t xml:space="preserve"> </w:t>
            </w:r>
            <w:r w:rsidRPr="000E7441">
              <w:rPr>
                <w:rFonts w:ascii="Century Gothic" w:eastAsia="Arial" w:hAnsi="Century Gothic" w:cs="Arial"/>
                <w:color w:val="231F20"/>
                <w:sz w:val="16"/>
                <w:szCs w:val="16"/>
              </w:rPr>
              <w:t>por</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jefe</w:t>
            </w:r>
            <w:r w:rsidRPr="000E7441">
              <w:rPr>
                <w:rFonts w:ascii="Century Gothic" w:eastAsia="Arial" w:hAnsi="Century Gothic" w:cs="Arial"/>
                <w:color w:val="231F20"/>
                <w:spacing w:val="13"/>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su</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cónyuge;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jefe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su</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cónyuge con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hijos; o</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jefe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con</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hijos.</w:t>
            </w:r>
          </w:p>
          <w:p w14:paraId="12426ECC" w14:textId="77777777" w:rsidR="00E809F5" w:rsidRPr="000E7441" w:rsidRDefault="00E809F5" w:rsidP="004B33B8">
            <w:pPr>
              <w:pStyle w:val="TableParagraph"/>
              <w:spacing w:line="250" w:lineRule="auto"/>
              <w:ind w:left="77" w:right="72"/>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C</w:t>
            </w:r>
            <w:r w:rsidRPr="000E7441">
              <w:rPr>
                <w:rFonts w:ascii="Century Gothic" w:eastAsia="Arial" w:hAnsi="Century Gothic" w:cs="Arial"/>
                <w:color w:val="231F20"/>
                <w:sz w:val="16"/>
                <w:szCs w:val="16"/>
              </w:rPr>
              <w:t>onsidera</w:t>
            </w:r>
            <w:r w:rsidRPr="000E7441">
              <w:rPr>
                <w:rFonts w:ascii="Century Gothic" w:eastAsia="Arial" w:hAnsi="Century Gothic" w:cs="Arial"/>
                <w:color w:val="231F20"/>
                <w:spacing w:val="48"/>
                <w:sz w:val="16"/>
                <w:szCs w:val="16"/>
              </w:rPr>
              <w:t xml:space="preserve"> </w:t>
            </w:r>
            <w:r w:rsidRPr="000E7441">
              <w:rPr>
                <w:rFonts w:ascii="Century Gothic" w:eastAsia="Arial" w:hAnsi="Century Gothic" w:cs="Arial"/>
                <w:color w:val="231F20"/>
                <w:sz w:val="16"/>
                <w:szCs w:val="16"/>
              </w:rPr>
              <w:t>a</w:t>
            </w:r>
            <w:r w:rsidRPr="000E7441">
              <w:rPr>
                <w:rFonts w:ascii="Century Gothic" w:eastAsia="Arial" w:hAnsi="Century Gothic" w:cs="Arial"/>
                <w:color w:val="231F20"/>
                <w:spacing w:val="48"/>
                <w:sz w:val="16"/>
                <w:szCs w:val="16"/>
              </w:rPr>
              <w:t xml:space="preserve"> </w:t>
            </w:r>
            <w:r w:rsidRPr="000E7441">
              <w:rPr>
                <w:rFonts w:ascii="Century Gothic" w:eastAsia="Arial" w:hAnsi="Century Gothic" w:cs="Arial"/>
                <w:color w:val="231F20"/>
                <w:sz w:val="16"/>
                <w:szCs w:val="16"/>
              </w:rPr>
              <w:t>los</w:t>
            </w:r>
            <w:r w:rsidRPr="000E7441">
              <w:rPr>
                <w:rFonts w:ascii="Century Gothic" w:eastAsia="Arial" w:hAnsi="Century Gothic" w:cs="Arial"/>
                <w:color w:val="231F20"/>
                <w:spacing w:val="48"/>
                <w:sz w:val="16"/>
                <w:szCs w:val="16"/>
              </w:rPr>
              <w:t xml:space="preserve"> </w:t>
            </w:r>
            <w:r w:rsidRPr="000E7441">
              <w:rPr>
                <w:rFonts w:ascii="Century Gothic" w:eastAsia="Arial" w:hAnsi="Century Gothic" w:cs="Arial"/>
                <w:color w:val="231F20"/>
                <w:sz w:val="16"/>
                <w:szCs w:val="16"/>
              </w:rPr>
              <w:t>hijos,</w:t>
            </w:r>
            <w:r w:rsidRPr="000E7441">
              <w:rPr>
                <w:rFonts w:ascii="Century Gothic" w:eastAsia="Arial" w:hAnsi="Century Gothic" w:cs="Arial"/>
                <w:color w:val="231F20"/>
                <w:spacing w:val="49"/>
                <w:sz w:val="16"/>
                <w:szCs w:val="16"/>
              </w:rPr>
              <w:t xml:space="preserve"> </w:t>
            </w:r>
            <w:r w:rsidRPr="000E7441">
              <w:rPr>
                <w:rFonts w:ascii="Century Gothic" w:eastAsia="Arial" w:hAnsi="Century Gothic" w:cs="Arial"/>
                <w:color w:val="231F20"/>
                <w:sz w:val="16"/>
                <w:szCs w:val="16"/>
              </w:rPr>
              <w:t>independiente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ente</w:t>
            </w:r>
            <w:r w:rsidRPr="000E7441">
              <w:rPr>
                <w:rFonts w:ascii="Century Gothic" w:eastAsia="Arial" w:hAnsi="Century Gothic" w:cs="Arial"/>
                <w:color w:val="231F20"/>
                <w:spacing w:val="33"/>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33"/>
                <w:sz w:val="16"/>
                <w:szCs w:val="16"/>
              </w:rPr>
              <w:t xml:space="preserve"> </w:t>
            </w:r>
            <w:r w:rsidRPr="000E7441">
              <w:rPr>
                <w:rFonts w:ascii="Century Gothic" w:eastAsia="Arial" w:hAnsi="Century Gothic" w:cs="Arial"/>
                <w:color w:val="231F20"/>
                <w:sz w:val="16"/>
                <w:szCs w:val="16"/>
              </w:rPr>
              <w:t>su estado</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conyugal,</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sie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pre</w:t>
            </w:r>
            <w:r w:rsidRPr="000E7441">
              <w:rPr>
                <w:rFonts w:ascii="Century Gothic" w:eastAsia="Arial" w:hAnsi="Century Gothic" w:cs="Arial"/>
                <w:color w:val="231F20"/>
                <w:spacing w:val="45"/>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cuando</w:t>
            </w:r>
            <w:r w:rsidRPr="000E7441">
              <w:rPr>
                <w:rFonts w:ascii="Century Gothic" w:eastAsia="Arial" w:hAnsi="Century Gothic" w:cs="Arial"/>
                <w:color w:val="231F20"/>
                <w:spacing w:val="45"/>
                <w:sz w:val="16"/>
                <w:szCs w:val="16"/>
              </w:rPr>
              <w:t xml:space="preserve"> </w:t>
            </w:r>
            <w:r w:rsidRPr="000E7441">
              <w:rPr>
                <w:rFonts w:ascii="Century Gothic" w:eastAsia="Arial" w:hAnsi="Century Gothic" w:cs="Arial"/>
                <w:color w:val="231F20"/>
                <w:sz w:val="16"/>
                <w:szCs w:val="16"/>
              </w:rPr>
              <w:t>no</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vivan</w:t>
            </w:r>
            <w:r w:rsidRPr="000E7441">
              <w:rPr>
                <w:rFonts w:ascii="Century Gothic" w:eastAsia="Arial" w:hAnsi="Century Gothic" w:cs="Arial"/>
                <w:color w:val="231F20"/>
                <w:spacing w:val="45"/>
                <w:sz w:val="16"/>
                <w:szCs w:val="16"/>
              </w:rPr>
              <w:t xml:space="preserve"> </w:t>
            </w:r>
            <w:r w:rsidRPr="000E7441">
              <w:rPr>
                <w:rFonts w:ascii="Century Gothic" w:eastAsia="Arial" w:hAnsi="Century Gothic" w:cs="Arial"/>
                <w:color w:val="231F20"/>
                <w:sz w:val="16"/>
                <w:szCs w:val="16"/>
              </w:rPr>
              <w:t>con</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su cónyuge</w:t>
            </w:r>
            <w:r w:rsidRPr="000E7441">
              <w:rPr>
                <w:rFonts w:ascii="Century Gothic" w:eastAsia="Arial" w:hAnsi="Century Gothic" w:cs="Arial"/>
                <w:color w:val="231F20"/>
                <w:spacing w:val="13"/>
                <w:sz w:val="16"/>
                <w:szCs w:val="16"/>
              </w:rPr>
              <w:t xml:space="preserve"> </w:t>
            </w:r>
            <w:r w:rsidRPr="000E7441">
              <w:rPr>
                <w:rFonts w:ascii="Century Gothic" w:eastAsia="Arial" w:hAnsi="Century Gothic" w:cs="Arial"/>
                <w:color w:val="231F20"/>
                <w:sz w:val="16"/>
                <w:szCs w:val="16"/>
              </w:rPr>
              <w:t>e</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hijos;</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puede</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haber</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pleados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ésticos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y sus</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fa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iliares.</w:t>
            </w:r>
          </w:p>
        </w:tc>
      </w:tr>
      <w:tr w:rsidR="00E809F5" w:rsidRPr="000E7441" w14:paraId="4F1BCB06" w14:textId="77777777" w:rsidTr="008462FE">
        <w:trPr>
          <w:trHeight w:hRule="exact" w:val="59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5AA86D74"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H</w:t>
            </w:r>
            <w:r w:rsidRPr="000E7441">
              <w:rPr>
                <w:rFonts w:ascii="Century Gothic" w:eastAsia="Arial" w:hAnsi="Century Gothic" w:cs="Arial"/>
                <w:color w:val="231F20"/>
                <w:sz w:val="16"/>
                <w:szCs w:val="16"/>
              </w:rPr>
              <w:t>ogar 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pliado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A7BEC10" w14:textId="77777777" w:rsidR="00E809F5" w:rsidRPr="000E7441" w:rsidRDefault="00E809F5" w:rsidP="004B33B8">
            <w:pPr>
              <w:pStyle w:val="TableParagraph"/>
              <w:spacing w:before="51" w:line="250" w:lineRule="auto"/>
              <w:ind w:left="77" w:right="73"/>
              <w:jc w:val="both"/>
              <w:rPr>
                <w:rFonts w:ascii="Century Gothic" w:eastAsia="Arial" w:hAnsi="Century Gothic" w:cs="Arial"/>
                <w:sz w:val="16"/>
                <w:szCs w:val="16"/>
              </w:rPr>
            </w:pP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ado</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por</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un</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hogar</w:t>
            </w:r>
            <w:r w:rsidRPr="000E7441">
              <w:rPr>
                <w:rFonts w:ascii="Century Gothic" w:eastAsia="Arial" w:hAnsi="Century Gothic" w:cs="Arial"/>
                <w:color w:val="231F20"/>
                <w:spacing w:val="30"/>
                <w:sz w:val="16"/>
                <w:szCs w:val="16"/>
              </w:rPr>
              <w:t xml:space="preserve"> </w:t>
            </w:r>
            <w:r w:rsidRPr="000E7441">
              <w:rPr>
                <w:rFonts w:ascii="Century Gothic" w:eastAsia="Arial" w:hAnsi="Century Gothic" w:cs="Arial"/>
                <w:color w:val="231F20"/>
                <w:sz w:val="16"/>
                <w:szCs w:val="16"/>
              </w:rPr>
              <w:t>nuclear</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ás</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otros</w:t>
            </w:r>
            <w:r w:rsidRPr="000E7441">
              <w:rPr>
                <w:rFonts w:ascii="Century Gothic" w:eastAsia="Arial" w:hAnsi="Century Gothic" w:cs="Arial"/>
                <w:color w:val="231F20"/>
                <w:spacing w:val="30"/>
                <w:sz w:val="16"/>
                <w:szCs w:val="16"/>
              </w:rPr>
              <w:t xml:space="preserve"> </w:t>
            </w:r>
            <w:r w:rsidRPr="000E7441">
              <w:rPr>
                <w:rFonts w:ascii="Century Gothic" w:eastAsia="Arial" w:hAnsi="Century Gothic" w:cs="Arial"/>
                <w:color w:val="231F20"/>
                <w:sz w:val="16"/>
                <w:szCs w:val="16"/>
              </w:rPr>
              <w:t>parientes</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o un</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jefe</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con</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otros</w:t>
            </w:r>
            <w:r w:rsidRPr="000E7441">
              <w:rPr>
                <w:rFonts w:ascii="Century Gothic" w:eastAsia="Arial" w:hAnsi="Century Gothic" w:cs="Arial"/>
                <w:color w:val="231F20"/>
                <w:spacing w:val="45"/>
                <w:sz w:val="16"/>
                <w:szCs w:val="16"/>
              </w:rPr>
              <w:t xml:space="preserve"> </w:t>
            </w:r>
            <w:r w:rsidRPr="000E7441">
              <w:rPr>
                <w:rFonts w:ascii="Century Gothic" w:eastAsia="Arial" w:hAnsi="Century Gothic" w:cs="Arial"/>
                <w:color w:val="231F20"/>
                <w:sz w:val="16"/>
                <w:szCs w:val="16"/>
              </w:rPr>
              <w:t>parientes;</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puede</w:t>
            </w:r>
            <w:r w:rsidRPr="000E7441">
              <w:rPr>
                <w:rFonts w:ascii="Century Gothic" w:eastAsia="Arial" w:hAnsi="Century Gothic" w:cs="Arial"/>
                <w:color w:val="231F20"/>
                <w:spacing w:val="44"/>
                <w:sz w:val="16"/>
                <w:szCs w:val="16"/>
              </w:rPr>
              <w:t xml:space="preserve"> </w:t>
            </w:r>
            <w:r w:rsidRPr="000E7441">
              <w:rPr>
                <w:rFonts w:ascii="Century Gothic" w:eastAsia="Arial" w:hAnsi="Century Gothic" w:cs="Arial"/>
                <w:color w:val="231F20"/>
                <w:sz w:val="16"/>
                <w:szCs w:val="16"/>
              </w:rPr>
              <w:t>haber</w:t>
            </w:r>
            <w:r w:rsidRPr="000E7441">
              <w:rPr>
                <w:rFonts w:ascii="Century Gothic" w:eastAsia="Arial" w:hAnsi="Century Gothic" w:cs="Arial"/>
                <w:color w:val="231F20"/>
                <w:spacing w:val="30"/>
                <w:sz w:val="16"/>
                <w:szCs w:val="16"/>
              </w:rPr>
              <w:t xml:space="preserve"> </w:t>
            </w:r>
            <w:r w:rsidRPr="000E7441">
              <w:rPr>
                <w:rFonts w:ascii="Century Gothic" w:eastAsia="Arial" w:hAnsi="Century Gothic" w:cs="Arial"/>
                <w:color w:val="231F20"/>
                <w:sz w:val="16"/>
                <w:szCs w:val="16"/>
              </w:rPr>
              <w:t>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pleados do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ésticos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sus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fa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iliares.</w:t>
            </w:r>
          </w:p>
        </w:tc>
      </w:tr>
      <w:tr w:rsidR="00E809F5" w:rsidRPr="000E7441" w14:paraId="20814A45" w14:textId="77777777" w:rsidTr="008462FE">
        <w:trPr>
          <w:trHeight w:hRule="exact" w:val="841"/>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78487B45"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H</w:t>
            </w:r>
            <w:r w:rsidRPr="000E7441">
              <w:rPr>
                <w:rFonts w:ascii="Century Gothic" w:eastAsia="Arial" w:hAnsi="Century Gothic" w:cs="Arial"/>
                <w:color w:val="231F20"/>
                <w:sz w:val="16"/>
                <w:szCs w:val="16"/>
              </w:rPr>
              <w:t>ogar</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co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puesto</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FADFAF5" w14:textId="77777777" w:rsidR="00E809F5" w:rsidRPr="000E7441" w:rsidRDefault="00E809F5" w:rsidP="004B33B8">
            <w:pPr>
              <w:pStyle w:val="TableParagraph"/>
              <w:spacing w:before="51" w:line="250" w:lineRule="auto"/>
              <w:ind w:left="77" w:right="77"/>
              <w:jc w:val="both"/>
              <w:rPr>
                <w:rFonts w:ascii="Century Gothic" w:eastAsia="Arial" w:hAnsi="Century Gothic" w:cs="Arial"/>
                <w:sz w:val="16"/>
                <w:szCs w:val="16"/>
              </w:rPr>
            </w:pP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ado</w:t>
            </w:r>
            <w:r w:rsidRPr="000E7441">
              <w:rPr>
                <w:rFonts w:ascii="Century Gothic" w:eastAsia="Arial" w:hAnsi="Century Gothic" w:cs="Arial"/>
                <w:color w:val="231F20"/>
                <w:spacing w:val="29"/>
                <w:sz w:val="16"/>
                <w:szCs w:val="16"/>
              </w:rPr>
              <w:t xml:space="preserve"> </w:t>
            </w:r>
            <w:r w:rsidRPr="000E7441">
              <w:rPr>
                <w:rFonts w:ascii="Century Gothic" w:eastAsia="Arial" w:hAnsi="Century Gothic" w:cs="Arial"/>
                <w:color w:val="231F20"/>
                <w:sz w:val="16"/>
                <w:szCs w:val="16"/>
              </w:rPr>
              <w:t>por</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un</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hogar</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nuclear</w:t>
            </w:r>
            <w:r w:rsidRPr="000E7441">
              <w:rPr>
                <w:rFonts w:ascii="Century Gothic" w:eastAsia="Arial" w:hAnsi="Century Gothic" w:cs="Arial"/>
                <w:color w:val="231F20"/>
                <w:spacing w:val="13"/>
                <w:sz w:val="16"/>
                <w:szCs w:val="16"/>
              </w:rPr>
              <w:t xml:space="preserve"> </w:t>
            </w:r>
            <w:r w:rsidRPr="000E7441">
              <w:rPr>
                <w:rFonts w:ascii="Century Gothic" w:eastAsia="Arial" w:hAnsi="Century Gothic" w:cs="Arial"/>
                <w:color w:val="231F20"/>
                <w:sz w:val="16"/>
                <w:szCs w:val="16"/>
              </w:rPr>
              <w:t>o</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pliado</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ás</w:t>
            </w:r>
            <w:r w:rsidRPr="000E7441">
              <w:rPr>
                <w:rFonts w:ascii="Century Gothic" w:eastAsia="Arial" w:hAnsi="Century Gothic" w:cs="Arial"/>
                <w:color w:val="231F20"/>
                <w:spacing w:val="14"/>
                <w:sz w:val="16"/>
                <w:szCs w:val="16"/>
              </w:rPr>
              <w:t xml:space="preserve"> </w:t>
            </w:r>
            <w:r w:rsidRPr="000E7441">
              <w:rPr>
                <w:rFonts w:ascii="Century Gothic" w:eastAsia="Arial" w:hAnsi="Century Gothic" w:cs="Arial"/>
                <w:color w:val="231F20"/>
                <w:sz w:val="16"/>
                <w:szCs w:val="16"/>
              </w:rPr>
              <w:t>personas</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sin</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lazos</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parentesco</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con</w:t>
            </w:r>
            <w:r w:rsidRPr="000E7441">
              <w:rPr>
                <w:rFonts w:ascii="Century Gothic" w:eastAsia="Arial" w:hAnsi="Century Gothic" w:cs="Arial"/>
                <w:color w:val="231F20"/>
                <w:spacing w:val="3"/>
                <w:sz w:val="16"/>
                <w:szCs w:val="16"/>
              </w:rPr>
              <w:t xml:space="preserve"> </w:t>
            </w:r>
            <w:r w:rsidRPr="000E7441">
              <w:rPr>
                <w:rFonts w:ascii="Century Gothic" w:eastAsia="Arial" w:hAnsi="Century Gothic" w:cs="Arial"/>
                <w:color w:val="231F20"/>
                <w:sz w:val="16"/>
                <w:szCs w:val="16"/>
              </w:rPr>
              <w:t>el</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jefe</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del</w:t>
            </w:r>
            <w:r w:rsidRPr="000E7441">
              <w:rPr>
                <w:rFonts w:ascii="Century Gothic" w:eastAsia="Arial" w:hAnsi="Century Gothic" w:cs="Arial"/>
                <w:color w:val="231F20"/>
                <w:spacing w:val="4"/>
                <w:sz w:val="16"/>
                <w:szCs w:val="16"/>
              </w:rPr>
              <w:t xml:space="preserve"> </w:t>
            </w:r>
            <w:r w:rsidRPr="000E7441">
              <w:rPr>
                <w:rFonts w:ascii="Century Gothic" w:eastAsia="Arial" w:hAnsi="Century Gothic" w:cs="Arial"/>
                <w:color w:val="231F20"/>
                <w:sz w:val="16"/>
                <w:szCs w:val="16"/>
              </w:rPr>
              <w:t>hogar;</w:t>
            </w:r>
            <w:r w:rsidRPr="000E7441">
              <w:rPr>
                <w:rFonts w:ascii="Century Gothic" w:eastAsia="Arial" w:hAnsi="Century Gothic" w:cs="Arial"/>
                <w:color w:val="231F20"/>
                <w:w w:val="99"/>
                <w:sz w:val="16"/>
                <w:szCs w:val="16"/>
              </w:rPr>
              <w:t xml:space="preserve"> </w:t>
            </w:r>
            <w:r w:rsidRPr="000E7441">
              <w:rPr>
                <w:rFonts w:ascii="Century Gothic" w:eastAsia="Arial" w:hAnsi="Century Gothic" w:cs="Arial"/>
                <w:color w:val="231F20"/>
                <w:sz w:val="16"/>
                <w:szCs w:val="16"/>
              </w:rPr>
              <w:t>puede</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haber e</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pleados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do</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ésticos</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y</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sus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fa</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iliares.</w:t>
            </w:r>
          </w:p>
        </w:tc>
      </w:tr>
      <w:tr w:rsidR="00E809F5" w:rsidRPr="000E7441" w14:paraId="6C2E274F" w14:textId="77777777" w:rsidTr="008462FE">
        <w:trPr>
          <w:trHeight w:hRule="exact" w:val="592"/>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1B0AF490"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H</w:t>
            </w:r>
            <w:r w:rsidRPr="000E7441">
              <w:rPr>
                <w:rFonts w:ascii="Century Gothic" w:eastAsia="Arial" w:hAnsi="Century Gothic" w:cs="Arial"/>
                <w:color w:val="231F20"/>
                <w:sz w:val="16"/>
                <w:szCs w:val="16"/>
              </w:rPr>
              <w:t>ogar</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de</w:t>
            </w:r>
            <w:r w:rsidRPr="000E7441">
              <w:rPr>
                <w:rFonts w:ascii="Century Gothic" w:eastAsia="Arial" w:hAnsi="Century Gothic" w:cs="Arial"/>
                <w:color w:val="231F20"/>
                <w:spacing w:val="-1"/>
                <w:sz w:val="16"/>
                <w:szCs w:val="16"/>
              </w:rPr>
              <w:t xml:space="preserve"> </w:t>
            </w:r>
            <w:proofErr w:type="spellStart"/>
            <w:r w:rsidRPr="000E7441">
              <w:rPr>
                <w:rFonts w:ascii="Century Gothic" w:eastAsia="Arial" w:hAnsi="Century Gothic" w:cs="Arial"/>
                <w:color w:val="231F20"/>
                <w:sz w:val="16"/>
                <w:szCs w:val="16"/>
              </w:rPr>
              <w:t>corresidentes</w:t>
            </w:r>
            <w:proofErr w:type="spellEnd"/>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0E54F455" w14:textId="77777777" w:rsidR="00E809F5" w:rsidRPr="000E7441" w:rsidRDefault="00E809F5" w:rsidP="004B33B8">
            <w:pPr>
              <w:pStyle w:val="TableParagraph"/>
              <w:spacing w:before="36" w:line="250" w:lineRule="auto"/>
              <w:ind w:left="77" w:right="449"/>
              <w:jc w:val="both"/>
              <w:rPr>
                <w:rFonts w:ascii="Century Gothic" w:eastAsia="Arial" w:hAnsi="Century Gothic" w:cs="Arial"/>
                <w:sz w:val="16"/>
                <w:szCs w:val="16"/>
              </w:rPr>
            </w:pP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ado</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por dos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o</w:t>
            </w:r>
            <w:r w:rsidRPr="000E7441">
              <w:rPr>
                <w:rFonts w:ascii="Century Gothic" w:eastAsia="Arial" w:hAnsi="Century Gothic" w:cs="Arial"/>
                <w:color w:val="231F20"/>
                <w:spacing w:val="-1"/>
                <w:sz w:val="16"/>
                <w:szCs w:val="16"/>
              </w:rPr>
              <w:t xml:space="preserve"> m</w:t>
            </w:r>
            <w:r w:rsidRPr="000E7441">
              <w:rPr>
                <w:rFonts w:ascii="Century Gothic" w:eastAsia="Arial" w:hAnsi="Century Gothic" w:cs="Arial"/>
                <w:color w:val="231F20"/>
                <w:sz w:val="16"/>
                <w:szCs w:val="16"/>
              </w:rPr>
              <w:t>ás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personas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sin</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relaciones</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de parentesco</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con</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el jefe</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del hogar.</w:t>
            </w:r>
          </w:p>
        </w:tc>
      </w:tr>
      <w:tr w:rsidR="00E809F5" w:rsidRPr="000E7441" w14:paraId="4069DC8C" w14:textId="77777777" w:rsidTr="008462FE">
        <w:trPr>
          <w:trHeight w:hRule="exact" w:val="274"/>
        </w:trPr>
        <w:tc>
          <w:tcPr>
            <w:tcW w:w="3119" w:type="dxa"/>
            <w:tcBorders>
              <w:top w:val="single" w:sz="6" w:space="0" w:color="BFBFBF" w:themeColor="background1" w:themeShade="BF"/>
              <w:left w:val="single" w:sz="6" w:space="0" w:color="BFBFBF" w:themeColor="background1" w:themeShade="BF"/>
              <w:bottom w:val="single" w:sz="6" w:space="0" w:color="BFBFBF" w:themeColor="background1" w:themeShade="BF"/>
              <w:right w:val="nil"/>
            </w:tcBorders>
            <w:shd w:val="clear" w:color="auto" w:fill="FFFFFF" w:themeFill="background1"/>
            <w:vAlign w:val="center"/>
          </w:tcPr>
          <w:p w14:paraId="41A6F803"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pacing w:val="-1"/>
                <w:sz w:val="16"/>
                <w:szCs w:val="16"/>
              </w:rPr>
              <w:t>H</w:t>
            </w:r>
            <w:r w:rsidRPr="000E7441">
              <w:rPr>
                <w:rFonts w:ascii="Century Gothic" w:eastAsia="Arial" w:hAnsi="Century Gothic" w:cs="Arial"/>
                <w:color w:val="231F20"/>
                <w:sz w:val="16"/>
                <w:szCs w:val="16"/>
              </w:rPr>
              <w:t>ogar unipersonal</w:t>
            </w:r>
          </w:p>
        </w:tc>
        <w:tc>
          <w:tcPr>
            <w:tcW w:w="7796"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shd w:val="clear" w:color="auto" w:fill="FFFFFF" w:themeFill="background1"/>
            <w:vAlign w:val="center"/>
          </w:tcPr>
          <w:p w14:paraId="3D855DBC" w14:textId="77777777" w:rsidR="00E809F5" w:rsidRPr="000E7441" w:rsidRDefault="00E809F5" w:rsidP="004B33B8">
            <w:pPr>
              <w:pStyle w:val="TableParagraph"/>
              <w:spacing w:before="36"/>
              <w:ind w:left="77"/>
              <w:jc w:val="both"/>
              <w:rPr>
                <w:rFonts w:ascii="Century Gothic" w:eastAsia="Arial" w:hAnsi="Century Gothic" w:cs="Arial"/>
                <w:sz w:val="16"/>
                <w:szCs w:val="16"/>
              </w:rPr>
            </w:pPr>
            <w:r w:rsidRPr="000E7441">
              <w:rPr>
                <w:rFonts w:ascii="Century Gothic" w:eastAsia="Arial" w:hAnsi="Century Gothic" w:cs="Arial"/>
                <w:color w:val="231F20"/>
                <w:sz w:val="16"/>
                <w:szCs w:val="16"/>
              </w:rPr>
              <w:t>For</w:t>
            </w:r>
            <w:r w:rsidRPr="000E7441">
              <w:rPr>
                <w:rFonts w:ascii="Century Gothic" w:eastAsia="Arial" w:hAnsi="Century Gothic" w:cs="Arial"/>
                <w:color w:val="231F20"/>
                <w:spacing w:val="-1"/>
                <w:sz w:val="16"/>
                <w:szCs w:val="16"/>
              </w:rPr>
              <w:t>m</w:t>
            </w:r>
            <w:r w:rsidRPr="000E7441">
              <w:rPr>
                <w:rFonts w:ascii="Century Gothic" w:eastAsia="Arial" w:hAnsi="Century Gothic" w:cs="Arial"/>
                <w:color w:val="231F20"/>
                <w:sz w:val="16"/>
                <w:szCs w:val="16"/>
              </w:rPr>
              <w:t>ado</w:t>
            </w:r>
            <w:r w:rsidRPr="000E7441">
              <w:rPr>
                <w:rFonts w:ascii="Century Gothic" w:eastAsia="Arial" w:hAnsi="Century Gothic" w:cs="Arial"/>
                <w:color w:val="231F20"/>
                <w:spacing w:val="-2"/>
                <w:sz w:val="16"/>
                <w:szCs w:val="16"/>
              </w:rPr>
              <w:t xml:space="preserve"> </w:t>
            </w:r>
            <w:r w:rsidRPr="000E7441">
              <w:rPr>
                <w:rFonts w:ascii="Century Gothic" w:eastAsia="Arial" w:hAnsi="Century Gothic" w:cs="Arial"/>
                <w:color w:val="231F20"/>
                <w:sz w:val="16"/>
                <w:szCs w:val="16"/>
              </w:rPr>
              <w:t>por</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una</w:t>
            </w:r>
            <w:r w:rsidRPr="000E7441">
              <w:rPr>
                <w:rFonts w:ascii="Century Gothic" w:eastAsia="Arial" w:hAnsi="Century Gothic" w:cs="Arial"/>
                <w:color w:val="231F20"/>
                <w:spacing w:val="-1"/>
                <w:sz w:val="16"/>
                <w:szCs w:val="16"/>
              </w:rPr>
              <w:t xml:space="preserve"> </w:t>
            </w:r>
            <w:r w:rsidRPr="000E7441">
              <w:rPr>
                <w:rFonts w:ascii="Century Gothic" w:eastAsia="Arial" w:hAnsi="Century Gothic" w:cs="Arial"/>
                <w:color w:val="231F20"/>
                <w:sz w:val="16"/>
                <w:szCs w:val="16"/>
              </w:rPr>
              <w:t>persona.</w:t>
            </w:r>
          </w:p>
        </w:tc>
      </w:tr>
    </w:tbl>
    <w:p w14:paraId="383ECC3D" w14:textId="77777777" w:rsidR="00E809F5" w:rsidRPr="000E7441" w:rsidRDefault="00E809F5" w:rsidP="00E809F5">
      <w:pPr>
        <w:spacing w:before="7" w:line="280" w:lineRule="exact"/>
        <w:jc w:val="both"/>
        <w:rPr>
          <w:rFonts w:ascii="Century Gothic" w:hAnsi="Century Gothic" w:cs="Arial"/>
          <w:sz w:val="19"/>
          <w:szCs w:val="19"/>
        </w:rPr>
      </w:pPr>
    </w:p>
    <w:p w14:paraId="5C2E10C8" w14:textId="77777777" w:rsidR="00E809F5" w:rsidRPr="000E7441" w:rsidRDefault="00E809F5" w:rsidP="003C0CB8">
      <w:pPr>
        <w:pStyle w:val="Textoindependiente"/>
        <w:numPr>
          <w:ilvl w:val="0"/>
          <w:numId w:val="1"/>
        </w:numPr>
        <w:ind w:left="426" w:hanging="426"/>
        <w:jc w:val="both"/>
        <w:rPr>
          <w:rFonts w:ascii="Century Gothic" w:hAnsi="Century Gothic" w:cs="Arial"/>
          <w:b/>
          <w:bCs/>
          <w:color w:val="231F20"/>
          <w:sz w:val="19"/>
          <w:szCs w:val="19"/>
        </w:rPr>
      </w:pPr>
      <w:r w:rsidRPr="000E7441">
        <w:rPr>
          <w:rFonts w:ascii="Century Gothic" w:hAnsi="Century Gothic" w:cs="Arial"/>
          <w:b/>
          <w:bCs/>
          <w:color w:val="231F20"/>
          <w:sz w:val="19"/>
          <w:szCs w:val="19"/>
        </w:rPr>
        <w:t>Por jerarquización:</w:t>
      </w:r>
    </w:p>
    <w:p w14:paraId="6E46B394" w14:textId="77777777" w:rsidR="00E809F5" w:rsidRPr="000E7441" w:rsidRDefault="00E809F5" w:rsidP="00E809F5">
      <w:pPr>
        <w:spacing w:before="10" w:line="240" w:lineRule="exact"/>
        <w:jc w:val="both"/>
        <w:rPr>
          <w:rFonts w:ascii="Century Gothic" w:hAnsi="Century Gothic" w:cs="Arial"/>
          <w:sz w:val="19"/>
          <w:szCs w:val="19"/>
        </w:rPr>
      </w:pPr>
    </w:p>
    <w:p w14:paraId="29641653"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Variables principales:</w:t>
      </w:r>
      <w:r w:rsidRPr="000E7441">
        <w:rPr>
          <w:rFonts w:ascii="Century Gothic" w:hAnsi="Century Gothic" w:cs="Arial"/>
          <w:bCs/>
          <w:sz w:val="19"/>
          <w:szCs w:val="19"/>
        </w:rPr>
        <w:t xml:space="preserve"> Concepto que admite distintos valores para la caracterización o clasificación de un elemento o un conjunto y la cual atiende directamente a los indicadores objetivo definidos para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 xml:space="preserve">, los cuales a su vez atienden a los objetivos generales o específicos del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07199F79" w14:textId="77777777" w:rsidR="00E809F5" w:rsidRPr="000E7441" w:rsidRDefault="00E809F5"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De las variables principales se desprenden dos tipos de variables:</w:t>
      </w:r>
    </w:p>
    <w:p w14:paraId="7D079C40" w14:textId="7777777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Variables indirectas.</w:t>
      </w:r>
      <w:r w:rsidRPr="000E7441">
        <w:rPr>
          <w:rFonts w:ascii="Century Gothic" w:hAnsi="Century Gothic" w:cs="Arial"/>
          <w:bCs/>
          <w:sz w:val="19"/>
          <w:szCs w:val="19"/>
        </w:rPr>
        <w:t xml:space="preserve"> Se construyen a partir de las respuestas que se registran en las variables de donde se derivan.</w:t>
      </w:r>
    </w:p>
    <w:p w14:paraId="28024567" w14:textId="298198C7" w:rsidR="00E809F5" w:rsidRPr="000E7441" w:rsidRDefault="00E809F5" w:rsidP="003C0CB8">
      <w:pPr>
        <w:pStyle w:val="Prrafodelista"/>
        <w:widowControl/>
        <w:numPr>
          <w:ilvl w:val="0"/>
          <w:numId w:val="17"/>
        </w:numPr>
        <w:spacing w:before="120" w:after="120" w:line="259" w:lineRule="auto"/>
        <w:jc w:val="both"/>
        <w:rPr>
          <w:rFonts w:ascii="Century Gothic" w:hAnsi="Century Gothic" w:cs="Arial"/>
          <w:bCs/>
          <w:sz w:val="19"/>
          <w:szCs w:val="19"/>
        </w:rPr>
      </w:pPr>
      <w:r w:rsidRPr="000E7441">
        <w:rPr>
          <w:rFonts w:ascii="Century Gothic" w:hAnsi="Century Gothic" w:cs="Arial"/>
          <w:b/>
          <w:sz w:val="19"/>
          <w:szCs w:val="19"/>
        </w:rPr>
        <w:t>Variables directas.</w:t>
      </w:r>
      <w:r w:rsidRPr="000E7441">
        <w:rPr>
          <w:rFonts w:ascii="Century Gothic" w:hAnsi="Century Gothic" w:cs="Arial"/>
          <w:bCs/>
          <w:sz w:val="19"/>
          <w:szCs w:val="19"/>
        </w:rPr>
        <w:t xml:space="preserve"> Implican la formulación explícita de una pregunta en el </w:t>
      </w:r>
      <w:r w:rsidR="002C68D5" w:rsidRPr="000E7441">
        <w:rPr>
          <w:rFonts w:ascii="Century Gothic" w:hAnsi="Century Gothic" w:cs="Arial"/>
          <w:bCs/>
          <w:sz w:val="19"/>
          <w:szCs w:val="19"/>
        </w:rPr>
        <w:t>instrumento de captación</w:t>
      </w:r>
      <w:r w:rsidRPr="000E7441">
        <w:rPr>
          <w:rFonts w:ascii="Century Gothic" w:hAnsi="Century Gothic" w:cs="Arial"/>
          <w:bCs/>
          <w:sz w:val="19"/>
          <w:szCs w:val="19"/>
        </w:rPr>
        <w:t>.</w:t>
      </w:r>
    </w:p>
    <w:p w14:paraId="7A2D4786" w14:textId="77777777" w:rsidR="00283D02" w:rsidRPr="000E7441" w:rsidRDefault="00BC5BD7" w:rsidP="007F60DC">
      <w:pPr>
        <w:pStyle w:val="Figuras2"/>
      </w:pPr>
      <w:bookmarkStart w:id="192" w:name="_Toc83392696"/>
      <w:bookmarkStart w:id="193" w:name="_Toc86746230"/>
      <w:r w:rsidRPr="000E7441">
        <w:t>Figura</w:t>
      </w:r>
      <w:r w:rsidR="00B221F1" w:rsidRPr="000E7441">
        <w:t xml:space="preserve"> </w:t>
      </w:r>
      <w:r w:rsidR="00C44E3E" w:rsidRPr="000E7441">
        <w:t>II</w:t>
      </w:r>
      <w:r w:rsidR="00283D02" w:rsidRPr="000E7441">
        <w:t>.</w:t>
      </w:r>
      <w:r w:rsidR="007F60DC" w:rsidRPr="000E7441">
        <w:t>11</w:t>
      </w:r>
      <w:r w:rsidR="00283D02" w:rsidRPr="000E7441">
        <w:t>. Ejemplos de variables por jerarquización</w:t>
      </w:r>
      <w:bookmarkEnd w:id="192"/>
      <w:bookmarkEnd w:id="193"/>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4158"/>
        <w:gridCol w:w="4445"/>
      </w:tblGrid>
      <w:tr w:rsidR="00E809F5" w:rsidRPr="000E7441" w14:paraId="6B733C32" w14:textId="77777777" w:rsidTr="00E765D3">
        <w:trPr>
          <w:trHeight w:val="435"/>
        </w:trPr>
        <w:tc>
          <w:tcPr>
            <w:tcW w:w="1815" w:type="dxa"/>
            <w:shd w:val="clear" w:color="auto" w:fill="D5E3CF"/>
            <w:vAlign w:val="center"/>
          </w:tcPr>
          <w:p w14:paraId="361DC7FB" w14:textId="77777777" w:rsidR="00E809F5" w:rsidRPr="000E7441" w:rsidRDefault="00E809F5" w:rsidP="004B33B8">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Variable principal</w:t>
            </w:r>
          </w:p>
        </w:tc>
        <w:tc>
          <w:tcPr>
            <w:tcW w:w="8603" w:type="dxa"/>
            <w:gridSpan w:val="2"/>
            <w:shd w:val="clear" w:color="auto" w:fill="D5E3CF"/>
            <w:vAlign w:val="center"/>
          </w:tcPr>
          <w:p w14:paraId="2F8DBC08" w14:textId="59FED168" w:rsidR="00E809F5" w:rsidRPr="000E7441" w:rsidRDefault="00242293" w:rsidP="004B33B8">
            <w:pPr>
              <w:pStyle w:val="Textoindependiente"/>
              <w:spacing w:after="60" w:line="250" w:lineRule="auto"/>
              <w:ind w:left="0" w:right="108"/>
              <w:jc w:val="center"/>
              <w:rPr>
                <w:rFonts w:ascii="Century Gothic" w:hAnsi="Century Gothic" w:cs="Arial"/>
                <w:sz w:val="16"/>
                <w:szCs w:val="16"/>
              </w:rPr>
            </w:pPr>
            <w:r w:rsidRPr="000E7441">
              <w:rPr>
                <w:rFonts w:ascii="Century Gothic" w:hAnsi="Century Gothic" w:cs="Arial"/>
                <w:sz w:val="16"/>
                <w:szCs w:val="16"/>
              </w:rPr>
              <w:t>Prevalencia delictiva</w:t>
            </w:r>
          </w:p>
        </w:tc>
      </w:tr>
      <w:tr w:rsidR="00E809F5" w:rsidRPr="000E7441" w14:paraId="3D9FB1F3" w14:textId="77777777" w:rsidTr="00E765D3">
        <w:trPr>
          <w:trHeight w:val="428"/>
        </w:trPr>
        <w:tc>
          <w:tcPr>
            <w:tcW w:w="1815" w:type="dxa"/>
            <w:shd w:val="clear" w:color="auto" w:fill="ECF2EA"/>
            <w:vAlign w:val="center"/>
          </w:tcPr>
          <w:p w14:paraId="3ED93A55" w14:textId="77777777" w:rsidR="00E809F5" w:rsidRPr="000E7441" w:rsidRDefault="00E809F5" w:rsidP="004B33B8">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Variable indirecta</w:t>
            </w:r>
          </w:p>
        </w:tc>
        <w:tc>
          <w:tcPr>
            <w:tcW w:w="8603" w:type="dxa"/>
            <w:gridSpan w:val="2"/>
            <w:shd w:val="clear" w:color="auto" w:fill="ECF2EA"/>
            <w:vAlign w:val="center"/>
          </w:tcPr>
          <w:p w14:paraId="2E9FA593" w14:textId="670F65F2" w:rsidR="00E809F5" w:rsidRPr="000E7441" w:rsidRDefault="00242293" w:rsidP="004B33B8">
            <w:pPr>
              <w:pStyle w:val="Textoindependiente"/>
              <w:spacing w:after="60" w:line="250" w:lineRule="auto"/>
              <w:ind w:left="0" w:right="108"/>
              <w:jc w:val="center"/>
              <w:rPr>
                <w:rFonts w:ascii="Century Gothic" w:hAnsi="Century Gothic" w:cs="Arial"/>
                <w:sz w:val="16"/>
                <w:szCs w:val="16"/>
              </w:rPr>
            </w:pPr>
            <w:r w:rsidRPr="000E7441">
              <w:rPr>
                <w:rFonts w:ascii="Century Gothic" w:hAnsi="Century Gothic" w:cs="Arial"/>
                <w:sz w:val="16"/>
                <w:szCs w:val="16"/>
              </w:rPr>
              <w:t>Total de víctimas de al menos un delito</w:t>
            </w:r>
          </w:p>
        </w:tc>
      </w:tr>
      <w:tr w:rsidR="00242293" w:rsidRPr="000E7441" w14:paraId="49967DE3" w14:textId="77777777" w:rsidTr="00E765D3">
        <w:tc>
          <w:tcPr>
            <w:tcW w:w="1815" w:type="dxa"/>
            <w:tcBorders>
              <w:left w:val="single" w:sz="6" w:space="0" w:color="BFBFBF" w:themeColor="background1" w:themeShade="BF"/>
              <w:bottom w:val="single" w:sz="6" w:space="0" w:color="BFBFBF" w:themeColor="background1" w:themeShade="BF"/>
            </w:tcBorders>
            <w:shd w:val="clear" w:color="auto" w:fill="auto"/>
            <w:vAlign w:val="center"/>
          </w:tcPr>
          <w:p w14:paraId="327A7DF0" w14:textId="77777777" w:rsidR="00242293" w:rsidRPr="000E7441" w:rsidRDefault="00242293" w:rsidP="00242293">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Variables directas</w:t>
            </w:r>
          </w:p>
        </w:tc>
        <w:tc>
          <w:tcPr>
            <w:tcW w:w="4158" w:type="dxa"/>
            <w:tcBorders>
              <w:bottom w:val="single" w:sz="6" w:space="0" w:color="BFBFBF" w:themeColor="background1" w:themeShade="BF"/>
            </w:tcBorders>
            <w:shd w:val="clear" w:color="auto" w:fill="auto"/>
            <w:vAlign w:val="center"/>
          </w:tcPr>
          <w:p w14:paraId="5068F007"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robo total de vehículo</w:t>
            </w:r>
          </w:p>
          <w:p w14:paraId="64CD1C73"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robo parcial de vehículo</w:t>
            </w:r>
          </w:p>
          <w:p w14:paraId="2BC954CD"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Pertenencia del vehículo a algún integrante del hogar</w:t>
            </w:r>
          </w:p>
          <w:p w14:paraId="65C6FAF6"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robo a casa habitación</w:t>
            </w:r>
          </w:p>
          <w:p w14:paraId="1D969BF1"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robo o asalto en la calle o en el transporte público</w:t>
            </w:r>
          </w:p>
          <w:p w14:paraId="59DEDCF4" w14:textId="77777777" w:rsidR="00DA2CA6" w:rsidRPr="000E7441" w:rsidRDefault="00242293" w:rsidP="00DA2CA6">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robo en forma distinta a la anterior</w:t>
            </w:r>
          </w:p>
          <w:p w14:paraId="1E196AA1" w14:textId="2E143FC3" w:rsidR="00242293" w:rsidRPr="000E7441" w:rsidRDefault="00242293" w:rsidP="00DA2CA6">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fraude bancario</w:t>
            </w:r>
          </w:p>
        </w:tc>
        <w:tc>
          <w:tcPr>
            <w:tcW w:w="4445" w:type="dxa"/>
            <w:tcBorders>
              <w:bottom w:val="single" w:sz="6" w:space="0" w:color="BFBFBF" w:themeColor="background1" w:themeShade="BF"/>
              <w:right w:val="single" w:sz="6" w:space="0" w:color="BFBFBF" w:themeColor="background1" w:themeShade="BF"/>
            </w:tcBorders>
            <w:shd w:val="clear" w:color="auto" w:fill="auto"/>
            <w:vAlign w:val="center"/>
          </w:tcPr>
          <w:p w14:paraId="5084A454"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fraude al consumidor</w:t>
            </w:r>
          </w:p>
          <w:p w14:paraId="0BA0F838"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extorsión</w:t>
            </w:r>
          </w:p>
          <w:p w14:paraId="395F3DAF"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amenazas</w:t>
            </w:r>
          </w:p>
          <w:p w14:paraId="15CE250A"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lesiones</w:t>
            </w:r>
          </w:p>
          <w:p w14:paraId="206FA888"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secuestro</w:t>
            </w:r>
          </w:p>
          <w:p w14:paraId="76A13036"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hostigamiento sexual</w:t>
            </w:r>
          </w:p>
          <w:p w14:paraId="20C37A69"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violación sexual</w:t>
            </w:r>
          </w:p>
          <w:p w14:paraId="063BCC1D" w14:textId="77777777" w:rsidR="00242293" w:rsidRPr="000E7441" w:rsidRDefault="00242293" w:rsidP="00242293">
            <w:pPr>
              <w:pStyle w:val="Textoindependiente"/>
              <w:numPr>
                <w:ilvl w:val="0"/>
                <w:numId w:val="6"/>
              </w:numPr>
              <w:spacing w:after="60" w:line="250" w:lineRule="auto"/>
              <w:ind w:left="318" w:right="108" w:hanging="318"/>
              <w:jc w:val="both"/>
              <w:rPr>
                <w:rFonts w:ascii="Century Gothic" w:hAnsi="Century Gothic" w:cs="Arial"/>
                <w:sz w:val="16"/>
                <w:szCs w:val="16"/>
              </w:rPr>
            </w:pPr>
            <w:r w:rsidRPr="000E7441">
              <w:rPr>
                <w:rFonts w:ascii="Century Gothic" w:hAnsi="Century Gothic" w:cs="Arial"/>
                <w:sz w:val="16"/>
                <w:szCs w:val="16"/>
              </w:rPr>
              <w:t>Víctimas de otros delitos distintos a los anteriores</w:t>
            </w:r>
          </w:p>
          <w:p w14:paraId="7763C556" w14:textId="3F123054" w:rsidR="00242293" w:rsidRPr="000E7441" w:rsidRDefault="00242293" w:rsidP="00242293">
            <w:pPr>
              <w:pStyle w:val="Textoindependiente"/>
              <w:spacing w:after="60" w:line="250" w:lineRule="auto"/>
              <w:ind w:left="318" w:right="108"/>
              <w:jc w:val="both"/>
              <w:rPr>
                <w:rFonts w:ascii="Century Gothic" w:hAnsi="Century Gothic" w:cs="Arial"/>
                <w:sz w:val="16"/>
                <w:szCs w:val="16"/>
              </w:rPr>
            </w:pPr>
            <w:r w:rsidRPr="000E7441">
              <w:rPr>
                <w:rFonts w:ascii="Century Gothic" w:hAnsi="Century Gothic" w:cs="Arial"/>
                <w:sz w:val="16"/>
                <w:szCs w:val="16"/>
              </w:rPr>
              <w:t>Población de 18 años y más</w:t>
            </w:r>
          </w:p>
        </w:tc>
      </w:tr>
    </w:tbl>
    <w:p w14:paraId="2D683ADE" w14:textId="77777777" w:rsidR="00AC1089" w:rsidRPr="000E7441" w:rsidRDefault="00931C53" w:rsidP="00E809F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Las variables </w:t>
      </w:r>
      <w:r w:rsidR="00AC09C6" w:rsidRPr="000E7441">
        <w:rPr>
          <w:rFonts w:ascii="Century Gothic" w:hAnsi="Century Gothic" w:cs="Arial"/>
          <w:bCs/>
          <w:sz w:val="19"/>
          <w:szCs w:val="19"/>
        </w:rPr>
        <w:t>abstractas</w:t>
      </w:r>
      <w:r w:rsidRPr="000E7441">
        <w:rPr>
          <w:rFonts w:ascii="Century Gothic" w:hAnsi="Century Gothic" w:cs="Arial"/>
          <w:bCs/>
          <w:sz w:val="19"/>
          <w:szCs w:val="19"/>
        </w:rPr>
        <w:t xml:space="preserve"> también pueden ser variables </w:t>
      </w:r>
      <w:r w:rsidR="00AC09C6" w:rsidRPr="000E7441">
        <w:rPr>
          <w:rFonts w:ascii="Century Gothic" w:hAnsi="Century Gothic" w:cs="Arial"/>
          <w:bCs/>
          <w:sz w:val="19"/>
          <w:szCs w:val="19"/>
        </w:rPr>
        <w:t>indirectas</w:t>
      </w:r>
      <w:r w:rsidRPr="000E7441">
        <w:rPr>
          <w:rFonts w:ascii="Century Gothic" w:hAnsi="Century Gothic" w:cs="Arial"/>
          <w:bCs/>
          <w:sz w:val="19"/>
          <w:szCs w:val="19"/>
        </w:rPr>
        <w:t xml:space="preserve">, </w:t>
      </w:r>
      <w:r w:rsidR="00AC09C6" w:rsidRPr="000E7441">
        <w:rPr>
          <w:rFonts w:ascii="Century Gothic" w:hAnsi="Century Gothic" w:cs="Arial"/>
          <w:bCs/>
          <w:sz w:val="19"/>
          <w:szCs w:val="19"/>
        </w:rPr>
        <w:t>cuando utilicen más de una variable directa para estimar el fenómeno de interés</w:t>
      </w:r>
      <w:r w:rsidR="00936907" w:rsidRPr="000E7441">
        <w:rPr>
          <w:rFonts w:ascii="Century Gothic" w:hAnsi="Century Gothic" w:cs="Arial"/>
          <w:bCs/>
          <w:sz w:val="19"/>
          <w:szCs w:val="19"/>
        </w:rPr>
        <w:t>.</w:t>
      </w:r>
      <w:r w:rsidR="00014BB0" w:rsidRPr="000E7441">
        <w:rPr>
          <w:rFonts w:ascii="Century Gothic" w:hAnsi="Century Gothic" w:cs="Arial"/>
          <w:bCs/>
          <w:sz w:val="19"/>
          <w:szCs w:val="19"/>
        </w:rPr>
        <w:t xml:space="preserve"> </w:t>
      </w:r>
      <w:r w:rsidR="00E809F5" w:rsidRPr="000E7441">
        <w:rPr>
          <w:rFonts w:ascii="Century Gothic" w:hAnsi="Century Gothic" w:cs="Arial"/>
          <w:bCs/>
          <w:sz w:val="19"/>
          <w:szCs w:val="19"/>
        </w:rPr>
        <w:t xml:space="preserve">Este tipo de variables son las que se utilizaran para documentar </w:t>
      </w:r>
      <w:r w:rsidR="00C34C09" w:rsidRPr="000E7441">
        <w:rPr>
          <w:rFonts w:ascii="Century Gothic" w:hAnsi="Century Gothic" w:cs="Arial"/>
          <w:bCs/>
          <w:sz w:val="19"/>
          <w:szCs w:val="19"/>
        </w:rPr>
        <w:t>el esquema</w:t>
      </w:r>
      <w:r w:rsidR="00E809F5" w:rsidRPr="000E7441">
        <w:rPr>
          <w:rFonts w:ascii="Century Gothic" w:hAnsi="Century Gothic" w:cs="Arial"/>
          <w:bCs/>
          <w:sz w:val="19"/>
          <w:szCs w:val="19"/>
        </w:rPr>
        <w:t xml:space="preserve"> conceptual </w:t>
      </w:r>
      <w:r w:rsidR="00E57541" w:rsidRPr="000E7441">
        <w:rPr>
          <w:rFonts w:ascii="Century Gothic" w:hAnsi="Century Gothic" w:cs="Arial"/>
          <w:bCs/>
          <w:sz w:val="19"/>
          <w:szCs w:val="19"/>
        </w:rPr>
        <w:t>de</w:t>
      </w:r>
      <w:r w:rsidR="00E809F5" w:rsidRPr="000E7441">
        <w:rPr>
          <w:rFonts w:ascii="Century Gothic" w:hAnsi="Century Gothic" w:cs="Arial"/>
          <w:bCs/>
          <w:sz w:val="19"/>
          <w:szCs w:val="19"/>
        </w:rPr>
        <w:t xml:space="preserve"> los indicadores objetivo. </w:t>
      </w:r>
    </w:p>
    <w:p w14:paraId="12A7227B" w14:textId="40A54434" w:rsidR="005D607C" w:rsidRPr="000E7441" w:rsidRDefault="005D607C" w:rsidP="005D607C">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Una vez que se tienen delimitadas las Necesidades Estructuradas de Información que se deben atender en el Programa, es necesario establecer una traducción del requerimiento de los datos necesarios a variables de investigación y que posteriormente estas sean traducidas como </w:t>
      </w:r>
      <w:r w:rsidR="0068653E" w:rsidRPr="000E7441">
        <w:rPr>
          <w:rFonts w:ascii="Century Gothic" w:hAnsi="Century Gothic" w:cs="Arial"/>
          <w:bCs/>
          <w:sz w:val="19"/>
          <w:szCs w:val="19"/>
        </w:rPr>
        <w:t>componentes de la base de datos origen</w:t>
      </w:r>
      <w:r w:rsidRPr="000E7441">
        <w:rPr>
          <w:rFonts w:ascii="Century Gothic" w:hAnsi="Century Gothic" w:cs="Arial"/>
          <w:bCs/>
          <w:sz w:val="19"/>
          <w:szCs w:val="19"/>
        </w:rPr>
        <w:t xml:space="preserve"> de captación, es decir, aquello que los investigadores denominan operacionalización de variables.</w:t>
      </w:r>
    </w:p>
    <w:p w14:paraId="7AB98E76" w14:textId="77777777" w:rsidR="005D607C" w:rsidRPr="000E7441" w:rsidRDefault="005D607C" w:rsidP="005D607C">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Si se trabaja</w:t>
      </w:r>
      <w:r w:rsidR="00E57541" w:rsidRPr="000E7441">
        <w:rPr>
          <w:rFonts w:ascii="Century Gothic" w:hAnsi="Century Gothic" w:cs="Arial"/>
          <w:bCs/>
          <w:sz w:val="19"/>
          <w:szCs w:val="19"/>
        </w:rPr>
        <w:t>n</w:t>
      </w:r>
      <w:r w:rsidRPr="000E7441">
        <w:rPr>
          <w:rFonts w:ascii="Century Gothic" w:hAnsi="Century Gothic" w:cs="Arial"/>
          <w:bCs/>
          <w:sz w:val="19"/>
          <w:szCs w:val="19"/>
        </w:rPr>
        <w:t xml:space="preserve"> conjuntamente ambos diseños, se podrá garantizar que se puedan tener los resultados deseados especialmente con relación a la unidad de observación, delimitación de la población objeto de estudio y definición de los dominios</w:t>
      </w:r>
      <w:r w:rsidR="004D396C" w:rsidRPr="000E7441">
        <w:rPr>
          <w:rFonts w:ascii="Century Gothic" w:hAnsi="Century Gothic" w:cs="Arial"/>
          <w:bCs/>
          <w:sz w:val="19"/>
          <w:szCs w:val="19"/>
        </w:rPr>
        <w:t>,</w:t>
      </w:r>
      <w:r w:rsidRPr="000E7441">
        <w:rPr>
          <w:rFonts w:ascii="Century Gothic" w:hAnsi="Century Gothic" w:cs="Arial"/>
          <w:bCs/>
          <w:sz w:val="19"/>
          <w:szCs w:val="19"/>
        </w:rPr>
        <w:t xml:space="preserve"> para los que habrá suficiencia de datos </w:t>
      </w:r>
      <w:r w:rsidR="00E57541" w:rsidRPr="000E7441">
        <w:rPr>
          <w:rFonts w:ascii="Century Gothic" w:hAnsi="Century Gothic" w:cs="Arial"/>
          <w:bCs/>
          <w:sz w:val="19"/>
          <w:szCs w:val="19"/>
        </w:rPr>
        <w:t xml:space="preserve">con </w:t>
      </w:r>
      <w:r w:rsidR="00F55F3A" w:rsidRPr="000E7441">
        <w:rPr>
          <w:rFonts w:ascii="Century Gothic" w:hAnsi="Century Gothic" w:cs="Arial"/>
          <w:bCs/>
          <w:sz w:val="19"/>
          <w:szCs w:val="19"/>
        </w:rPr>
        <w:t>la</w:t>
      </w:r>
      <w:r w:rsidR="00E57541" w:rsidRPr="000E7441">
        <w:rPr>
          <w:rFonts w:ascii="Century Gothic" w:hAnsi="Century Gothic" w:cs="Arial"/>
          <w:bCs/>
          <w:sz w:val="19"/>
          <w:szCs w:val="19"/>
        </w:rPr>
        <w:t xml:space="preserve"> fin</w:t>
      </w:r>
      <w:r w:rsidR="00F55F3A" w:rsidRPr="000E7441">
        <w:rPr>
          <w:rFonts w:ascii="Century Gothic" w:hAnsi="Century Gothic" w:cs="Arial"/>
          <w:bCs/>
          <w:sz w:val="19"/>
          <w:szCs w:val="19"/>
        </w:rPr>
        <w:t>alidad</w:t>
      </w:r>
      <w:r w:rsidR="003B6AF8" w:rsidRPr="000E7441">
        <w:rPr>
          <w:rFonts w:ascii="Century Gothic" w:hAnsi="Century Gothic" w:cs="Arial"/>
          <w:bCs/>
          <w:sz w:val="19"/>
          <w:szCs w:val="19"/>
        </w:rPr>
        <w:t xml:space="preserve"> de</w:t>
      </w:r>
      <w:r w:rsidR="00E57541" w:rsidRPr="000E7441">
        <w:rPr>
          <w:rFonts w:ascii="Century Gothic" w:hAnsi="Century Gothic" w:cs="Arial"/>
          <w:bCs/>
          <w:sz w:val="19"/>
          <w:szCs w:val="19"/>
        </w:rPr>
        <w:t xml:space="preserve"> </w:t>
      </w:r>
      <w:r w:rsidRPr="000E7441">
        <w:rPr>
          <w:rFonts w:ascii="Century Gothic" w:hAnsi="Century Gothic" w:cs="Arial"/>
          <w:bCs/>
          <w:sz w:val="19"/>
          <w:szCs w:val="19"/>
        </w:rPr>
        <w:t>obtener conclusiones significativas.</w:t>
      </w:r>
    </w:p>
    <w:p w14:paraId="3B9B4020" w14:textId="77777777" w:rsidR="00E809F5" w:rsidRPr="000E7441" w:rsidRDefault="00E809F5" w:rsidP="00E809F5">
      <w:pPr>
        <w:widowControl/>
        <w:spacing w:before="120" w:after="120" w:line="259" w:lineRule="auto"/>
        <w:jc w:val="both"/>
        <w:rPr>
          <w:rFonts w:ascii="Century Gothic" w:hAnsi="Century Gothic" w:cs="Arial"/>
          <w:bCs/>
          <w:sz w:val="19"/>
          <w:szCs w:val="19"/>
        </w:rPr>
      </w:pPr>
    </w:p>
    <w:p w14:paraId="4DF7DDD2" w14:textId="77777777" w:rsidR="00BD5455" w:rsidRPr="000E7441" w:rsidRDefault="00C44E3E" w:rsidP="00982B3B">
      <w:pPr>
        <w:pStyle w:val="Ttulo1"/>
        <w:ind w:left="426" w:hanging="426"/>
        <w:rPr>
          <w:rFonts w:ascii="Century Gothic" w:hAnsi="Century Gothic" w:cstheme="minorHAnsi"/>
          <w:color w:val="365F91" w:themeColor="accent1" w:themeShade="BF"/>
        </w:rPr>
      </w:pPr>
      <w:bookmarkStart w:id="194" w:name="_Toc83729684"/>
      <w:bookmarkStart w:id="195" w:name="_Toc86853853"/>
      <w:bookmarkStart w:id="196" w:name="_Hlk69127570"/>
      <w:r w:rsidRPr="000E7441">
        <w:rPr>
          <w:rFonts w:ascii="Century Gothic" w:hAnsi="Century Gothic" w:cstheme="minorHAnsi"/>
          <w:color w:val="365F91" w:themeColor="accent1" w:themeShade="BF"/>
        </w:rPr>
        <w:t>II</w:t>
      </w:r>
      <w:r w:rsidR="00982B3B" w:rsidRPr="000E7441">
        <w:rPr>
          <w:rFonts w:ascii="Century Gothic" w:hAnsi="Century Gothic" w:cstheme="minorHAnsi"/>
          <w:color w:val="365F91" w:themeColor="accent1" w:themeShade="BF"/>
        </w:rPr>
        <w:t>.</w:t>
      </w:r>
      <w:r w:rsidR="00330B74" w:rsidRPr="000E7441">
        <w:rPr>
          <w:rFonts w:ascii="Century Gothic" w:hAnsi="Century Gothic" w:cstheme="minorHAnsi"/>
          <w:color w:val="365F91" w:themeColor="accent1" w:themeShade="BF"/>
        </w:rPr>
        <w:t>5</w:t>
      </w:r>
      <w:r w:rsidR="00982B3B" w:rsidRPr="000E7441">
        <w:rPr>
          <w:rFonts w:ascii="Century Gothic" w:hAnsi="Century Gothic" w:cstheme="minorHAnsi"/>
          <w:color w:val="365F91" w:themeColor="accent1" w:themeShade="BF"/>
        </w:rPr>
        <w:t xml:space="preserve">. </w:t>
      </w:r>
      <w:r w:rsidR="00756E61" w:rsidRPr="000E7441">
        <w:rPr>
          <w:rFonts w:ascii="Century Gothic" w:hAnsi="Century Gothic" w:cstheme="minorHAnsi"/>
          <w:color w:val="365F91" w:themeColor="accent1" w:themeShade="BF"/>
        </w:rPr>
        <w:t>Jerarquía de categorías</w:t>
      </w:r>
      <w:bookmarkEnd w:id="194"/>
      <w:bookmarkEnd w:id="195"/>
    </w:p>
    <w:bookmarkEnd w:id="196"/>
    <w:p w14:paraId="3905A518" w14:textId="77777777" w:rsidR="00BD5455" w:rsidRPr="000E7441" w:rsidRDefault="00BD5455" w:rsidP="00BD5455">
      <w:pPr>
        <w:widowControl/>
        <w:spacing w:before="120" w:after="120" w:line="259" w:lineRule="auto"/>
        <w:jc w:val="both"/>
        <w:rPr>
          <w:rFonts w:ascii="Century Gothic" w:hAnsi="Century Gothic" w:cs="Arial"/>
          <w:bCs/>
          <w:sz w:val="19"/>
          <w:szCs w:val="19"/>
        </w:rPr>
      </w:pPr>
    </w:p>
    <w:p w14:paraId="289B6176" w14:textId="77777777" w:rsidR="00BD5455" w:rsidRPr="000E7441" w:rsidRDefault="00BD5455" w:rsidP="00BD545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Es el ordenamiento de todas las modalidades nominales o intervalos numéricos admitidos por una variable.</w:t>
      </w:r>
      <w:r w:rsidR="00224882" w:rsidRPr="000E7441">
        <w:rPr>
          <w:rFonts w:ascii="Century Gothic" w:hAnsi="Century Gothic" w:cs="Arial"/>
          <w:bCs/>
          <w:sz w:val="19"/>
          <w:szCs w:val="19"/>
        </w:rPr>
        <w:t xml:space="preserve"> </w:t>
      </w:r>
      <w:r w:rsidR="001044E4" w:rsidRPr="000E7441">
        <w:rPr>
          <w:rFonts w:ascii="Century Gothic" w:hAnsi="Century Gothic" w:cs="Arial"/>
          <w:bCs/>
          <w:sz w:val="19"/>
          <w:szCs w:val="19"/>
        </w:rPr>
        <w:t>E</w:t>
      </w:r>
      <w:r w:rsidR="00F36713" w:rsidRPr="000E7441">
        <w:rPr>
          <w:rFonts w:ascii="Century Gothic" w:hAnsi="Century Gothic" w:cs="Arial"/>
          <w:bCs/>
          <w:sz w:val="19"/>
          <w:szCs w:val="19"/>
        </w:rPr>
        <w:t xml:space="preserve">ste ordenamiento debe </w:t>
      </w:r>
      <w:r w:rsidRPr="000E7441">
        <w:rPr>
          <w:rFonts w:ascii="Century Gothic" w:hAnsi="Century Gothic" w:cs="Arial"/>
          <w:bCs/>
          <w:sz w:val="19"/>
          <w:szCs w:val="19"/>
        </w:rPr>
        <w:t>ser mutuamente excluyente</w:t>
      </w:r>
      <w:r w:rsidR="00CB4152" w:rsidRPr="000E7441">
        <w:rPr>
          <w:rFonts w:ascii="Century Gothic" w:hAnsi="Century Gothic" w:cs="Arial"/>
          <w:bCs/>
          <w:sz w:val="19"/>
          <w:szCs w:val="19"/>
        </w:rPr>
        <w:t xml:space="preserve"> y en su conjunto exhaustiv</w:t>
      </w:r>
      <w:r w:rsidR="00F36713" w:rsidRPr="000E7441">
        <w:rPr>
          <w:rFonts w:ascii="Century Gothic" w:hAnsi="Century Gothic" w:cs="Arial"/>
          <w:bCs/>
          <w:sz w:val="19"/>
          <w:szCs w:val="19"/>
        </w:rPr>
        <w:t>o</w:t>
      </w:r>
      <w:r w:rsidR="00CB4152" w:rsidRPr="000E7441">
        <w:rPr>
          <w:rFonts w:ascii="Century Gothic" w:hAnsi="Century Gothic" w:cs="Arial"/>
          <w:bCs/>
          <w:sz w:val="19"/>
          <w:szCs w:val="19"/>
        </w:rPr>
        <w:t xml:space="preserve"> para un mismo indicador objetivo y dominio de estudio.</w:t>
      </w:r>
      <w:r w:rsidRPr="000E7441">
        <w:rPr>
          <w:rFonts w:ascii="Century Gothic" w:hAnsi="Century Gothic" w:cs="Arial"/>
          <w:bCs/>
          <w:sz w:val="19"/>
          <w:szCs w:val="19"/>
        </w:rPr>
        <w:t xml:space="preserve"> </w:t>
      </w:r>
    </w:p>
    <w:p w14:paraId="6BF6BA3D" w14:textId="7AB29CE0" w:rsidR="00F75BBF" w:rsidRPr="000E7441" w:rsidRDefault="00BD5455" w:rsidP="00F75BBF">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w:t>
      </w:r>
      <w:r w:rsidR="002C68D5" w:rsidRPr="000E7441">
        <w:rPr>
          <w:rFonts w:ascii="Century Gothic" w:hAnsi="Century Gothic" w:cs="Arial"/>
          <w:bCs/>
          <w:sz w:val="19"/>
          <w:szCs w:val="19"/>
        </w:rPr>
        <w:t>instrumento de captación</w:t>
      </w:r>
      <w:r w:rsidRPr="000E7441">
        <w:rPr>
          <w:rFonts w:ascii="Century Gothic" w:hAnsi="Century Gothic" w:cs="Arial"/>
          <w:bCs/>
          <w:sz w:val="19"/>
          <w:szCs w:val="19"/>
        </w:rPr>
        <w:t>, para la captación de datos</w:t>
      </w:r>
      <w:r w:rsidR="00F75BBF" w:rsidRPr="000E7441">
        <w:rPr>
          <w:rFonts w:ascii="Century Gothic" w:hAnsi="Century Gothic" w:cs="Arial"/>
          <w:bCs/>
          <w:sz w:val="19"/>
          <w:szCs w:val="19"/>
        </w:rPr>
        <w:t>,</w:t>
      </w:r>
      <w:r w:rsidRPr="000E7441">
        <w:rPr>
          <w:rFonts w:ascii="Century Gothic" w:hAnsi="Century Gothic" w:cs="Arial"/>
          <w:bCs/>
          <w:sz w:val="19"/>
          <w:szCs w:val="19"/>
        </w:rPr>
        <w:t xml:space="preserve"> la </w:t>
      </w:r>
      <w:r w:rsidR="00756E61" w:rsidRPr="000E7441">
        <w:rPr>
          <w:rFonts w:ascii="Century Gothic" w:hAnsi="Century Gothic" w:cs="Arial"/>
          <w:bCs/>
          <w:sz w:val="19"/>
          <w:szCs w:val="19"/>
        </w:rPr>
        <w:t xml:space="preserve">jerarquía de categorías </w:t>
      </w:r>
      <w:r w:rsidRPr="000E7441">
        <w:rPr>
          <w:rFonts w:ascii="Century Gothic" w:hAnsi="Century Gothic" w:cs="Arial"/>
          <w:bCs/>
          <w:sz w:val="19"/>
          <w:szCs w:val="19"/>
        </w:rPr>
        <w:t>se establece mediante las opciones de respuesta</w:t>
      </w:r>
      <w:r w:rsidR="00C66787" w:rsidRPr="000E7441">
        <w:rPr>
          <w:rFonts w:ascii="Century Gothic" w:hAnsi="Century Gothic" w:cs="Arial"/>
          <w:bCs/>
          <w:sz w:val="19"/>
          <w:szCs w:val="19"/>
        </w:rPr>
        <w:t xml:space="preserve"> </w:t>
      </w:r>
      <w:r w:rsidRPr="000E7441">
        <w:rPr>
          <w:rFonts w:ascii="Century Gothic" w:hAnsi="Century Gothic" w:cs="Arial"/>
          <w:bCs/>
          <w:sz w:val="19"/>
          <w:szCs w:val="19"/>
        </w:rPr>
        <w:t xml:space="preserve">a una </w:t>
      </w:r>
      <w:r w:rsidR="00C66787" w:rsidRPr="000E7441">
        <w:rPr>
          <w:rFonts w:ascii="Century Gothic" w:hAnsi="Century Gothic" w:cs="Arial"/>
          <w:bCs/>
          <w:sz w:val="19"/>
          <w:szCs w:val="19"/>
        </w:rPr>
        <w:t>pregunta;</w:t>
      </w:r>
      <w:r w:rsidRPr="000E7441">
        <w:rPr>
          <w:rFonts w:ascii="Century Gothic" w:hAnsi="Century Gothic" w:cs="Arial"/>
          <w:bCs/>
          <w:sz w:val="19"/>
          <w:szCs w:val="19"/>
        </w:rPr>
        <w:t xml:space="preserve"> </w:t>
      </w:r>
      <w:r w:rsidR="00CB4152" w:rsidRPr="000E7441">
        <w:rPr>
          <w:rFonts w:ascii="Century Gothic" w:hAnsi="Century Gothic" w:cs="Arial"/>
          <w:bCs/>
          <w:sz w:val="19"/>
          <w:szCs w:val="19"/>
        </w:rPr>
        <w:t>asimismo</w:t>
      </w:r>
      <w:r w:rsidRPr="000E7441">
        <w:rPr>
          <w:rFonts w:ascii="Century Gothic" w:hAnsi="Century Gothic" w:cs="Arial"/>
          <w:bCs/>
          <w:sz w:val="19"/>
          <w:szCs w:val="19"/>
        </w:rPr>
        <w:t>, en la presentación de resultados estadísticos, la</w:t>
      </w:r>
      <w:r w:rsidR="00756E61" w:rsidRPr="000E7441">
        <w:rPr>
          <w:rFonts w:ascii="Century Gothic" w:hAnsi="Century Gothic" w:cs="Arial"/>
          <w:bCs/>
          <w:sz w:val="19"/>
          <w:szCs w:val="19"/>
        </w:rPr>
        <w:t xml:space="preserve"> jerarquía de categorías</w:t>
      </w:r>
      <w:r w:rsidRPr="000E7441">
        <w:rPr>
          <w:rFonts w:ascii="Century Gothic" w:hAnsi="Century Gothic" w:cs="Arial"/>
          <w:bCs/>
          <w:sz w:val="19"/>
          <w:szCs w:val="19"/>
        </w:rPr>
        <w:t xml:space="preserve"> permite exponer la distribución </w:t>
      </w:r>
      <w:r w:rsidR="00D90BE5" w:rsidRPr="000E7441">
        <w:rPr>
          <w:rFonts w:ascii="Century Gothic" w:hAnsi="Century Gothic" w:cs="Arial"/>
          <w:bCs/>
          <w:sz w:val="19"/>
          <w:szCs w:val="19"/>
        </w:rPr>
        <w:t xml:space="preserve">de las respuestas </w:t>
      </w:r>
      <w:r w:rsidR="00B7789F" w:rsidRPr="000E7441">
        <w:rPr>
          <w:rFonts w:ascii="Century Gothic" w:hAnsi="Century Gothic" w:cs="Arial"/>
          <w:bCs/>
          <w:sz w:val="19"/>
          <w:szCs w:val="19"/>
        </w:rPr>
        <w:t xml:space="preserve">sobre </w:t>
      </w:r>
      <w:r w:rsidRPr="000E7441">
        <w:rPr>
          <w:rFonts w:ascii="Century Gothic" w:hAnsi="Century Gothic" w:cs="Arial"/>
          <w:bCs/>
          <w:sz w:val="19"/>
          <w:szCs w:val="19"/>
        </w:rPr>
        <w:t>el total de los elementos de un universo de estudio.</w:t>
      </w:r>
      <w:r w:rsidR="00F75BBF" w:rsidRPr="000E7441">
        <w:rPr>
          <w:rFonts w:ascii="Century Gothic" w:hAnsi="Century Gothic" w:cs="Arial"/>
          <w:bCs/>
          <w:sz w:val="19"/>
          <w:szCs w:val="19"/>
        </w:rPr>
        <w:t xml:space="preserve"> Ejemplo de </w:t>
      </w:r>
      <w:r w:rsidR="000D1E22" w:rsidRPr="000E7441">
        <w:rPr>
          <w:rFonts w:ascii="Century Gothic" w:hAnsi="Century Gothic" w:cs="Arial"/>
          <w:bCs/>
          <w:sz w:val="19"/>
          <w:szCs w:val="19"/>
        </w:rPr>
        <w:t xml:space="preserve">ello </w:t>
      </w:r>
      <w:r w:rsidR="00756E61" w:rsidRPr="000E7441">
        <w:rPr>
          <w:rFonts w:ascii="Century Gothic" w:hAnsi="Century Gothic" w:cs="Arial"/>
          <w:bCs/>
          <w:sz w:val="19"/>
          <w:szCs w:val="19"/>
        </w:rPr>
        <w:t xml:space="preserve">es el </w:t>
      </w:r>
      <w:r w:rsidR="00F75BBF" w:rsidRPr="000E7441">
        <w:rPr>
          <w:rFonts w:ascii="Century Gothic" w:hAnsi="Century Gothic" w:cs="Arial"/>
          <w:bCs/>
          <w:sz w:val="19"/>
          <w:szCs w:val="19"/>
        </w:rPr>
        <w:t>siguiente:</w:t>
      </w:r>
    </w:p>
    <w:p w14:paraId="381CC241" w14:textId="77777777" w:rsidR="00005BD2" w:rsidRPr="000E7441" w:rsidRDefault="00005BD2" w:rsidP="008D2E2F">
      <w:pPr>
        <w:pStyle w:val="Figuras2"/>
      </w:pPr>
      <w:bookmarkStart w:id="197" w:name="_Toc86746231"/>
    </w:p>
    <w:p w14:paraId="7353B636" w14:textId="65BDC2E2" w:rsidR="00283D02" w:rsidRPr="000E7441" w:rsidRDefault="00B221F1" w:rsidP="008D2E2F">
      <w:pPr>
        <w:pStyle w:val="Figuras2"/>
      </w:pPr>
      <w:r w:rsidRPr="000E7441">
        <w:t xml:space="preserve">Figura </w:t>
      </w:r>
      <w:r w:rsidR="00C44E3E" w:rsidRPr="000E7441">
        <w:t>II</w:t>
      </w:r>
      <w:r w:rsidR="007F60DC" w:rsidRPr="000E7441">
        <w:t>12</w:t>
      </w:r>
      <w:r w:rsidR="00283D02" w:rsidRPr="000E7441">
        <w:t xml:space="preserve">. Ejemplo de </w:t>
      </w:r>
      <w:r w:rsidR="00756E61" w:rsidRPr="000E7441">
        <w:t xml:space="preserve">jerarquía de categorías </w:t>
      </w:r>
      <w:r w:rsidR="00A30982" w:rsidRPr="000E7441">
        <w:t xml:space="preserve">y </w:t>
      </w:r>
      <w:r w:rsidR="00615901" w:rsidRPr="000E7441">
        <w:t>frecuencia</w:t>
      </w:r>
      <w:r w:rsidR="00A30982" w:rsidRPr="000E7441">
        <w:t xml:space="preserve"> de respuesta</w:t>
      </w:r>
      <w:bookmarkEnd w:id="197"/>
    </w:p>
    <w:p w14:paraId="30C10B62" w14:textId="77777777" w:rsidR="00005BD2" w:rsidRPr="000E7441" w:rsidRDefault="00005BD2" w:rsidP="00005BD2"/>
    <w:p w14:paraId="37DDC94A" w14:textId="425A2082" w:rsidR="00347F29" w:rsidRPr="000E7441" w:rsidRDefault="00347F29" w:rsidP="00347F29"/>
    <w:p w14:paraId="12E642F4" w14:textId="1C86229D" w:rsidR="00347F29" w:rsidRPr="000E7441" w:rsidRDefault="00347F29" w:rsidP="00347F29">
      <w:r w:rsidRPr="000E7441">
        <w:rPr>
          <w:noProof/>
          <w:lang w:eastAsia="es-MX"/>
        </w:rPr>
        <w:drawing>
          <wp:inline distT="0" distB="0" distL="0" distR="0" wp14:anchorId="65EEAF25" wp14:editId="1DD80AF3">
            <wp:extent cx="6705600" cy="2280920"/>
            <wp:effectExtent l="0" t="0" r="0" b="5080"/>
            <wp:docPr id="79" name="Imagen 7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Texto&#10;&#10;Descripción generada automá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05600" cy="2280920"/>
                    </a:xfrm>
                    <a:prstGeom prst="rect">
                      <a:avLst/>
                    </a:prstGeom>
                    <a:noFill/>
                    <a:ln>
                      <a:noFill/>
                    </a:ln>
                  </pic:spPr>
                </pic:pic>
              </a:graphicData>
            </a:graphic>
          </wp:inline>
        </w:drawing>
      </w:r>
    </w:p>
    <w:p w14:paraId="6D821FCA" w14:textId="15A17159" w:rsidR="00F75BBF" w:rsidRPr="000E7441" w:rsidRDefault="00F75BBF" w:rsidP="00F75BBF">
      <w:pPr>
        <w:widowControl/>
        <w:spacing w:before="120" w:after="120" w:line="259" w:lineRule="auto"/>
        <w:jc w:val="center"/>
        <w:rPr>
          <w:noProof/>
        </w:rPr>
      </w:pPr>
    </w:p>
    <w:p w14:paraId="340A710F" w14:textId="5AAC8440" w:rsidR="007C2374" w:rsidRPr="000E7441" w:rsidRDefault="00F75BBF" w:rsidP="007C2374">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La</w:t>
      </w:r>
      <w:r w:rsidR="000C52D5" w:rsidRPr="000E7441">
        <w:rPr>
          <w:rFonts w:ascii="Century Gothic" w:hAnsi="Century Gothic" w:cs="Arial"/>
          <w:bCs/>
          <w:sz w:val="19"/>
          <w:szCs w:val="19"/>
        </w:rPr>
        <w:t xml:space="preserve"> </w:t>
      </w:r>
      <w:r w:rsidR="00756E61" w:rsidRPr="000E7441">
        <w:rPr>
          <w:rFonts w:ascii="Century Gothic" w:hAnsi="Century Gothic" w:cs="Arial"/>
          <w:bCs/>
          <w:sz w:val="19"/>
          <w:szCs w:val="19"/>
        </w:rPr>
        <w:t xml:space="preserve">jerarquía de categorías </w:t>
      </w:r>
      <w:r w:rsidR="002D17E4" w:rsidRPr="000E7441">
        <w:rPr>
          <w:rFonts w:ascii="Century Gothic" w:hAnsi="Century Gothic" w:cs="Arial"/>
          <w:bCs/>
          <w:sz w:val="19"/>
          <w:szCs w:val="19"/>
        </w:rPr>
        <w:t>puede</w:t>
      </w:r>
      <w:r w:rsidRPr="000E7441">
        <w:rPr>
          <w:rFonts w:ascii="Century Gothic" w:hAnsi="Century Gothic" w:cs="Arial"/>
          <w:bCs/>
          <w:sz w:val="19"/>
          <w:szCs w:val="19"/>
        </w:rPr>
        <w:t xml:space="preserve"> ser de distintos tipos: de un nivel, de diferentes niveles de desglose o diferentes niveles jerárquicos</w:t>
      </w:r>
      <w:r w:rsidR="001418C3" w:rsidRPr="000E7441">
        <w:rPr>
          <w:rFonts w:ascii="Century Gothic" w:hAnsi="Century Gothic" w:cs="Arial"/>
          <w:bCs/>
          <w:sz w:val="19"/>
          <w:szCs w:val="19"/>
        </w:rPr>
        <w:t xml:space="preserve">. Las de un nivel corresponden a las respuestas directas en el </w:t>
      </w:r>
      <w:r w:rsidR="002C68D5" w:rsidRPr="000E7441">
        <w:rPr>
          <w:rFonts w:ascii="Century Gothic" w:hAnsi="Century Gothic" w:cs="Arial"/>
          <w:bCs/>
          <w:sz w:val="19"/>
          <w:szCs w:val="19"/>
        </w:rPr>
        <w:t>instrumento de captación</w:t>
      </w:r>
      <w:r w:rsidR="007C2374" w:rsidRPr="000E7441">
        <w:rPr>
          <w:rFonts w:ascii="Century Gothic" w:hAnsi="Century Gothic" w:cs="Arial"/>
          <w:bCs/>
          <w:sz w:val="19"/>
          <w:szCs w:val="19"/>
        </w:rPr>
        <w:t xml:space="preserve"> y contemplan la totalidad de opciones</w:t>
      </w:r>
      <w:r w:rsidR="001418C3" w:rsidRPr="000E7441">
        <w:rPr>
          <w:rFonts w:ascii="Century Gothic" w:hAnsi="Century Gothic" w:cs="Arial"/>
          <w:bCs/>
          <w:sz w:val="19"/>
          <w:szCs w:val="19"/>
        </w:rPr>
        <w:t>. Las de diferentes niveles de desglose son aquellas que se pueden agrupar de distinta forma según el análisis a realizar</w:t>
      </w:r>
      <w:r w:rsidR="005D2F30" w:rsidRPr="000E7441">
        <w:rPr>
          <w:rFonts w:ascii="Century Gothic" w:hAnsi="Century Gothic" w:cs="Arial"/>
          <w:bCs/>
          <w:sz w:val="19"/>
          <w:szCs w:val="19"/>
        </w:rPr>
        <w:t xml:space="preserve">, por </w:t>
      </w:r>
      <w:r w:rsidR="002D17E4" w:rsidRPr="000E7441">
        <w:rPr>
          <w:rFonts w:ascii="Century Gothic" w:hAnsi="Century Gothic" w:cs="Arial"/>
          <w:bCs/>
          <w:sz w:val="19"/>
          <w:szCs w:val="19"/>
        </w:rPr>
        <w:t>ejemplo,</w:t>
      </w:r>
      <w:r w:rsidR="005D2F30" w:rsidRPr="000E7441">
        <w:rPr>
          <w:rFonts w:ascii="Century Gothic" w:hAnsi="Century Gothic" w:cs="Arial"/>
          <w:bCs/>
          <w:sz w:val="19"/>
          <w:szCs w:val="19"/>
        </w:rPr>
        <w:t xml:space="preserve"> distint</w:t>
      </w:r>
      <w:r w:rsidR="007C2374" w:rsidRPr="000E7441">
        <w:rPr>
          <w:rFonts w:ascii="Century Gothic" w:hAnsi="Century Gothic" w:cs="Arial"/>
          <w:bCs/>
          <w:sz w:val="19"/>
          <w:szCs w:val="19"/>
        </w:rPr>
        <w:t>os rangos de edad</w:t>
      </w:r>
      <w:r w:rsidR="005D2F30" w:rsidRPr="000E7441">
        <w:rPr>
          <w:rFonts w:ascii="Century Gothic" w:hAnsi="Century Gothic" w:cs="Arial"/>
          <w:bCs/>
          <w:sz w:val="19"/>
          <w:szCs w:val="19"/>
        </w:rPr>
        <w:t>.</w:t>
      </w:r>
      <w:r w:rsidR="007C2374" w:rsidRPr="000E7441">
        <w:rPr>
          <w:rFonts w:ascii="Century Gothic" w:hAnsi="Century Gothic" w:cs="Arial"/>
          <w:bCs/>
          <w:sz w:val="19"/>
          <w:szCs w:val="19"/>
        </w:rPr>
        <w:t xml:space="preserve"> </w:t>
      </w:r>
      <w:r w:rsidR="00C55B58" w:rsidRPr="000E7441">
        <w:rPr>
          <w:rFonts w:ascii="Century Gothic" w:hAnsi="Century Gothic" w:cs="Arial"/>
          <w:bCs/>
          <w:sz w:val="19"/>
          <w:szCs w:val="19"/>
        </w:rPr>
        <w:t xml:space="preserve">A </w:t>
      </w:r>
      <w:r w:rsidR="002D17E4" w:rsidRPr="000E7441">
        <w:rPr>
          <w:rFonts w:ascii="Century Gothic" w:hAnsi="Century Gothic" w:cs="Arial"/>
          <w:bCs/>
          <w:sz w:val="19"/>
          <w:szCs w:val="19"/>
        </w:rPr>
        <w:t>continuación,</w:t>
      </w:r>
      <w:r w:rsidR="00C55B58" w:rsidRPr="000E7441">
        <w:rPr>
          <w:rFonts w:ascii="Century Gothic" w:hAnsi="Century Gothic" w:cs="Arial"/>
          <w:bCs/>
          <w:sz w:val="19"/>
          <w:szCs w:val="19"/>
        </w:rPr>
        <w:t xml:space="preserve"> se presentan ejemplos </w:t>
      </w:r>
      <w:r w:rsidR="00615901" w:rsidRPr="000E7441">
        <w:rPr>
          <w:rFonts w:ascii="Century Gothic" w:hAnsi="Century Gothic" w:cs="Arial"/>
          <w:bCs/>
          <w:sz w:val="19"/>
          <w:szCs w:val="19"/>
        </w:rPr>
        <w:t xml:space="preserve">de algunos tipos de jerarquía de categorías. </w:t>
      </w:r>
    </w:p>
    <w:p w14:paraId="6CCDE7EE" w14:textId="77777777" w:rsidR="004448BA" w:rsidRPr="000E7441" w:rsidRDefault="004448BA" w:rsidP="007C2374">
      <w:pPr>
        <w:widowControl/>
        <w:spacing w:before="120" w:after="120" w:line="259" w:lineRule="auto"/>
        <w:jc w:val="both"/>
        <w:rPr>
          <w:rFonts w:ascii="Century Gothic" w:hAnsi="Century Gothic" w:cs="Arial"/>
          <w:bCs/>
          <w:sz w:val="19"/>
          <w:szCs w:val="19"/>
        </w:rPr>
      </w:pPr>
    </w:p>
    <w:p w14:paraId="0C7F86DA" w14:textId="77777777" w:rsidR="00431B69" w:rsidRPr="000E7441" w:rsidRDefault="00BC5BD7" w:rsidP="007F60DC">
      <w:pPr>
        <w:pStyle w:val="Figuras2"/>
      </w:pPr>
      <w:bookmarkStart w:id="198" w:name="_Toc83392697"/>
      <w:bookmarkStart w:id="199" w:name="_Toc86746232"/>
      <w:r w:rsidRPr="000E7441">
        <w:t>Figura</w:t>
      </w:r>
      <w:r w:rsidR="00717EDE" w:rsidRPr="000E7441">
        <w:t xml:space="preserve"> </w:t>
      </w:r>
      <w:r w:rsidR="00C44E3E" w:rsidRPr="000E7441">
        <w:t>II</w:t>
      </w:r>
      <w:r w:rsidR="00431B69" w:rsidRPr="000E7441">
        <w:t>.</w:t>
      </w:r>
      <w:r w:rsidR="007F60DC" w:rsidRPr="000E7441">
        <w:t>13</w:t>
      </w:r>
      <w:r w:rsidR="00431B69" w:rsidRPr="000E7441">
        <w:t xml:space="preserve">. Ejemplos de tipos de </w:t>
      </w:r>
      <w:r w:rsidR="0045797B" w:rsidRPr="000E7441">
        <w:t>jerarquía de categorías</w:t>
      </w:r>
      <w:bookmarkEnd w:id="198"/>
      <w:bookmarkEnd w:id="199"/>
    </w:p>
    <w:p w14:paraId="3EDA51A6" w14:textId="6242CDAE" w:rsidR="00BD5455" w:rsidRPr="000E7441" w:rsidRDefault="00BD5455" w:rsidP="00BD5455">
      <w:pPr>
        <w:spacing w:before="13" w:line="240" w:lineRule="exact"/>
        <w:jc w:val="both"/>
        <w:rPr>
          <w:rFonts w:ascii="Century Gothic" w:hAnsi="Century Gothic" w:cs="Arial"/>
          <w:sz w:val="19"/>
          <w:szCs w:val="19"/>
        </w:rPr>
      </w:pPr>
    </w:p>
    <w:tbl>
      <w:tblPr>
        <w:tblStyle w:val="Tablaconcuadrcul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2797"/>
        <w:gridCol w:w="292"/>
        <w:gridCol w:w="1967"/>
        <w:gridCol w:w="2268"/>
        <w:gridCol w:w="2268"/>
      </w:tblGrid>
      <w:tr w:rsidR="00005BD2" w:rsidRPr="000E7441" w14:paraId="144B2C27" w14:textId="77777777" w:rsidTr="00F32537">
        <w:trPr>
          <w:trHeight w:val="435"/>
        </w:trPr>
        <w:tc>
          <w:tcPr>
            <w:tcW w:w="4120" w:type="dxa"/>
            <w:gridSpan w:val="2"/>
            <w:tcBorders>
              <w:bottom w:val="single" w:sz="6" w:space="0" w:color="BFBFBF" w:themeColor="background1" w:themeShade="BF"/>
            </w:tcBorders>
            <w:shd w:val="clear" w:color="auto" w:fill="D5E3CF"/>
            <w:vAlign w:val="center"/>
          </w:tcPr>
          <w:p w14:paraId="4F44A178" w14:textId="77777777" w:rsidR="00005BD2" w:rsidRPr="000E7441" w:rsidRDefault="00005BD2" w:rsidP="00F32537">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Ejemplo: Clasificación de un nivel</w:t>
            </w:r>
          </w:p>
        </w:tc>
        <w:tc>
          <w:tcPr>
            <w:tcW w:w="292" w:type="dxa"/>
            <w:shd w:val="clear" w:color="auto" w:fill="auto"/>
          </w:tcPr>
          <w:p w14:paraId="16F36A56" w14:textId="77777777" w:rsidR="00005BD2" w:rsidRPr="000E7441" w:rsidRDefault="00005BD2" w:rsidP="00F32537">
            <w:pPr>
              <w:pStyle w:val="Textoindependiente"/>
              <w:spacing w:after="60" w:line="250" w:lineRule="auto"/>
              <w:ind w:left="0" w:right="108"/>
              <w:jc w:val="center"/>
              <w:rPr>
                <w:rFonts w:ascii="Century Gothic" w:hAnsi="Century Gothic" w:cs="Arial"/>
                <w:b/>
                <w:bCs/>
                <w:sz w:val="16"/>
                <w:szCs w:val="16"/>
              </w:rPr>
            </w:pPr>
          </w:p>
        </w:tc>
        <w:tc>
          <w:tcPr>
            <w:tcW w:w="6503" w:type="dxa"/>
            <w:gridSpan w:val="3"/>
            <w:tcBorders>
              <w:bottom w:val="single" w:sz="6" w:space="0" w:color="BFBFBF" w:themeColor="background1" w:themeShade="BF"/>
            </w:tcBorders>
            <w:shd w:val="clear" w:color="auto" w:fill="D5E3CF"/>
            <w:vAlign w:val="center"/>
          </w:tcPr>
          <w:p w14:paraId="134334BF" w14:textId="77777777" w:rsidR="00005BD2" w:rsidRPr="000E7441" w:rsidRDefault="00005BD2" w:rsidP="00F32537">
            <w:pPr>
              <w:pStyle w:val="Textoindependiente"/>
              <w:spacing w:after="60" w:line="250" w:lineRule="auto"/>
              <w:ind w:left="0" w:right="108"/>
              <w:jc w:val="center"/>
              <w:rPr>
                <w:rFonts w:ascii="Century Gothic" w:hAnsi="Century Gothic" w:cs="Arial"/>
                <w:b/>
                <w:bCs/>
                <w:sz w:val="16"/>
                <w:szCs w:val="16"/>
              </w:rPr>
            </w:pPr>
            <w:r w:rsidRPr="000E7441">
              <w:rPr>
                <w:rFonts w:ascii="Century Gothic" w:hAnsi="Century Gothic" w:cs="Arial"/>
                <w:b/>
                <w:bCs/>
                <w:sz w:val="16"/>
                <w:szCs w:val="16"/>
              </w:rPr>
              <w:t>Ejemplo: Diferentes niveles de desglose</w:t>
            </w:r>
            <w:r w:rsidRPr="000E7441">
              <w:rPr>
                <w:rStyle w:val="Refdenotaalpie"/>
                <w:rFonts w:ascii="Century Gothic" w:hAnsi="Century Gothic" w:cs="Arial"/>
                <w:b/>
                <w:bCs/>
                <w:sz w:val="16"/>
                <w:szCs w:val="16"/>
              </w:rPr>
              <w:footnoteReference w:id="18"/>
            </w:r>
          </w:p>
        </w:tc>
      </w:tr>
      <w:tr w:rsidR="00005BD2" w:rsidRPr="000E7441" w14:paraId="59618BDA" w14:textId="77777777" w:rsidTr="00F32537">
        <w:trPr>
          <w:trHeight w:val="435"/>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22E98074" w14:textId="77777777" w:rsidR="00005BD2" w:rsidRPr="000E7441" w:rsidRDefault="00005BD2" w:rsidP="00F32537">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 xml:space="preserve">Variable </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2F1A307" w14:textId="77777777" w:rsidR="00005BD2" w:rsidRPr="000E7441" w:rsidRDefault="00005BD2" w:rsidP="00F32537">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Clase de vivienda particular</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3B0828EC" w14:textId="77777777" w:rsidR="00005BD2" w:rsidRPr="000E7441" w:rsidRDefault="00005BD2" w:rsidP="00F32537">
            <w:pPr>
              <w:pStyle w:val="Textoindependiente"/>
              <w:spacing w:after="60" w:line="250" w:lineRule="auto"/>
              <w:ind w:left="0" w:right="108"/>
              <w:jc w:val="both"/>
              <w:rPr>
                <w:rFonts w:ascii="Century Gothic" w:hAnsi="Century Gothic" w:cs="Arial"/>
                <w:sz w:val="16"/>
                <w:szCs w:val="16"/>
              </w:rPr>
            </w:pPr>
          </w:p>
        </w:tc>
        <w:tc>
          <w:tcPr>
            <w:tcW w:w="6503"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4316B66F" w14:textId="77777777" w:rsidR="00005BD2" w:rsidRPr="000E7441" w:rsidRDefault="00005BD2" w:rsidP="00F32537">
            <w:pPr>
              <w:pStyle w:val="Textoindependiente"/>
              <w:spacing w:after="60" w:line="250" w:lineRule="auto"/>
              <w:ind w:left="0" w:right="108"/>
              <w:jc w:val="center"/>
              <w:rPr>
                <w:rFonts w:ascii="Century Gothic" w:hAnsi="Century Gothic" w:cs="Arial"/>
                <w:sz w:val="16"/>
                <w:szCs w:val="16"/>
              </w:rPr>
            </w:pPr>
            <w:r w:rsidRPr="000E7441">
              <w:rPr>
                <w:rFonts w:ascii="Century Gothic" w:hAnsi="Century Gothic" w:cs="Arial"/>
                <w:sz w:val="16"/>
                <w:szCs w:val="16"/>
              </w:rPr>
              <w:t>Variable: Edad</w:t>
            </w:r>
          </w:p>
        </w:tc>
      </w:tr>
      <w:tr w:rsidR="00005BD2" w:rsidRPr="000E7441" w14:paraId="5EF08A68" w14:textId="77777777" w:rsidTr="00F32537">
        <w:trPr>
          <w:trHeight w:val="428"/>
        </w:trPr>
        <w:tc>
          <w:tcPr>
            <w:tcW w:w="1323" w:type="dxa"/>
            <w:tcBorders>
              <w:top w:val="single" w:sz="6" w:space="0" w:color="BFBFBF" w:themeColor="background1" w:themeShade="BF"/>
              <w:left w:val="single" w:sz="6" w:space="0" w:color="BFBFBF" w:themeColor="background1" w:themeShade="BF"/>
              <w:bottom w:val="single" w:sz="6" w:space="0" w:color="BFBFBF" w:themeColor="background1" w:themeShade="BF"/>
            </w:tcBorders>
            <w:shd w:val="clear" w:color="auto" w:fill="auto"/>
            <w:vAlign w:val="center"/>
          </w:tcPr>
          <w:p w14:paraId="0E3F07A2" w14:textId="77777777" w:rsidR="00005BD2" w:rsidRPr="000E7441" w:rsidRDefault="00005BD2" w:rsidP="00F32537">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Jerarquía de categorías</w:t>
            </w:r>
          </w:p>
        </w:tc>
        <w:tc>
          <w:tcPr>
            <w:tcW w:w="2797"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231498BC" w14:textId="77777777" w:rsidR="00005BD2" w:rsidRPr="000E7441" w:rsidRDefault="00005BD2" w:rsidP="00F32537">
            <w:pPr>
              <w:pStyle w:val="Textoindependiente"/>
              <w:numPr>
                <w:ilvl w:val="0"/>
                <w:numId w:val="16"/>
              </w:numPr>
              <w:spacing w:after="60" w:line="250" w:lineRule="auto"/>
              <w:ind w:left="129" w:right="108" w:hanging="142"/>
              <w:rPr>
                <w:rFonts w:ascii="Century Gothic" w:hAnsi="Century Gothic" w:cs="Arial"/>
                <w:sz w:val="16"/>
                <w:szCs w:val="16"/>
              </w:rPr>
            </w:pPr>
            <w:r w:rsidRPr="000E7441">
              <w:rPr>
                <w:rFonts w:ascii="Century Gothic" w:hAnsi="Century Gothic" w:cs="Arial"/>
                <w:sz w:val="16"/>
                <w:szCs w:val="16"/>
              </w:rPr>
              <w:t>Casa independiente</w:t>
            </w:r>
          </w:p>
          <w:p w14:paraId="683437B1" w14:textId="77777777" w:rsidR="00005BD2" w:rsidRPr="000E7441" w:rsidRDefault="00005BD2" w:rsidP="00F32537">
            <w:pPr>
              <w:pStyle w:val="Textoindependiente"/>
              <w:numPr>
                <w:ilvl w:val="0"/>
                <w:numId w:val="16"/>
              </w:numPr>
              <w:spacing w:after="60" w:line="250" w:lineRule="auto"/>
              <w:ind w:left="129" w:right="108" w:hanging="142"/>
              <w:rPr>
                <w:rFonts w:ascii="Century Gothic" w:hAnsi="Century Gothic" w:cs="Arial"/>
                <w:sz w:val="16"/>
                <w:szCs w:val="16"/>
              </w:rPr>
            </w:pPr>
            <w:r w:rsidRPr="000E7441">
              <w:rPr>
                <w:rFonts w:ascii="Century Gothic" w:hAnsi="Century Gothic" w:cs="Arial"/>
                <w:sz w:val="16"/>
                <w:szCs w:val="16"/>
              </w:rPr>
              <w:t>Departamento en edificio</w:t>
            </w:r>
          </w:p>
          <w:p w14:paraId="36496182" w14:textId="77777777" w:rsidR="00005BD2" w:rsidRPr="000E7441" w:rsidRDefault="00005BD2" w:rsidP="00F32537">
            <w:pPr>
              <w:pStyle w:val="Textoindependiente"/>
              <w:numPr>
                <w:ilvl w:val="0"/>
                <w:numId w:val="16"/>
              </w:numPr>
              <w:spacing w:after="60" w:line="250" w:lineRule="auto"/>
              <w:ind w:left="129" w:right="108" w:hanging="142"/>
              <w:rPr>
                <w:rFonts w:ascii="Century Gothic" w:hAnsi="Century Gothic" w:cs="Arial"/>
                <w:sz w:val="16"/>
                <w:szCs w:val="16"/>
              </w:rPr>
            </w:pPr>
            <w:r w:rsidRPr="000E7441">
              <w:rPr>
                <w:rFonts w:ascii="Century Gothic" w:hAnsi="Century Gothic" w:cs="Arial"/>
                <w:sz w:val="16"/>
                <w:szCs w:val="16"/>
              </w:rPr>
              <w:t>Vivienda en vecindad</w:t>
            </w:r>
          </w:p>
          <w:p w14:paraId="382E9AC2" w14:textId="77777777" w:rsidR="00005BD2" w:rsidRPr="000E7441" w:rsidRDefault="00005BD2" w:rsidP="00F32537">
            <w:pPr>
              <w:pStyle w:val="Textoindependiente"/>
              <w:numPr>
                <w:ilvl w:val="0"/>
                <w:numId w:val="16"/>
              </w:numPr>
              <w:spacing w:after="60" w:line="250" w:lineRule="auto"/>
              <w:ind w:left="129" w:right="108" w:hanging="142"/>
              <w:rPr>
                <w:rFonts w:ascii="Century Gothic" w:hAnsi="Century Gothic" w:cs="Arial"/>
                <w:sz w:val="16"/>
                <w:szCs w:val="16"/>
              </w:rPr>
            </w:pPr>
            <w:r w:rsidRPr="000E7441">
              <w:rPr>
                <w:rFonts w:ascii="Century Gothic" w:hAnsi="Century Gothic" w:cs="Arial"/>
                <w:sz w:val="16"/>
                <w:szCs w:val="16"/>
              </w:rPr>
              <w:t>Vivienda en cuarto de azotea</w:t>
            </w:r>
          </w:p>
          <w:p w14:paraId="6EF3D8D8" w14:textId="77777777" w:rsidR="00005BD2" w:rsidRPr="000E7441" w:rsidRDefault="00005BD2" w:rsidP="00F32537">
            <w:pPr>
              <w:pStyle w:val="Textoindependiente"/>
              <w:numPr>
                <w:ilvl w:val="0"/>
                <w:numId w:val="16"/>
              </w:numPr>
              <w:spacing w:after="60" w:line="250" w:lineRule="auto"/>
              <w:ind w:left="129" w:right="108" w:hanging="142"/>
              <w:rPr>
                <w:rFonts w:ascii="Century Gothic" w:hAnsi="Century Gothic" w:cs="Arial"/>
                <w:sz w:val="16"/>
                <w:szCs w:val="16"/>
              </w:rPr>
            </w:pPr>
            <w:r w:rsidRPr="000E7441">
              <w:rPr>
                <w:rFonts w:ascii="Century Gothic" w:eastAsiaTheme="minorHAnsi" w:hAnsi="Century Gothic" w:cs="Arial"/>
                <w:sz w:val="16"/>
                <w:szCs w:val="16"/>
              </w:rPr>
              <w:t>Local no construido para habitación</w:t>
            </w:r>
          </w:p>
        </w:tc>
        <w:tc>
          <w:tcPr>
            <w:tcW w:w="292" w:type="dxa"/>
            <w:tcBorders>
              <w:left w:val="single" w:sz="6" w:space="0" w:color="BFBFBF" w:themeColor="background1" w:themeShade="BF"/>
              <w:right w:val="single" w:sz="6" w:space="0" w:color="BFBFBF" w:themeColor="background1" w:themeShade="BF"/>
            </w:tcBorders>
            <w:shd w:val="clear" w:color="auto" w:fill="auto"/>
          </w:tcPr>
          <w:p w14:paraId="1BD2C48A" w14:textId="77777777" w:rsidR="00005BD2" w:rsidRPr="000E7441" w:rsidRDefault="00005BD2" w:rsidP="00F32537">
            <w:pPr>
              <w:pStyle w:val="Textoindependiente"/>
              <w:spacing w:after="60" w:line="250" w:lineRule="auto"/>
              <w:ind w:left="0" w:right="108"/>
              <w:rPr>
                <w:rFonts w:ascii="Century Gothic" w:hAnsi="Century Gothic" w:cs="Arial"/>
                <w:sz w:val="16"/>
                <w:szCs w:val="16"/>
              </w:rPr>
            </w:pPr>
          </w:p>
        </w:tc>
        <w:tc>
          <w:tcPr>
            <w:tcW w:w="196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7FCAB586" w14:textId="77777777" w:rsidR="00005BD2" w:rsidRPr="000E7441" w:rsidRDefault="00005BD2" w:rsidP="00F32537">
            <w:pPr>
              <w:pStyle w:val="Textoindependiente"/>
              <w:spacing w:after="60" w:line="250" w:lineRule="auto"/>
              <w:ind w:left="0" w:right="108"/>
              <w:rPr>
                <w:rFonts w:ascii="Century Gothic" w:hAnsi="Century Gothic" w:cs="Arial"/>
                <w:sz w:val="16"/>
                <w:szCs w:val="16"/>
              </w:rPr>
            </w:pPr>
            <w:r w:rsidRPr="000E7441">
              <w:rPr>
                <w:rFonts w:ascii="Century Gothic" w:hAnsi="Century Gothic" w:cs="Arial"/>
                <w:sz w:val="16"/>
                <w:szCs w:val="16"/>
              </w:rPr>
              <w:t>Edad desplegada:</w:t>
            </w:r>
          </w:p>
          <w:p w14:paraId="1EA2DC41"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0. Menor de un año</w:t>
            </w:r>
          </w:p>
          <w:p w14:paraId="68E865C7"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1. 1 año</w:t>
            </w:r>
          </w:p>
          <w:p w14:paraId="36957E07"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2. 2 años</w:t>
            </w:r>
          </w:p>
          <w:p w14:paraId="20109A40"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w:t>
            </w:r>
          </w:p>
          <w:p w14:paraId="37FA5C92"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n. k años (años reportados)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ABE2648" w14:textId="77777777" w:rsidR="00005BD2" w:rsidRPr="000E7441" w:rsidRDefault="00005BD2" w:rsidP="00F32537">
            <w:pPr>
              <w:pStyle w:val="Textoindependiente"/>
              <w:spacing w:after="60" w:line="250" w:lineRule="auto"/>
              <w:ind w:left="0" w:right="108"/>
              <w:rPr>
                <w:rFonts w:ascii="Century Gothic" w:hAnsi="Century Gothic" w:cs="Arial"/>
                <w:sz w:val="16"/>
                <w:szCs w:val="16"/>
              </w:rPr>
            </w:pPr>
            <w:r w:rsidRPr="000E7441">
              <w:rPr>
                <w:rFonts w:ascii="Century Gothic" w:hAnsi="Century Gothic" w:cs="Arial"/>
                <w:sz w:val="16"/>
                <w:szCs w:val="16"/>
              </w:rPr>
              <w:t>Grupos quinquenales:</w:t>
            </w:r>
          </w:p>
          <w:p w14:paraId="0BCF5873"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1. De 0 a 4 años</w:t>
            </w:r>
          </w:p>
          <w:p w14:paraId="2C80E169"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2. De 5 a 9 años</w:t>
            </w:r>
          </w:p>
          <w:p w14:paraId="6754445F"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3. De 10 a 14 años</w:t>
            </w:r>
          </w:p>
          <w:p w14:paraId="26CFD870"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w:t>
            </w:r>
          </w:p>
          <w:p w14:paraId="0EAF180F"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20. De 94 a 99 años</w:t>
            </w:r>
          </w:p>
          <w:p w14:paraId="6E3AA2FB"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21. De 100 y más años</w:t>
            </w:r>
          </w:p>
        </w:tc>
        <w:tc>
          <w:tcPr>
            <w:tcW w:w="226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vAlign w:val="center"/>
          </w:tcPr>
          <w:p w14:paraId="5A8B657A" w14:textId="77777777" w:rsidR="00005BD2" w:rsidRPr="000E7441" w:rsidRDefault="00005BD2" w:rsidP="00F32537">
            <w:pPr>
              <w:pStyle w:val="Textoindependiente"/>
              <w:spacing w:after="60" w:line="250" w:lineRule="auto"/>
              <w:ind w:left="0" w:right="108"/>
              <w:jc w:val="both"/>
              <w:rPr>
                <w:rFonts w:ascii="Century Gothic" w:hAnsi="Century Gothic" w:cs="Arial"/>
                <w:sz w:val="16"/>
                <w:szCs w:val="16"/>
              </w:rPr>
            </w:pPr>
            <w:r w:rsidRPr="000E7441">
              <w:rPr>
                <w:rFonts w:ascii="Century Gothic" w:hAnsi="Century Gothic" w:cs="Arial"/>
                <w:sz w:val="16"/>
                <w:szCs w:val="16"/>
              </w:rPr>
              <w:t>Grandes grupos:</w:t>
            </w:r>
          </w:p>
          <w:p w14:paraId="30C0E18C"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1. Menor de 15 años</w:t>
            </w:r>
          </w:p>
          <w:p w14:paraId="729984BC"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2. De 15 a 64 años</w:t>
            </w:r>
          </w:p>
          <w:p w14:paraId="06860814" w14:textId="77777777" w:rsidR="00005BD2" w:rsidRPr="000E7441" w:rsidRDefault="00005BD2" w:rsidP="00F32537">
            <w:pPr>
              <w:pStyle w:val="Textoindependiente"/>
              <w:spacing w:after="60" w:line="250" w:lineRule="auto"/>
              <w:ind w:right="108"/>
              <w:rPr>
                <w:rFonts w:ascii="Century Gothic" w:hAnsi="Century Gothic" w:cs="Arial"/>
                <w:sz w:val="16"/>
                <w:szCs w:val="16"/>
              </w:rPr>
            </w:pPr>
            <w:r w:rsidRPr="000E7441">
              <w:rPr>
                <w:rFonts w:ascii="Century Gothic" w:hAnsi="Century Gothic" w:cs="Arial"/>
                <w:sz w:val="16"/>
                <w:szCs w:val="16"/>
              </w:rPr>
              <w:t>3. Mayor de 64 años</w:t>
            </w:r>
          </w:p>
        </w:tc>
      </w:tr>
    </w:tbl>
    <w:p w14:paraId="37D983B9" w14:textId="77777777" w:rsidR="00005BD2" w:rsidRPr="000E7441" w:rsidRDefault="00005BD2" w:rsidP="00BD5455">
      <w:pPr>
        <w:spacing w:before="13" w:line="240" w:lineRule="exact"/>
        <w:jc w:val="both"/>
        <w:rPr>
          <w:rFonts w:ascii="Century Gothic" w:hAnsi="Century Gothic" w:cs="Arial"/>
          <w:sz w:val="19"/>
          <w:szCs w:val="19"/>
        </w:rPr>
      </w:pPr>
    </w:p>
    <w:p w14:paraId="587B2319" w14:textId="77777777" w:rsidR="00C55B58" w:rsidRPr="000E7441" w:rsidRDefault="00C55B58" w:rsidP="00C55B58">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En determinados casos, las</w:t>
      </w:r>
      <w:r w:rsidR="002407E3" w:rsidRPr="000E7441">
        <w:rPr>
          <w:rFonts w:ascii="Century Gothic" w:hAnsi="Century Gothic" w:cs="Arial"/>
          <w:bCs/>
          <w:sz w:val="19"/>
          <w:szCs w:val="19"/>
        </w:rPr>
        <w:t xml:space="preserve"> jerarquías de categorías de</w:t>
      </w:r>
      <w:r w:rsidRPr="000E7441">
        <w:rPr>
          <w:rFonts w:ascii="Century Gothic" w:hAnsi="Century Gothic" w:cs="Arial"/>
          <w:bCs/>
          <w:sz w:val="19"/>
          <w:szCs w:val="19"/>
        </w:rPr>
        <w:t xml:space="preserve"> </w:t>
      </w:r>
      <w:r w:rsidR="002407E3" w:rsidRPr="000E7441">
        <w:rPr>
          <w:rFonts w:ascii="Century Gothic" w:hAnsi="Century Gothic" w:cs="Arial"/>
          <w:bCs/>
          <w:sz w:val="19"/>
          <w:szCs w:val="19"/>
        </w:rPr>
        <w:t>variables principales, por ejemplo,</w:t>
      </w:r>
      <w:r w:rsidRPr="000E7441">
        <w:rPr>
          <w:rFonts w:ascii="Century Gothic" w:hAnsi="Century Gothic" w:cs="Arial"/>
          <w:bCs/>
          <w:sz w:val="19"/>
          <w:szCs w:val="19"/>
        </w:rPr>
        <w:t xml:space="preserve"> pueden ser objeto de un interés o manejo particular, pues aplican a variables específicas para un determinado subgrupo, con lo cual pueden ser consideradas en otro nivel, como una nueva </w:t>
      </w:r>
      <w:r w:rsidR="00615901" w:rsidRPr="000E7441">
        <w:rPr>
          <w:rFonts w:ascii="Century Gothic" w:hAnsi="Century Gothic" w:cs="Arial"/>
          <w:bCs/>
          <w:sz w:val="19"/>
          <w:szCs w:val="19"/>
        </w:rPr>
        <w:t xml:space="preserve">jerarquía de categorías </w:t>
      </w:r>
      <w:r w:rsidRPr="000E7441">
        <w:rPr>
          <w:rFonts w:ascii="Century Gothic" w:hAnsi="Century Gothic" w:cs="Arial"/>
          <w:bCs/>
          <w:sz w:val="19"/>
          <w:szCs w:val="19"/>
        </w:rPr>
        <w:t xml:space="preserve">con sus propias variables. El aspecto </w:t>
      </w:r>
      <w:r w:rsidR="008E0BBA" w:rsidRPr="000E7441">
        <w:rPr>
          <w:rFonts w:ascii="Century Gothic" w:hAnsi="Century Gothic" w:cs="Arial"/>
          <w:bCs/>
          <w:sz w:val="19"/>
          <w:szCs w:val="19"/>
        </w:rPr>
        <w:t>específico</w:t>
      </w:r>
      <w:r w:rsidRPr="000E7441">
        <w:rPr>
          <w:rFonts w:ascii="Century Gothic" w:hAnsi="Century Gothic" w:cs="Arial"/>
          <w:bCs/>
          <w:sz w:val="19"/>
          <w:szCs w:val="19"/>
        </w:rPr>
        <w:t xml:space="preserve"> se presenta cuando se desea conocer con más profundidad determinados aspectos de una</w:t>
      </w:r>
      <w:r w:rsidR="00F3708B" w:rsidRPr="000E7441">
        <w:rPr>
          <w:rFonts w:ascii="Century Gothic" w:hAnsi="Century Gothic" w:cs="Arial"/>
          <w:bCs/>
          <w:sz w:val="19"/>
          <w:szCs w:val="19"/>
        </w:rPr>
        <w:t xml:space="preserve"> </w:t>
      </w:r>
      <w:r w:rsidRPr="000E7441">
        <w:rPr>
          <w:rFonts w:ascii="Century Gothic" w:hAnsi="Century Gothic" w:cs="Arial"/>
          <w:bCs/>
          <w:sz w:val="19"/>
          <w:szCs w:val="19"/>
        </w:rPr>
        <w:t xml:space="preserve">actividad en particular, es entonces cuando </w:t>
      </w:r>
      <w:r w:rsidR="00F3708B" w:rsidRPr="000E7441">
        <w:rPr>
          <w:rFonts w:ascii="Century Gothic" w:hAnsi="Century Gothic" w:cs="Arial"/>
          <w:bCs/>
          <w:sz w:val="19"/>
          <w:szCs w:val="19"/>
        </w:rPr>
        <w:t xml:space="preserve">una </w:t>
      </w:r>
      <w:r w:rsidR="002407E3" w:rsidRPr="000E7441">
        <w:rPr>
          <w:rFonts w:ascii="Century Gothic" w:hAnsi="Century Gothic" w:cs="Arial"/>
          <w:bCs/>
          <w:sz w:val="19"/>
          <w:szCs w:val="19"/>
        </w:rPr>
        <w:t>jerarquía de categorías</w:t>
      </w:r>
      <w:r w:rsidR="00F3708B" w:rsidRPr="000E7441">
        <w:rPr>
          <w:rFonts w:ascii="Century Gothic" w:hAnsi="Century Gothic" w:cs="Arial"/>
          <w:bCs/>
          <w:sz w:val="19"/>
          <w:szCs w:val="19"/>
        </w:rPr>
        <w:t xml:space="preserve"> </w:t>
      </w:r>
      <w:r w:rsidRPr="000E7441">
        <w:rPr>
          <w:rFonts w:ascii="Century Gothic" w:hAnsi="Century Gothic" w:cs="Arial"/>
          <w:bCs/>
          <w:sz w:val="19"/>
          <w:szCs w:val="19"/>
        </w:rPr>
        <w:t xml:space="preserve">se “convierte” en </w:t>
      </w:r>
      <w:r w:rsidR="002407E3" w:rsidRPr="000E7441">
        <w:rPr>
          <w:rFonts w:ascii="Century Gothic" w:hAnsi="Century Gothic" w:cs="Arial"/>
          <w:bCs/>
          <w:sz w:val="19"/>
          <w:szCs w:val="19"/>
        </w:rPr>
        <w:t>variable</w:t>
      </w:r>
      <w:r w:rsidR="00F3708B" w:rsidRPr="000E7441">
        <w:rPr>
          <w:rFonts w:ascii="Century Gothic" w:hAnsi="Century Gothic" w:cs="Arial"/>
          <w:bCs/>
          <w:sz w:val="19"/>
          <w:szCs w:val="19"/>
        </w:rPr>
        <w:t xml:space="preserve">. </w:t>
      </w:r>
      <w:r w:rsidRPr="000E7441">
        <w:rPr>
          <w:rFonts w:ascii="Century Gothic" w:hAnsi="Century Gothic" w:cs="Arial"/>
          <w:bCs/>
          <w:sz w:val="19"/>
          <w:szCs w:val="19"/>
        </w:rPr>
        <w:t>Esta situación se puede presentar tantas veces como se quiera ahondar en el estudio</w:t>
      </w:r>
      <w:r w:rsidR="00E93B62" w:rsidRPr="000E7441">
        <w:rPr>
          <w:rFonts w:ascii="Century Gothic" w:hAnsi="Century Gothic" w:cs="Arial"/>
          <w:bCs/>
          <w:sz w:val="19"/>
          <w:szCs w:val="19"/>
        </w:rPr>
        <w:t xml:space="preserve"> y lo permita la </w:t>
      </w:r>
      <w:r w:rsidR="00615901" w:rsidRPr="000E7441">
        <w:rPr>
          <w:rFonts w:ascii="Century Gothic" w:hAnsi="Century Gothic" w:cs="Arial"/>
          <w:bCs/>
          <w:sz w:val="19"/>
          <w:szCs w:val="19"/>
        </w:rPr>
        <w:t>jerarquía de categorías</w:t>
      </w:r>
      <w:r w:rsidR="00E93B62" w:rsidRPr="000E7441">
        <w:rPr>
          <w:rFonts w:ascii="Century Gothic" w:hAnsi="Century Gothic" w:cs="Arial"/>
          <w:bCs/>
          <w:sz w:val="19"/>
          <w:szCs w:val="19"/>
        </w:rPr>
        <w:t xml:space="preserve"> inmediata anterior</w:t>
      </w:r>
      <w:r w:rsidRPr="000E7441">
        <w:rPr>
          <w:rFonts w:ascii="Century Gothic" w:hAnsi="Century Gothic" w:cs="Arial"/>
          <w:bCs/>
          <w:sz w:val="19"/>
          <w:szCs w:val="19"/>
        </w:rPr>
        <w:t>.</w:t>
      </w:r>
    </w:p>
    <w:p w14:paraId="06FE4F1A" w14:textId="2269C161" w:rsidR="00577E77" w:rsidRPr="000E7441" w:rsidRDefault="003966EC" w:rsidP="00615901">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contexto de metadatos, la clasificación de variables del apartado </w:t>
      </w:r>
      <w:r w:rsidR="00190850" w:rsidRPr="000E7441">
        <w:rPr>
          <w:rFonts w:ascii="Century Gothic" w:hAnsi="Century Gothic" w:cs="Arial"/>
          <w:bCs/>
          <w:sz w:val="19"/>
          <w:szCs w:val="19"/>
        </w:rPr>
        <w:t>II</w:t>
      </w:r>
      <w:r w:rsidRPr="000E7441">
        <w:rPr>
          <w:rFonts w:ascii="Century Gothic" w:hAnsi="Century Gothic" w:cs="Arial"/>
          <w:bCs/>
          <w:sz w:val="19"/>
          <w:szCs w:val="19"/>
        </w:rPr>
        <w:t>2.</w:t>
      </w:r>
      <w:r w:rsidR="007F60DC" w:rsidRPr="000E7441">
        <w:rPr>
          <w:rFonts w:ascii="Century Gothic" w:hAnsi="Century Gothic" w:cs="Arial"/>
          <w:bCs/>
          <w:sz w:val="19"/>
          <w:szCs w:val="19"/>
        </w:rPr>
        <w:t>4</w:t>
      </w:r>
      <w:r w:rsidRPr="000E7441">
        <w:rPr>
          <w:rFonts w:ascii="Century Gothic" w:hAnsi="Century Gothic" w:cs="Arial"/>
          <w:bCs/>
          <w:sz w:val="19"/>
          <w:szCs w:val="19"/>
        </w:rPr>
        <w:t xml:space="preserve"> se simplifica </w:t>
      </w:r>
      <w:r w:rsidR="006B53E6" w:rsidRPr="000E7441">
        <w:rPr>
          <w:rFonts w:ascii="Century Gothic" w:hAnsi="Century Gothic" w:cs="Arial"/>
          <w:bCs/>
          <w:sz w:val="19"/>
          <w:szCs w:val="19"/>
        </w:rPr>
        <w:t xml:space="preserve">significativamente </w:t>
      </w:r>
      <w:r w:rsidR="00024B55" w:rsidRPr="000E7441">
        <w:rPr>
          <w:rFonts w:ascii="Century Gothic" w:hAnsi="Century Gothic" w:cs="Arial"/>
          <w:bCs/>
          <w:sz w:val="19"/>
          <w:szCs w:val="19"/>
        </w:rPr>
        <w:t>de acuerdo con el</w:t>
      </w:r>
      <w:r w:rsidR="006B53E6" w:rsidRPr="000E7441">
        <w:rPr>
          <w:rFonts w:ascii="Century Gothic" w:hAnsi="Century Gothic" w:cs="Arial"/>
          <w:bCs/>
          <w:sz w:val="19"/>
          <w:szCs w:val="19"/>
        </w:rPr>
        <w:t xml:space="preserve"> tipo de información que se espera obtener en cada variable</w:t>
      </w:r>
      <w:r w:rsidR="00281B64" w:rsidRPr="000E7441">
        <w:rPr>
          <w:rFonts w:ascii="Century Gothic" w:hAnsi="Century Gothic" w:cs="Arial"/>
          <w:bCs/>
          <w:sz w:val="19"/>
          <w:szCs w:val="19"/>
        </w:rPr>
        <w:t xml:space="preserve"> y </w:t>
      </w:r>
      <w:r w:rsidR="007453BC" w:rsidRPr="000E7441">
        <w:rPr>
          <w:rFonts w:ascii="Century Gothic" w:hAnsi="Century Gothic" w:cs="Arial"/>
          <w:bCs/>
          <w:sz w:val="19"/>
          <w:szCs w:val="19"/>
        </w:rPr>
        <w:t>con</w:t>
      </w:r>
      <w:r w:rsidR="00281B64" w:rsidRPr="000E7441">
        <w:rPr>
          <w:rFonts w:ascii="Century Gothic" w:hAnsi="Century Gothic" w:cs="Arial"/>
          <w:bCs/>
          <w:sz w:val="19"/>
          <w:szCs w:val="19"/>
        </w:rPr>
        <w:t xml:space="preserve"> base </w:t>
      </w:r>
      <w:r w:rsidR="007453BC" w:rsidRPr="000E7441">
        <w:rPr>
          <w:rFonts w:ascii="Century Gothic" w:hAnsi="Century Gothic" w:cs="Arial"/>
          <w:bCs/>
          <w:sz w:val="19"/>
          <w:szCs w:val="19"/>
        </w:rPr>
        <w:t>en</w:t>
      </w:r>
      <w:r w:rsidR="00281B64" w:rsidRPr="000E7441">
        <w:rPr>
          <w:rFonts w:ascii="Century Gothic" w:hAnsi="Century Gothic" w:cs="Arial"/>
          <w:bCs/>
          <w:sz w:val="19"/>
          <w:szCs w:val="19"/>
        </w:rPr>
        <w:t xml:space="preserve"> ello se presenta la siguiente clasificación:</w:t>
      </w:r>
    </w:p>
    <w:p w14:paraId="652D43D4" w14:textId="55CF508F" w:rsidR="00DA2CA6" w:rsidRPr="000E7441" w:rsidRDefault="00DA2CA6">
      <w:pPr>
        <w:rPr>
          <w:rFonts w:ascii="Century Gothic" w:hAnsi="Century Gothic" w:cs="Arial"/>
          <w:bCs/>
          <w:sz w:val="19"/>
          <w:szCs w:val="19"/>
        </w:rPr>
      </w:pPr>
      <w:r w:rsidRPr="000E7441">
        <w:rPr>
          <w:rFonts w:ascii="Century Gothic" w:hAnsi="Century Gothic" w:cs="Arial"/>
          <w:bCs/>
          <w:sz w:val="19"/>
          <w:szCs w:val="19"/>
        </w:rPr>
        <w:br w:type="page"/>
      </w:r>
    </w:p>
    <w:p w14:paraId="0D526893" w14:textId="77777777" w:rsidR="00E57541" w:rsidRPr="000E7441" w:rsidRDefault="00E57541" w:rsidP="00615901">
      <w:pPr>
        <w:widowControl/>
        <w:spacing w:before="120" w:after="120" w:line="259" w:lineRule="auto"/>
        <w:jc w:val="both"/>
        <w:rPr>
          <w:rFonts w:ascii="Century Gothic" w:hAnsi="Century Gothic" w:cs="Arial"/>
          <w:bCs/>
          <w:sz w:val="19"/>
          <w:szCs w:val="19"/>
        </w:rPr>
      </w:pPr>
    </w:p>
    <w:p w14:paraId="148FFC60" w14:textId="039FD077" w:rsidR="006B53E6" w:rsidRPr="000E7441" w:rsidRDefault="00717EDE" w:rsidP="008D2E2F">
      <w:pPr>
        <w:pStyle w:val="Figuras2"/>
      </w:pPr>
      <w:bookmarkStart w:id="200" w:name="_Toc86746233"/>
      <w:r w:rsidRPr="000E7441">
        <w:t xml:space="preserve">Figura </w:t>
      </w:r>
      <w:r w:rsidR="00C44E3E" w:rsidRPr="000E7441">
        <w:t>II</w:t>
      </w:r>
      <w:r w:rsidR="006B53E6" w:rsidRPr="000E7441">
        <w:t>.</w:t>
      </w:r>
      <w:r w:rsidR="007F60DC" w:rsidRPr="000E7441">
        <w:t>14</w:t>
      </w:r>
      <w:r w:rsidR="006B53E6" w:rsidRPr="000E7441">
        <w:t>. Clasificación de variables en metadatos</w:t>
      </w:r>
      <w:bookmarkEnd w:id="200"/>
    </w:p>
    <w:p w14:paraId="250D24FF" w14:textId="1E231F58" w:rsidR="00347F29" w:rsidRPr="000E7441" w:rsidRDefault="00347F29" w:rsidP="00347F29"/>
    <w:p w14:paraId="44764637" w14:textId="77777777" w:rsidR="00347F29" w:rsidRPr="000E7441" w:rsidRDefault="00347F29" w:rsidP="00005BD2">
      <w:pPr>
        <w:pStyle w:val="Figuras2"/>
      </w:pPr>
    </w:p>
    <w:p w14:paraId="72D1B8FA" w14:textId="6C3C249E" w:rsidR="006B53E6" w:rsidRPr="000E7441" w:rsidRDefault="00005BD2" w:rsidP="006B53E6">
      <w:pPr>
        <w:pStyle w:val="Prrafodelista"/>
        <w:widowControl/>
        <w:spacing w:before="120" w:after="120" w:line="259" w:lineRule="auto"/>
        <w:ind w:left="720"/>
        <w:jc w:val="center"/>
        <w:rPr>
          <w:rFonts w:ascii="Century Gothic" w:hAnsi="Century Gothic" w:cs="Arial"/>
          <w:bCs/>
          <w:sz w:val="19"/>
          <w:szCs w:val="19"/>
        </w:rPr>
      </w:pPr>
      <w:r w:rsidRPr="000E7441">
        <w:rPr>
          <w:noProof/>
        </w:rPr>
        <w:drawing>
          <wp:inline distT="0" distB="0" distL="0" distR="0" wp14:anchorId="130695A8" wp14:editId="7EA8143C">
            <wp:extent cx="3037038" cy="2683027"/>
            <wp:effectExtent l="0" t="0" r="0" b="3175"/>
            <wp:docPr id="14" name="Imagen 1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10;&#10;Descripción generada automáticamente"/>
                    <pic:cNvPicPr/>
                  </pic:nvPicPr>
                  <pic:blipFill>
                    <a:blip r:embed="rId75"/>
                    <a:stretch>
                      <a:fillRect/>
                    </a:stretch>
                  </pic:blipFill>
                  <pic:spPr>
                    <a:xfrm>
                      <a:off x="0" y="0"/>
                      <a:ext cx="3037038" cy="2683027"/>
                    </a:xfrm>
                    <a:prstGeom prst="rect">
                      <a:avLst/>
                    </a:prstGeom>
                  </pic:spPr>
                </pic:pic>
              </a:graphicData>
            </a:graphic>
          </wp:inline>
        </w:drawing>
      </w:r>
    </w:p>
    <w:p w14:paraId="72B2414F" w14:textId="0DB6D495" w:rsidR="00E91291" w:rsidRPr="000E7441" w:rsidRDefault="00E91291" w:rsidP="001D7541">
      <w:pPr>
        <w:widowControl/>
        <w:spacing w:before="120" w:after="120" w:line="259" w:lineRule="auto"/>
        <w:jc w:val="center"/>
        <w:rPr>
          <w:rFonts w:ascii="Century Gothic" w:hAnsi="Century Gothic" w:cs="Arial"/>
          <w:b/>
          <w:sz w:val="19"/>
          <w:szCs w:val="19"/>
        </w:rPr>
      </w:pPr>
    </w:p>
    <w:p w14:paraId="3A060084" w14:textId="77777777" w:rsidR="004448BA" w:rsidRPr="000E7441" w:rsidRDefault="004448BA" w:rsidP="001D7541">
      <w:pPr>
        <w:widowControl/>
        <w:spacing w:before="120" w:after="120" w:line="259" w:lineRule="auto"/>
        <w:jc w:val="center"/>
        <w:rPr>
          <w:rFonts w:ascii="Century Gothic" w:hAnsi="Century Gothic" w:cs="Arial"/>
          <w:b/>
          <w:sz w:val="19"/>
          <w:szCs w:val="19"/>
        </w:rPr>
      </w:pPr>
    </w:p>
    <w:p w14:paraId="3B806285" w14:textId="77777777" w:rsidR="00F3708B" w:rsidRPr="000E7441" w:rsidRDefault="00717EDE" w:rsidP="008D2E2F">
      <w:pPr>
        <w:pStyle w:val="Figuras2"/>
      </w:pPr>
      <w:bookmarkStart w:id="201" w:name="_Toc86746234"/>
      <w:r w:rsidRPr="000E7441">
        <w:rPr>
          <w:color w:val="231F20"/>
        </w:rPr>
        <w:t>Figura</w:t>
      </w:r>
      <w:r w:rsidRPr="000E7441">
        <w:t xml:space="preserve"> </w:t>
      </w:r>
      <w:r w:rsidR="00C44E3E" w:rsidRPr="000E7441">
        <w:t>II</w:t>
      </w:r>
      <w:r w:rsidR="0045411E" w:rsidRPr="000E7441">
        <w:t>.</w:t>
      </w:r>
      <w:r w:rsidR="007F60DC" w:rsidRPr="000E7441">
        <w:t>15</w:t>
      </w:r>
      <w:r w:rsidR="00D8094D" w:rsidRPr="000E7441">
        <w:t>.</w:t>
      </w:r>
      <w:r w:rsidR="0045411E" w:rsidRPr="000E7441">
        <w:t xml:space="preserve"> </w:t>
      </w:r>
      <w:r w:rsidR="00FC7854" w:rsidRPr="000E7441">
        <w:t>Ejemplo</w:t>
      </w:r>
      <w:r w:rsidR="00725F1B" w:rsidRPr="000E7441">
        <w:t xml:space="preserve"> de variable numérica nominal</w:t>
      </w:r>
      <w:bookmarkEnd w:id="201"/>
    </w:p>
    <w:p w14:paraId="475054AB" w14:textId="1D5B10B9" w:rsidR="00725F1B" w:rsidRPr="000E7441" w:rsidRDefault="00C638FA" w:rsidP="00717EDE">
      <w:pPr>
        <w:pStyle w:val="Prrafodelista"/>
        <w:widowControl/>
        <w:spacing w:before="120" w:after="120" w:line="259" w:lineRule="auto"/>
        <w:ind w:left="720"/>
        <w:jc w:val="center"/>
        <w:rPr>
          <w:rFonts w:ascii="Century Gothic" w:hAnsi="Century Gothic" w:cs="Arial"/>
          <w:bCs/>
          <w:sz w:val="19"/>
          <w:szCs w:val="19"/>
        </w:rPr>
      </w:pPr>
      <w:r w:rsidRPr="000E7441">
        <w:rPr>
          <w:rFonts w:ascii="Century Gothic" w:hAnsi="Century Gothic" w:cs="Arial"/>
          <w:bCs/>
          <w:noProof/>
          <w:sz w:val="19"/>
          <w:szCs w:val="19"/>
          <w:lang w:eastAsia="es-MX"/>
        </w:rPr>
        <w:drawing>
          <wp:inline distT="0" distB="0" distL="0" distR="0" wp14:anchorId="499D41C7" wp14:editId="16FE0749">
            <wp:extent cx="5729063" cy="1052498"/>
            <wp:effectExtent l="19050" t="19050" r="24130" b="14605"/>
            <wp:docPr id="468" name="Imagen 14" descr="Interfaz de usuario gráfica, Texto, Aplicación&#10;&#10;Descripción generada automáticamente">
              <a:extLst xmlns:a="http://schemas.openxmlformats.org/drawingml/2006/main">
                <a:ext uri="{FF2B5EF4-FFF2-40B4-BE49-F238E27FC236}">
                  <a16:creationId xmlns:a16="http://schemas.microsoft.com/office/drawing/2014/main" id="{E744511A-E2F1-4AE5-9F56-16BE45F20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n 14" descr="Interfaz de usuario gráfica, Texto, Aplicación&#10;&#10;Descripción generada automáticamente">
                      <a:extLst>
                        <a:ext uri="{FF2B5EF4-FFF2-40B4-BE49-F238E27FC236}">
                          <a16:creationId xmlns:a16="http://schemas.microsoft.com/office/drawing/2014/main" id="{E744511A-E2F1-4AE5-9F56-16BE45F20C53}"/>
                        </a:ext>
                      </a:extLst>
                    </pic:cNvPr>
                    <pic:cNvPicPr>
                      <a:picLocks noChangeAspect="1"/>
                    </pic:cNvPicPr>
                  </pic:nvPicPr>
                  <pic:blipFill rotWithShape="1">
                    <a:blip r:embed="rId76"/>
                    <a:srcRect l="24141" t="36016"/>
                    <a:stretch/>
                  </pic:blipFill>
                  <pic:spPr>
                    <a:xfrm>
                      <a:off x="0" y="0"/>
                      <a:ext cx="5892180" cy="1082465"/>
                    </a:xfrm>
                    <a:prstGeom prst="rect">
                      <a:avLst/>
                    </a:prstGeom>
                    <a:ln>
                      <a:solidFill>
                        <a:schemeClr val="bg2">
                          <a:lumMod val="75000"/>
                        </a:schemeClr>
                      </a:solidFill>
                    </a:ln>
                  </pic:spPr>
                </pic:pic>
              </a:graphicData>
            </a:graphic>
          </wp:inline>
        </w:drawing>
      </w:r>
    </w:p>
    <w:p w14:paraId="6FCD017B" w14:textId="77777777" w:rsidR="00C441B7" w:rsidRPr="000E7441" w:rsidRDefault="00C441B7" w:rsidP="00C441B7">
      <w:pPr>
        <w:pStyle w:val="Prrafodelista"/>
        <w:widowControl/>
        <w:spacing w:before="120" w:after="120" w:line="259" w:lineRule="auto"/>
        <w:ind w:left="720"/>
        <w:jc w:val="both"/>
        <w:rPr>
          <w:rFonts w:ascii="Century Gothic" w:hAnsi="Century Gothic" w:cs="Arial"/>
          <w:bCs/>
          <w:sz w:val="19"/>
          <w:szCs w:val="19"/>
        </w:rPr>
      </w:pPr>
    </w:p>
    <w:p w14:paraId="26BEB1F6" w14:textId="77777777" w:rsidR="00725F1B" w:rsidRPr="000E7441" w:rsidRDefault="00717EDE" w:rsidP="008D2E2F">
      <w:pPr>
        <w:pStyle w:val="Figuras2"/>
      </w:pPr>
      <w:bookmarkStart w:id="202" w:name="_Toc86746235"/>
      <w:r w:rsidRPr="000E7441">
        <w:rPr>
          <w:color w:val="231F20"/>
        </w:rPr>
        <w:t>Figura</w:t>
      </w:r>
      <w:r w:rsidRPr="000E7441">
        <w:t xml:space="preserve"> </w:t>
      </w:r>
      <w:r w:rsidR="00C44E3E" w:rsidRPr="000E7441">
        <w:t>II</w:t>
      </w:r>
      <w:r w:rsidR="0045411E" w:rsidRPr="000E7441">
        <w:t>.</w:t>
      </w:r>
      <w:r w:rsidR="007F60DC" w:rsidRPr="000E7441">
        <w:t>16</w:t>
      </w:r>
      <w:r w:rsidR="00D8094D" w:rsidRPr="000E7441">
        <w:t>.</w:t>
      </w:r>
      <w:r w:rsidR="0045411E" w:rsidRPr="000E7441">
        <w:t xml:space="preserve"> </w:t>
      </w:r>
      <w:r w:rsidR="00725F1B" w:rsidRPr="000E7441">
        <w:t>Ejemplo de variable numérica ordinal</w:t>
      </w:r>
      <w:bookmarkEnd w:id="202"/>
    </w:p>
    <w:p w14:paraId="0F1E1B45" w14:textId="7E907217" w:rsidR="00640DB5" w:rsidRPr="000E7441" w:rsidRDefault="00640DB5" w:rsidP="00640DB5">
      <w:pPr>
        <w:pStyle w:val="Prrafodelista"/>
        <w:widowControl/>
        <w:spacing w:before="120" w:after="120" w:line="259" w:lineRule="auto"/>
        <w:ind w:left="720"/>
        <w:rPr>
          <w:rFonts w:ascii="Century Gothic" w:hAnsi="Century Gothic" w:cs="Arial"/>
          <w:bCs/>
          <w:sz w:val="19"/>
          <w:szCs w:val="19"/>
        </w:rPr>
      </w:pPr>
    </w:p>
    <w:tbl>
      <w:tblPr>
        <w:tblStyle w:val="Tablaconcuadrcula"/>
        <w:tblW w:w="0" w:type="auto"/>
        <w:tblInd w:w="720" w:type="dxa"/>
        <w:tblLook w:val="04A0" w:firstRow="1" w:lastRow="0" w:firstColumn="1" w:lastColumn="0" w:noHBand="0" w:noVBand="1"/>
      </w:tblPr>
      <w:tblGrid>
        <w:gridCol w:w="6203"/>
        <w:gridCol w:w="3627"/>
      </w:tblGrid>
      <w:tr w:rsidR="00640DB5" w:rsidRPr="000E7441" w14:paraId="08F585A9" w14:textId="77777777" w:rsidTr="00640DB5">
        <w:tc>
          <w:tcPr>
            <w:tcW w:w="5275" w:type="dxa"/>
            <w:tcBorders>
              <w:left w:val="single" w:sz="4" w:space="0" w:color="auto"/>
            </w:tcBorders>
          </w:tcPr>
          <w:p w14:paraId="0AA0FB21" w14:textId="0675E40E" w:rsidR="00640DB5" w:rsidRPr="000E7441" w:rsidRDefault="00640DB5" w:rsidP="00640DB5">
            <w:pPr>
              <w:pStyle w:val="Prrafodelista"/>
              <w:widowControl/>
              <w:spacing w:before="120" w:after="120" w:line="259" w:lineRule="auto"/>
              <w:rPr>
                <w:rFonts w:ascii="Century Gothic" w:hAnsi="Century Gothic" w:cs="Arial"/>
                <w:bCs/>
                <w:sz w:val="19"/>
                <w:szCs w:val="19"/>
              </w:rPr>
            </w:pPr>
            <w:r w:rsidRPr="000E7441">
              <w:rPr>
                <w:rFonts w:ascii="Century Gothic" w:hAnsi="Century Gothic" w:cs="Arial"/>
                <w:bCs/>
                <w:noProof/>
                <w:sz w:val="19"/>
                <w:szCs w:val="19"/>
                <w:lang w:eastAsia="es-MX"/>
              </w:rPr>
              <w:drawing>
                <wp:inline distT="0" distB="0" distL="0" distR="0" wp14:anchorId="73BA9EC3" wp14:editId="59698916">
                  <wp:extent cx="4313137" cy="2053086"/>
                  <wp:effectExtent l="0" t="0" r="0" b="4445"/>
                  <wp:docPr id="469" name="Imagen 15" descr="Captura de pantalla de computadora&#10;&#10;Descripción generada automáticamente">
                    <a:extLst xmlns:a="http://schemas.openxmlformats.org/drawingml/2006/main">
                      <a:ext uri="{FF2B5EF4-FFF2-40B4-BE49-F238E27FC236}">
                        <a16:creationId xmlns:a16="http://schemas.microsoft.com/office/drawing/2014/main" id="{C7AF5014-52AC-41E3-820E-25392D3DAC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Imagen 15" descr="Captura de pantalla de computadora&#10;&#10;Descripción generada automáticamente">
                            <a:extLst>
                              <a:ext uri="{FF2B5EF4-FFF2-40B4-BE49-F238E27FC236}">
                                <a16:creationId xmlns:a16="http://schemas.microsoft.com/office/drawing/2014/main" id="{C7AF5014-52AC-41E3-820E-25392D3DACBE}"/>
                              </a:ext>
                            </a:extLst>
                          </pic:cNvPr>
                          <pic:cNvPicPr>
                            <a:picLocks noChangeAspect="1"/>
                          </pic:cNvPicPr>
                        </pic:nvPicPr>
                        <pic:blipFill rotWithShape="1">
                          <a:blip r:embed="rId77"/>
                          <a:srcRect l="21495" t="20114" r="26161" b="2346"/>
                          <a:stretch/>
                        </pic:blipFill>
                        <pic:spPr bwMode="auto">
                          <a:xfrm>
                            <a:off x="0" y="0"/>
                            <a:ext cx="4385619" cy="2087588"/>
                          </a:xfrm>
                          <a:prstGeom prst="rect">
                            <a:avLst/>
                          </a:prstGeom>
                          <a:ln>
                            <a:noFill/>
                          </a:ln>
                          <a:extLst>
                            <a:ext uri="{53640926-AAD7-44D8-BBD7-CCE9431645EC}">
                              <a14:shadowObscured xmlns:a14="http://schemas.microsoft.com/office/drawing/2010/main"/>
                            </a:ext>
                          </a:extLst>
                        </pic:spPr>
                      </pic:pic>
                    </a:graphicData>
                  </a:graphic>
                </wp:inline>
              </w:drawing>
            </w:r>
          </w:p>
        </w:tc>
        <w:tc>
          <w:tcPr>
            <w:tcW w:w="5275" w:type="dxa"/>
            <w:tcBorders>
              <w:right w:val="single" w:sz="4" w:space="0" w:color="auto"/>
            </w:tcBorders>
          </w:tcPr>
          <w:p w14:paraId="5CCEEA0B" w14:textId="098ED352" w:rsidR="00640DB5" w:rsidRPr="000E7441" w:rsidRDefault="00640DB5" w:rsidP="00640DB5">
            <w:pPr>
              <w:pStyle w:val="Prrafodelista"/>
              <w:widowControl/>
              <w:spacing w:before="120" w:after="120" w:line="259" w:lineRule="auto"/>
              <w:rPr>
                <w:rFonts w:ascii="Century Gothic" w:hAnsi="Century Gothic" w:cs="Arial"/>
                <w:bCs/>
                <w:sz w:val="19"/>
                <w:szCs w:val="19"/>
              </w:rPr>
            </w:pPr>
            <w:r w:rsidRPr="000E7441">
              <w:rPr>
                <w:rFonts w:ascii="Century Gothic" w:hAnsi="Century Gothic" w:cs="Arial"/>
                <w:bCs/>
                <w:noProof/>
                <w:sz w:val="19"/>
                <w:szCs w:val="19"/>
                <w:lang w:eastAsia="es-MX"/>
              </w:rPr>
              <w:drawing>
                <wp:inline distT="0" distB="0" distL="0" distR="0" wp14:anchorId="474D998D" wp14:editId="070888DF">
                  <wp:extent cx="2458002" cy="2056621"/>
                  <wp:effectExtent l="0" t="0" r="0" b="1270"/>
                  <wp:docPr id="4" name="Imagen 3" descr="Captura de pantalla de computadora&#10;&#10;Descripción generada automáticamente">
                    <a:extLst xmlns:a="http://schemas.openxmlformats.org/drawingml/2006/main">
                      <a:ext uri="{FF2B5EF4-FFF2-40B4-BE49-F238E27FC236}">
                        <a16:creationId xmlns:a16="http://schemas.microsoft.com/office/drawing/2014/main" id="{033BAD2F-529C-40AC-9FC5-18D20649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de computadora&#10;&#10;Descripción generada automáticamente">
                            <a:extLst>
                              <a:ext uri="{FF2B5EF4-FFF2-40B4-BE49-F238E27FC236}">
                                <a16:creationId xmlns:a16="http://schemas.microsoft.com/office/drawing/2014/main" id="{033BAD2F-529C-40AC-9FC5-18D20649366A}"/>
                              </a:ext>
                            </a:extLst>
                          </pic:cNvPr>
                          <pic:cNvPicPr>
                            <a:picLocks noChangeAspect="1"/>
                          </pic:cNvPicPr>
                        </pic:nvPicPr>
                        <pic:blipFill rotWithShape="1">
                          <a:blip r:embed="rId77"/>
                          <a:srcRect l="75188" t="21329" r="-337" b="13196"/>
                          <a:stretch/>
                        </pic:blipFill>
                        <pic:spPr bwMode="auto">
                          <a:xfrm>
                            <a:off x="0" y="0"/>
                            <a:ext cx="2479428" cy="20745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BE01F4" w14:textId="1D6A1405" w:rsidR="00C441B7" w:rsidRPr="000E7441" w:rsidRDefault="00C441B7" w:rsidP="00640DB5">
      <w:pPr>
        <w:pStyle w:val="Prrafodelista"/>
        <w:widowControl/>
        <w:spacing w:before="120" w:after="120" w:line="259" w:lineRule="auto"/>
        <w:ind w:left="720"/>
        <w:rPr>
          <w:rFonts w:ascii="Century Gothic" w:hAnsi="Century Gothic" w:cs="Arial"/>
          <w:bCs/>
          <w:sz w:val="19"/>
          <w:szCs w:val="19"/>
        </w:rPr>
      </w:pPr>
    </w:p>
    <w:p w14:paraId="205DFACF" w14:textId="20294D88" w:rsidR="00293552" w:rsidRPr="000E7441" w:rsidRDefault="00293552" w:rsidP="00C441B7">
      <w:pPr>
        <w:widowControl/>
        <w:spacing w:before="120" w:after="120" w:line="259" w:lineRule="auto"/>
        <w:jc w:val="both"/>
        <w:rPr>
          <w:rFonts w:ascii="Century Gothic" w:hAnsi="Century Gothic" w:cs="Arial"/>
          <w:b/>
          <w:sz w:val="19"/>
          <w:szCs w:val="19"/>
        </w:rPr>
      </w:pPr>
    </w:p>
    <w:p w14:paraId="6B902CD3" w14:textId="77777777" w:rsidR="00CF75C6" w:rsidRPr="000E7441" w:rsidRDefault="00CF75C6" w:rsidP="00C441B7">
      <w:pPr>
        <w:widowControl/>
        <w:spacing w:before="120" w:after="120" w:line="259" w:lineRule="auto"/>
        <w:jc w:val="both"/>
        <w:rPr>
          <w:rFonts w:ascii="Century Gothic" w:hAnsi="Century Gothic" w:cs="Arial"/>
          <w:b/>
          <w:sz w:val="19"/>
          <w:szCs w:val="19"/>
        </w:rPr>
      </w:pPr>
    </w:p>
    <w:p w14:paraId="506B92C4" w14:textId="77777777" w:rsidR="00C441B7" w:rsidRPr="000E7441" w:rsidRDefault="00717EDE" w:rsidP="008D2E2F">
      <w:pPr>
        <w:pStyle w:val="Figuras2"/>
      </w:pPr>
      <w:bookmarkStart w:id="203" w:name="_Toc86746236"/>
      <w:r w:rsidRPr="000E7441">
        <w:rPr>
          <w:color w:val="231F20"/>
        </w:rPr>
        <w:t>Figura</w:t>
      </w:r>
      <w:r w:rsidRPr="000E7441">
        <w:t xml:space="preserve"> </w:t>
      </w:r>
      <w:r w:rsidR="00C44E3E" w:rsidRPr="000E7441">
        <w:t>II</w:t>
      </w:r>
      <w:r w:rsidR="00D8094D" w:rsidRPr="000E7441">
        <w:t>.</w:t>
      </w:r>
      <w:r w:rsidR="007F60DC" w:rsidRPr="000E7441">
        <w:t>17</w:t>
      </w:r>
      <w:r w:rsidR="00D8094D" w:rsidRPr="000E7441">
        <w:t>.</w:t>
      </w:r>
      <w:r w:rsidR="0045411E" w:rsidRPr="000E7441">
        <w:t xml:space="preserve"> </w:t>
      </w:r>
      <w:r w:rsidR="00C441B7" w:rsidRPr="000E7441">
        <w:t>Ejemplo de variable numérica escalar</w:t>
      </w:r>
      <w:bookmarkEnd w:id="203"/>
    </w:p>
    <w:p w14:paraId="49EA528D" w14:textId="7988C1DE" w:rsidR="00725F1B" w:rsidRPr="000E7441" w:rsidRDefault="00725F1B" w:rsidP="00C441B7">
      <w:pPr>
        <w:pStyle w:val="Prrafodelista"/>
        <w:widowControl/>
        <w:spacing w:before="120" w:after="120" w:line="259" w:lineRule="auto"/>
        <w:ind w:left="720"/>
        <w:jc w:val="center"/>
        <w:rPr>
          <w:rFonts w:ascii="Century Gothic" w:hAnsi="Century Gothic" w:cs="Arial"/>
          <w:bCs/>
          <w:sz w:val="19"/>
          <w:szCs w:val="19"/>
        </w:rPr>
      </w:pPr>
    </w:p>
    <w:p w14:paraId="3D6DD3E6" w14:textId="40A94207" w:rsidR="003B6AF8" w:rsidRPr="000E7441" w:rsidRDefault="00640DB5" w:rsidP="00C441B7">
      <w:pPr>
        <w:pStyle w:val="Prrafodelista"/>
        <w:widowControl/>
        <w:spacing w:before="120" w:after="120" w:line="259" w:lineRule="auto"/>
        <w:ind w:left="720"/>
        <w:jc w:val="center"/>
        <w:rPr>
          <w:rFonts w:ascii="Century Gothic" w:hAnsi="Century Gothic" w:cs="Arial"/>
          <w:bCs/>
          <w:sz w:val="19"/>
          <w:szCs w:val="19"/>
        </w:rPr>
      </w:pPr>
      <w:r w:rsidRPr="000E7441">
        <w:rPr>
          <w:noProof/>
          <w:lang w:eastAsia="es-MX"/>
        </w:rPr>
        <w:drawing>
          <wp:inline distT="0" distB="0" distL="0" distR="0" wp14:anchorId="527E996B" wp14:editId="4CD6F884">
            <wp:extent cx="4175184" cy="3347660"/>
            <wp:effectExtent l="0" t="0" r="0" b="5715"/>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04612" cy="3371255"/>
                    </a:xfrm>
                    <a:prstGeom prst="rect">
                      <a:avLst/>
                    </a:prstGeom>
                    <a:noFill/>
                    <a:ln>
                      <a:noFill/>
                    </a:ln>
                  </pic:spPr>
                </pic:pic>
              </a:graphicData>
            </a:graphic>
          </wp:inline>
        </w:drawing>
      </w:r>
    </w:p>
    <w:p w14:paraId="3966EEE1" w14:textId="77777777" w:rsidR="00725F1B" w:rsidRPr="000E7441" w:rsidRDefault="00717EDE" w:rsidP="008D2E2F">
      <w:pPr>
        <w:pStyle w:val="Figuras2"/>
      </w:pPr>
      <w:bookmarkStart w:id="204" w:name="_Toc86746237"/>
      <w:r w:rsidRPr="000E7441">
        <w:rPr>
          <w:color w:val="231F20"/>
        </w:rPr>
        <w:t>Figura</w:t>
      </w:r>
      <w:r w:rsidRPr="000E7441">
        <w:t xml:space="preserve"> </w:t>
      </w:r>
      <w:r w:rsidR="00C44E3E" w:rsidRPr="000E7441">
        <w:t>II</w:t>
      </w:r>
      <w:r w:rsidR="0045411E" w:rsidRPr="000E7441">
        <w:t>.</w:t>
      </w:r>
      <w:r w:rsidR="007F60DC" w:rsidRPr="000E7441">
        <w:t>18</w:t>
      </w:r>
      <w:r w:rsidR="00D8094D" w:rsidRPr="000E7441">
        <w:t>.</w:t>
      </w:r>
      <w:r w:rsidR="0045411E" w:rsidRPr="000E7441">
        <w:t xml:space="preserve"> </w:t>
      </w:r>
      <w:r w:rsidR="00DB5B0A" w:rsidRPr="000E7441">
        <w:t>Ejemplo de variable de cadena</w:t>
      </w:r>
      <w:bookmarkEnd w:id="204"/>
    </w:p>
    <w:p w14:paraId="3CE6FCCA" w14:textId="77777777" w:rsidR="00360963" w:rsidRPr="000E7441" w:rsidRDefault="00360963" w:rsidP="00360963">
      <w:pPr>
        <w:pStyle w:val="Prrafodelista"/>
        <w:widowControl/>
        <w:spacing w:before="120" w:after="120" w:line="259" w:lineRule="auto"/>
        <w:ind w:left="720"/>
        <w:jc w:val="center"/>
        <w:rPr>
          <w:rFonts w:ascii="Century Gothic" w:hAnsi="Century Gothic" w:cs="Arial"/>
          <w:bCs/>
          <w:sz w:val="19"/>
          <w:szCs w:val="19"/>
        </w:rPr>
      </w:pPr>
      <w:r w:rsidRPr="000E7441">
        <w:rPr>
          <w:rFonts w:ascii="Century Gothic" w:hAnsi="Century Gothic" w:cs="Arial"/>
          <w:bCs/>
          <w:noProof/>
          <w:sz w:val="19"/>
          <w:szCs w:val="19"/>
          <w:lang w:eastAsia="es-MX"/>
        </w:rPr>
        <w:drawing>
          <wp:inline distT="0" distB="0" distL="0" distR="0" wp14:anchorId="6FE1B1CB" wp14:editId="406EBCD8">
            <wp:extent cx="3897630" cy="1255718"/>
            <wp:effectExtent l="0" t="0" r="762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80047" cy="1282271"/>
                    </a:xfrm>
                    <a:prstGeom prst="rect">
                      <a:avLst/>
                    </a:prstGeom>
                    <a:noFill/>
                  </pic:spPr>
                </pic:pic>
              </a:graphicData>
            </a:graphic>
          </wp:inline>
        </w:drawing>
      </w:r>
    </w:p>
    <w:p w14:paraId="047C9D10" w14:textId="77777777" w:rsidR="00281B64" w:rsidRPr="000E7441" w:rsidRDefault="00281B64" w:rsidP="00BD5455">
      <w:pPr>
        <w:widowControl/>
        <w:spacing w:before="120" w:after="120" w:line="259" w:lineRule="auto"/>
        <w:jc w:val="both"/>
        <w:rPr>
          <w:rFonts w:ascii="Century Gothic" w:hAnsi="Century Gothic" w:cs="Arial"/>
          <w:bCs/>
          <w:sz w:val="19"/>
          <w:szCs w:val="19"/>
        </w:rPr>
      </w:pPr>
    </w:p>
    <w:p w14:paraId="3BA233D2" w14:textId="761A7004" w:rsidR="000B3FBD" w:rsidRPr="000E7441" w:rsidRDefault="000B3FBD" w:rsidP="00BD545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En el caso de las variables numéricas nominales y ordinales, </w:t>
      </w:r>
      <w:r w:rsidR="0028771C" w:rsidRPr="000E7441">
        <w:rPr>
          <w:rFonts w:ascii="Century Gothic" w:hAnsi="Century Gothic" w:cs="Arial"/>
          <w:bCs/>
          <w:sz w:val="19"/>
          <w:szCs w:val="19"/>
        </w:rPr>
        <w:t>su jerarquía de categorías está</w:t>
      </w:r>
      <w:r w:rsidRPr="000E7441">
        <w:rPr>
          <w:rFonts w:ascii="Century Gothic" w:hAnsi="Century Gothic" w:cs="Arial"/>
          <w:bCs/>
          <w:sz w:val="19"/>
          <w:szCs w:val="19"/>
        </w:rPr>
        <w:t xml:space="preserve"> delimitada por su propia clasificación, mientras </w:t>
      </w:r>
      <w:r w:rsidR="0028771C" w:rsidRPr="000E7441">
        <w:rPr>
          <w:rFonts w:ascii="Century Gothic" w:hAnsi="Century Gothic" w:cs="Arial"/>
          <w:bCs/>
          <w:sz w:val="19"/>
          <w:szCs w:val="19"/>
        </w:rPr>
        <w:t>que,</w:t>
      </w:r>
      <w:r w:rsidRPr="000E7441">
        <w:rPr>
          <w:rFonts w:ascii="Century Gothic" w:hAnsi="Century Gothic" w:cs="Arial"/>
          <w:bCs/>
          <w:sz w:val="19"/>
          <w:szCs w:val="19"/>
        </w:rPr>
        <w:t xml:space="preserve"> para las variables numéricas escalares, se debe definir el rango de valores que estas aceptaran</w:t>
      </w:r>
      <w:r w:rsidR="004F0E77" w:rsidRPr="000E7441">
        <w:rPr>
          <w:rFonts w:ascii="Century Gothic" w:hAnsi="Century Gothic" w:cs="Arial"/>
          <w:bCs/>
          <w:sz w:val="19"/>
          <w:szCs w:val="19"/>
        </w:rPr>
        <w:t>. Por otro lado,</w:t>
      </w:r>
      <w:r w:rsidRPr="000E7441">
        <w:rPr>
          <w:rFonts w:ascii="Century Gothic" w:hAnsi="Century Gothic" w:cs="Arial"/>
          <w:bCs/>
          <w:sz w:val="19"/>
          <w:szCs w:val="19"/>
        </w:rPr>
        <w:t xml:space="preserve"> </w:t>
      </w:r>
      <w:r w:rsidR="008E0BBA" w:rsidRPr="000E7441">
        <w:rPr>
          <w:rFonts w:ascii="Century Gothic" w:hAnsi="Century Gothic" w:cs="Arial"/>
          <w:bCs/>
          <w:sz w:val="19"/>
          <w:szCs w:val="19"/>
        </w:rPr>
        <w:t>p</w:t>
      </w:r>
      <w:r w:rsidRPr="000E7441">
        <w:rPr>
          <w:rFonts w:ascii="Century Gothic" w:hAnsi="Century Gothic" w:cs="Arial"/>
          <w:bCs/>
          <w:sz w:val="19"/>
          <w:szCs w:val="19"/>
        </w:rPr>
        <w:t xml:space="preserve">ara las variables de fecha, </w:t>
      </w:r>
      <w:r w:rsidR="004F0E77" w:rsidRPr="000E7441">
        <w:rPr>
          <w:rFonts w:ascii="Century Gothic" w:hAnsi="Century Gothic" w:cs="Arial"/>
          <w:bCs/>
          <w:sz w:val="19"/>
          <w:szCs w:val="19"/>
        </w:rPr>
        <w:t>únicamente</w:t>
      </w:r>
      <w:r w:rsidRPr="000E7441">
        <w:rPr>
          <w:rFonts w:ascii="Century Gothic" w:hAnsi="Century Gothic" w:cs="Arial"/>
          <w:bCs/>
          <w:sz w:val="19"/>
          <w:szCs w:val="19"/>
        </w:rPr>
        <w:t xml:space="preserve"> se especifica el formato que </w:t>
      </w:r>
      <w:r w:rsidR="0028771C" w:rsidRPr="000E7441">
        <w:rPr>
          <w:rFonts w:ascii="Century Gothic" w:hAnsi="Century Gothic" w:cs="Arial"/>
          <w:bCs/>
          <w:sz w:val="19"/>
          <w:szCs w:val="19"/>
        </w:rPr>
        <w:t>la variable acepta</w:t>
      </w:r>
      <w:r w:rsidRPr="000E7441">
        <w:rPr>
          <w:rFonts w:ascii="Century Gothic" w:hAnsi="Century Gothic" w:cs="Arial"/>
          <w:bCs/>
          <w:sz w:val="19"/>
          <w:szCs w:val="19"/>
        </w:rPr>
        <w:t xml:space="preserve"> (</w:t>
      </w:r>
      <w:proofErr w:type="spellStart"/>
      <w:r w:rsidRPr="000E7441">
        <w:rPr>
          <w:rFonts w:ascii="Century Gothic" w:hAnsi="Century Gothic" w:cs="Arial"/>
          <w:bCs/>
          <w:sz w:val="19"/>
          <w:szCs w:val="19"/>
        </w:rPr>
        <w:t>dd</w:t>
      </w:r>
      <w:proofErr w:type="spellEnd"/>
      <w:r w:rsidRPr="000E7441">
        <w:rPr>
          <w:rFonts w:ascii="Century Gothic" w:hAnsi="Century Gothic" w:cs="Arial"/>
          <w:bCs/>
          <w:sz w:val="19"/>
          <w:szCs w:val="19"/>
        </w:rPr>
        <w:t>/mm/</w:t>
      </w:r>
      <w:proofErr w:type="spellStart"/>
      <w:r w:rsidRPr="000E7441">
        <w:rPr>
          <w:rFonts w:ascii="Century Gothic" w:hAnsi="Century Gothic" w:cs="Arial"/>
          <w:bCs/>
          <w:sz w:val="19"/>
          <w:szCs w:val="19"/>
        </w:rPr>
        <w:t>aa</w:t>
      </w:r>
      <w:proofErr w:type="spellEnd"/>
      <w:r w:rsidRPr="000E7441">
        <w:rPr>
          <w:rFonts w:ascii="Century Gothic" w:hAnsi="Century Gothic" w:cs="Arial"/>
          <w:bCs/>
          <w:sz w:val="19"/>
          <w:szCs w:val="19"/>
        </w:rPr>
        <w:t xml:space="preserve">, </w:t>
      </w:r>
      <w:proofErr w:type="spellStart"/>
      <w:r w:rsidRPr="000E7441">
        <w:rPr>
          <w:rFonts w:ascii="Century Gothic" w:hAnsi="Century Gothic" w:cs="Arial"/>
          <w:bCs/>
          <w:sz w:val="19"/>
          <w:szCs w:val="19"/>
        </w:rPr>
        <w:t>aa</w:t>
      </w:r>
      <w:proofErr w:type="spellEnd"/>
      <w:r w:rsidRPr="000E7441">
        <w:rPr>
          <w:rFonts w:ascii="Century Gothic" w:hAnsi="Century Gothic" w:cs="Arial"/>
          <w:bCs/>
          <w:sz w:val="19"/>
          <w:szCs w:val="19"/>
        </w:rPr>
        <w:t>/mm/</w:t>
      </w:r>
      <w:proofErr w:type="spellStart"/>
      <w:r w:rsidRPr="000E7441">
        <w:rPr>
          <w:rFonts w:ascii="Century Gothic" w:hAnsi="Century Gothic" w:cs="Arial"/>
          <w:bCs/>
          <w:sz w:val="19"/>
          <w:szCs w:val="19"/>
        </w:rPr>
        <w:t>dd</w:t>
      </w:r>
      <w:proofErr w:type="spellEnd"/>
      <w:r w:rsidRPr="000E7441">
        <w:rPr>
          <w:rFonts w:ascii="Century Gothic" w:hAnsi="Century Gothic" w:cs="Arial"/>
          <w:bCs/>
          <w:sz w:val="19"/>
          <w:szCs w:val="19"/>
        </w:rPr>
        <w:t xml:space="preserve">, etc.). Finalmente, las variables de cadena fija o </w:t>
      </w:r>
      <w:r w:rsidR="0028771C" w:rsidRPr="000E7441">
        <w:rPr>
          <w:rFonts w:ascii="Century Gothic" w:hAnsi="Century Gothic" w:cs="Arial"/>
          <w:bCs/>
          <w:sz w:val="19"/>
          <w:szCs w:val="19"/>
        </w:rPr>
        <w:t xml:space="preserve">dinámica toman valores que normalmente no se repiten o se repiten con poca frecuencia, como es el caso de las respuestas a </w:t>
      </w:r>
      <w:r w:rsidR="0068653E" w:rsidRPr="000E7441">
        <w:rPr>
          <w:rFonts w:ascii="Century Gothic" w:hAnsi="Century Gothic" w:cs="Arial"/>
          <w:bCs/>
          <w:sz w:val="19"/>
          <w:szCs w:val="19"/>
        </w:rPr>
        <w:t xml:space="preserve">componentes de la base de datos, </w:t>
      </w:r>
      <w:r w:rsidR="0028771C" w:rsidRPr="000E7441">
        <w:rPr>
          <w:rFonts w:ascii="Century Gothic" w:hAnsi="Century Gothic" w:cs="Arial"/>
          <w:bCs/>
          <w:sz w:val="19"/>
          <w:szCs w:val="19"/>
        </w:rPr>
        <w:t xml:space="preserve"> abiertas o variables de control para la identificación de una vivienda o unidad económica. </w:t>
      </w:r>
    </w:p>
    <w:p w14:paraId="58AAE44B" w14:textId="77777777" w:rsidR="000B3FBD" w:rsidRPr="000E7441" w:rsidRDefault="00281B64" w:rsidP="00BD5455">
      <w:pPr>
        <w:widowControl/>
        <w:spacing w:before="120" w:after="120" w:line="259" w:lineRule="auto"/>
        <w:jc w:val="both"/>
        <w:rPr>
          <w:rFonts w:ascii="Century Gothic" w:hAnsi="Century Gothic" w:cs="Arial"/>
          <w:bCs/>
          <w:sz w:val="19"/>
          <w:szCs w:val="19"/>
        </w:rPr>
      </w:pPr>
      <w:r w:rsidRPr="000E7441">
        <w:rPr>
          <w:rFonts w:ascii="Century Gothic" w:hAnsi="Century Gothic" w:cs="Arial"/>
          <w:bCs/>
          <w:sz w:val="19"/>
          <w:szCs w:val="19"/>
        </w:rPr>
        <w:t xml:space="preserve">La jerarquía de </w:t>
      </w:r>
      <w:r w:rsidR="00254404" w:rsidRPr="000E7441">
        <w:rPr>
          <w:rFonts w:ascii="Century Gothic" w:hAnsi="Century Gothic" w:cs="Arial"/>
          <w:bCs/>
          <w:sz w:val="19"/>
          <w:szCs w:val="19"/>
        </w:rPr>
        <w:t>categorías</w:t>
      </w:r>
      <w:r w:rsidRPr="000E7441">
        <w:rPr>
          <w:rFonts w:ascii="Century Gothic" w:hAnsi="Century Gothic" w:cs="Arial"/>
          <w:bCs/>
          <w:sz w:val="19"/>
          <w:szCs w:val="19"/>
        </w:rPr>
        <w:t xml:space="preserve"> permite identificar </w:t>
      </w:r>
      <w:r w:rsidR="00254404" w:rsidRPr="000E7441">
        <w:rPr>
          <w:rFonts w:ascii="Century Gothic" w:hAnsi="Century Gothic" w:cs="Arial"/>
          <w:bCs/>
          <w:sz w:val="19"/>
          <w:szCs w:val="19"/>
        </w:rPr>
        <w:t>las clasificaciones de cada una de las variables, así como la relación que estas guardan con los indicadores objetivos.</w:t>
      </w:r>
    </w:p>
    <w:p w14:paraId="2F04E564" w14:textId="77777777" w:rsidR="000B3FBD" w:rsidRPr="000E7441" w:rsidRDefault="000B3FBD" w:rsidP="00BD5455">
      <w:pPr>
        <w:widowControl/>
        <w:spacing w:before="120" w:after="120" w:line="259" w:lineRule="auto"/>
        <w:jc w:val="both"/>
        <w:rPr>
          <w:rFonts w:ascii="Century Gothic" w:hAnsi="Century Gothic" w:cs="Arial"/>
          <w:bCs/>
          <w:sz w:val="19"/>
          <w:szCs w:val="19"/>
        </w:rPr>
        <w:sectPr w:rsidR="000B3FBD" w:rsidRPr="000E7441" w:rsidSect="002F1BF3">
          <w:footerReference w:type="default" r:id="rId80"/>
          <w:pgSz w:w="12240" w:h="15840"/>
          <w:pgMar w:top="1500" w:right="980" w:bottom="1160" w:left="700" w:header="0" w:footer="967" w:gutter="0"/>
          <w:pgNumType w:start="35"/>
          <w:cols w:space="720"/>
        </w:sectPr>
      </w:pPr>
    </w:p>
    <w:p w14:paraId="69E1067E" w14:textId="77777777" w:rsidR="004B62C2" w:rsidRPr="000E7441" w:rsidRDefault="004B62C2" w:rsidP="004B62C2">
      <w:pPr>
        <w:pStyle w:val="Ttulo1"/>
        <w:ind w:left="426" w:hanging="426"/>
        <w:rPr>
          <w:rFonts w:ascii="Century Gothic" w:hAnsi="Century Gothic" w:cstheme="minorHAnsi"/>
          <w:color w:val="365F91" w:themeColor="accent1" w:themeShade="BF"/>
        </w:rPr>
      </w:pPr>
      <w:bookmarkStart w:id="205" w:name="_Toc83729685"/>
      <w:bookmarkStart w:id="206" w:name="_Toc86853854"/>
      <w:bookmarkEnd w:id="162"/>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III:</w:t>
      </w:r>
      <w:r w:rsidRPr="000E7441">
        <w:rPr>
          <w:rFonts w:ascii="Century Gothic" w:hAnsi="Century Gothic" w:cstheme="minorHAnsi"/>
          <w:color w:val="365F91" w:themeColor="accent1" w:themeShade="BF"/>
        </w:rPr>
        <w:t xml:space="preserve"> </w:t>
      </w:r>
      <w:r w:rsidR="00FA2B51" w:rsidRPr="000E7441">
        <w:rPr>
          <w:rFonts w:ascii="Century Gothic" w:hAnsi="Century Gothic" w:cstheme="minorHAnsi"/>
          <w:color w:val="365F91" w:themeColor="accent1" w:themeShade="BF"/>
        </w:rPr>
        <w:t>EJEMPLO</w:t>
      </w:r>
      <w:r w:rsidRPr="000E7441">
        <w:rPr>
          <w:rFonts w:ascii="Century Gothic" w:hAnsi="Century Gothic" w:cstheme="minorHAnsi"/>
          <w:color w:val="365F91" w:themeColor="accent1" w:themeShade="BF"/>
        </w:rPr>
        <w:t xml:space="preserve"> </w:t>
      </w:r>
      <w:r w:rsidR="00662CA0" w:rsidRPr="000E7441">
        <w:rPr>
          <w:rFonts w:ascii="Century Gothic" w:hAnsi="Century Gothic" w:cstheme="minorHAnsi"/>
          <w:color w:val="365F91" w:themeColor="accent1" w:themeShade="BF"/>
        </w:rPr>
        <w:t>DE</w:t>
      </w:r>
      <w:r w:rsidR="00D3431C" w:rsidRPr="000E7441">
        <w:rPr>
          <w:rFonts w:ascii="Century Gothic" w:hAnsi="Century Gothic" w:cstheme="minorHAnsi"/>
          <w:color w:val="365F91" w:themeColor="accent1" w:themeShade="BF"/>
        </w:rPr>
        <w:t xml:space="preserve"> FORMATO DE LLENADO DEL</w:t>
      </w:r>
      <w:r w:rsidR="00662CA0" w:rsidRPr="000E7441">
        <w:rPr>
          <w:rFonts w:ascii="Century Gothic" w:hAnsi="Century Gothic" w:cstheme="minorHAnsi"/>
          <w:color w:val="365F91" w:themeColor="accent1" w:themeShade="BF"/>
        </w:rPr>
        <w:t xml:space="preserve"> </w:t>
      </w:r>
      <w:r w:rsidRPr="000E7441">
        <w:rPr>
          <w:rFonts w:ascii="Century Gothic" w:hAnsi="Century Gothic" w:cstheme="minorHAnsi"/>
          <w:color w:val="365F91" w:themeColor="accent1" w:themeShade="BF"/>
        </w:rPr>
        <w:t xml:space="preserve">ESQUEMA </w:t>
      </w:r>
      <w:r w:rsidR="00FA2B51" w:rsidRPr="000E7441">
        <w:rPr>
          <w:rFonts w:ascii="Century Gothic" w:hAnsi="Century Gothic" w:cstheme="minorHAnsi"/>
          <w:color w:val="365F91" w:themeColor="accent1" w:themeShade="BF"/>
        </w:rPr>
        <w:t>DE TEMAS Y VARIAB</w:t>
      </w:r>
      <w:r w:rsidR="007577E3" w:rsidRPr="000E7441">
        <w:rPr>
          <w:rFonts w:ascii="Century Gothic" w:hAnsi="Century Gothic" w:cstheme="minorHAnsi"/>
          <w:color w:val="365F91" w:themeColor="accent1" w:themeShade="BF"/>
        </w:rPr>
        <w:t>L</w:t>
      </w:r>
      <w:r w:rsidR="00FA2B51" w:rsidRPr="000E7441">
        <w:rPr>
          <w:rFonts w:ascii="Century Gothic" w:hAnsi="Century Gothic" w:cstheme="minorHAnsi"/>
          <w:color w:val="365F91" w:themeColor="accent1" w:themeShade="BF"/>
        </w:rPr>
        <w:t>ES</w:t>
      </w:r>
      <w:bookmarkEnd w:id="205"/>
      <w:bookmarkEnd w:id="206"/>
    </w:p>
    <w:p w14:paraId="354C44B6" w14:textId="77777777" w:rsidR="00135CF8" w:rsidRPr="000E7441" w:rsidRDefault="00135CF8" w:rsidP="00135CF8">
      <w:pPr>
        <w:pStyle w:val="Textoindependiente"/>
        <w:spacing w:before="74" w:line="250" w:lineRule="auto"/>
        <w:ind w:left="0" w:right="68"/>
        <w:jc w:val="center"/>
        <w:rPr>
          <w:rFonts w:ascii="Century Gothic" w:hAnsi="Century Gothic"/>
          <w:b/>
          <w:bCs/>
          <w:color w:val="231F20"/>
          <w:sz w:val="19"/>
          <w:szCs w:val="19"/>
        </w:rPr>
      </w:pPr>
      <w:bookmarkStart w:id="207" w:name="_Hlk70070362"/>
    </w:p>
    <w:p w14:paraId="49F4C8CB" w14:textId="31E7C948" w:rsidR="00135CF8" w:rsidRPr="000E7441" w:rsidRDefault="00135CF8" w:rsidP="00135CF8">
      <w:pPr>
        <w:pStyle w:val="Textoindependiente"/>
        <w:spacing w:before="74" w:line="250" w:lineRule="auto"/>
        <w:ind w:left="0" w:right="68"/>
        <w:jc w:val="center"/>
        <w:rPr>
          <w:rFonts w:ascii="Century Gothic" w:hAnsi="Century Gothic" w:cs="Arial"/>
          <w:bCs/>
          <w:sz w:val="19"/>
          <w:szCs w:val="19"/>
        </w:rPr>
      </w:pPr>
      <w:r w:rsidRPr="000E7441">
        <w:rPr>
          <w:rFonts w:ascii="Century Gothic" w:hAnsi="Century Gothic"/>
          <w:b/>
          <w:bCs/>
          <w:color w:val="231F20"/>
          <w:sz w:val="19"/>
          <w:szCs w:val="19"/>
        </w:rPr>
        <w:t>ESQUEMA DE TEMAS Y VARIABLES DE EST</w:t>
      </w:r>
      <w:r w:rsidR="00CF75C6" w:rsidRPr="000E7441">
        <w:rPr>
          <w:rFonts w:ascii="Century Gothic" w:hAnsi="Century Gothic"/>
          <w:b/>
          <w:bCs/>
          <w:color w:val="231F20"/>
          <w:sz w:val="19"/>
          <w:szCs w:val="19"/>
        </w:rPr>
        <w:t>A</w:t>
      </w:r>
      <w:r w:rsidRPr="000E7441">
        <w:rPr>
          <w:rFonts w:ascii="Century Gothic" w:hAnsi="Century Gothic"/>
          <w:b/>
          <w:bCs/>
          <w:color w:val="231F20"/>
          <w:sz w:val="19"/>
          <w:szCs w:val="19"/>
        </w:rPr>
        <w:t xml:space="preserve">DÍSTICA DE </w:t>
      </w:r>
      <w:r w:rsidR="00C87D28" w:rsidRPr="000E7441">
        <w:rPr>
          <w:rFonts w:ascii="Century Gothic" w:hAnsi="Century Gothic"/>
          <w:b/>
          <w:bCs/>
          <w:color w:val="231F20"/>
          <w:sz w:val="19"/>
          <w:szCs w:val="19"/>
        </w:rPr>
        <w:t>DIVORCIOS</w:t>
      </w:r>
      <w:r w:rsidRPr="000E7441">
        <w:rPr>
          <w:rFonts w:ascii="Century Gothic" w:hAnsi="Century Gothic"/>
          <w:b/>
          <w:bCs/>
          <w:color w:val="231F20"/>
          <w:sz w:val="19"/>
          <w:szCs w:val="19"/>
        </w:rPr>
        <w:t xml:space="preserve"> </w:t>
      </w:r>
    </w:p>
    <w:p w14:paraId="4EC7E2F2" w14:textId="77777777" w:rsidR="00135CF8" w:rsidRPr="000E7441" w:rsidRDefault="00135CF8" w:rsidP="00135CF8">
      <w:pPr>
        <w:rPr>
          <w:rFonts w:ascii="Century Gothic" w:hAnsi="Century Gothic" w:cs="Arial"/>
          <w:bCs/>
          <w:sz w:val="19"/>
          <w:szCs w:val="19"/>
        </w:rPr>
      </w:pPr>
    </w:p>
    <w:tbl>
      <w:tblPr>
        <w:tblStyle w:val="Tablaconcuadrcula"/>
        <w:tblW w:w="0" w:type="auto"/>
        <w:tblLook w:val="04A0" w:firstRow="1" w:lastRow="0" w:firstColumn="1" w:lastColumn="0" w:noHBand="0" w:noVBand="1"/>
      </w:tblPr>
      <w:tblGrid>
        <w:gridCol w:w="1271"/>
        <w:gridCol w:w="1701"/>
        <w:gridCol w:w="2126"/>
        <w:gridCol w:w="9072"/>
      </w:tblGrid>
      <w:tr w:rsidR="001E6481" w:rsidRPr="000E7441" w14:paraId="4B9D17D2" w14:textId="77777777" w:rsidTr="00205A88">
        <w:trPr>
          <w:tblHeader/>
        </w:trPr>
        <w:tc>
          <w:tcPr>
            <w:tcW w:w="1271" w:type="dxa"/>
            <w:shd w:val="clear" w:color="auto" w:fill="FABF8F" w:themeFill="accent6" w:themeFillTint="99"/>
            <w:vAlign w:val="center"/>
          </w:tcPr>
          <w:p w14:paraId="655A3787" w14:textId="77777777" w:rsidR="00135CF8" w:rsidRPr="000E7441" w:rsidRDefault="00135CF8" w:rsidP="0044110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Tema</w:t>
            </w:r>
          </w:p>
        </w:tc>
        <w:tc>
          <w:tcPr>
            <w:tcW w:w="1701" w:type="dxa"/>
            <w:shd w:val="clear" w:color="auto" w:fill="FABF8F" w:themeFill="accent6" w:themeFillTint="99"/>
            <w:vAlign w:val="center"/>
          </w:tcPr>
          <w:p w14:paraId="5111192C" w14:textId="77777777" w:rsidR="00135CF8" w:rsidRPr="000E7441" w:rsidRDefault="00135CF8" w:rsidP="0044110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Subtema (opcional)</w:t>
            </w:r>
          </w:p>
        </w:tc>
        <w:tc>
          <w:tcPr>
            <w:tcW w:w="2126" w:type="dxa"/>
            <w:shd w:val="clear" w:color="auto" w:fill="FABF8F" w:themeFill="accent6" w:themeFillTint="99"/>
            <w:vAlign w:val="center"/>
          </w:tcPr>
          <w:p w14:paraId="17FF92BD" w14:textId="77777777" w:rsidR="00135CF8" w:rsidRPr="000E7441" w:rsidRDefault="00135CF8" w:rsidP="0044110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Directas</w:t>
            </w:r>
          </w:p>
        </w:tc>
        <w:tc>
          <w:tcPr>
            <w:tcW w:w="9072" w:type="dxa"/>
            <w:shd w:val="clear" w:color="auto" w:fill="FABF8F" w:themeFill="accent6" w:themeFillTint="99"/>
            <w:vAlign w:val="center"/>
          </w:tcPr>
          <w:p w14:paraId="42AD29C3" w14:textId="77777777" w:rsidR="00135CF8" w:rsidRPr="000E7441" w:rsidRDefault="00135CF8" w:rsidP="0044110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Jerarquía de categorías</w:t>
            </w:r>
          </w:p>
        </w:tc>
      </w:tr>
      <w:tr w:rsidR="001E6481" w:rsidRPr="000E7441" w14:paraId="242C0E47" w14:textId="77777777" w:rsidTr="00205A88">
        <w:tc>
          <w:tcPr>
            <w:tcW w:w="1271" w:type="dxa"/>
            <w:vMerge w:val="restart"/>
          </w:tcPr>
          <w:p w14:paraId="7FCE85F5" w14:textId="77777777" w:rsidR="00135CF8" w:rsidRPr="000E7441" w:rsidRDefault="00135CF8" w:rsidP="0044110D">
            <w:r w:rsidRPr="000E7441">
              <w:t>Divorcios</w:t>
            </w:r>
          </w:p>
        </w:tc>
        <w:tc>
          <w:tcPr>
            <w:tcW w:w="1701" w:type="dxa"/>
            <w:vMerge w:val="restart"/>
          </w:tcPr>
          <w:p w14:paraId="30F609A2" w14:textId="77777777" w:rsidR="00135CF8" w:rsidRPr="000E7441" w:rsidRDefault="00135CF8" w:rsidP="0044110D">
            <w:r w:rsidRPr="000E7441">
              <w:rPr>
                <w:rFonts w:ascii="Century Gothic" w:eastAsia="Times New Roman" w:hAnsi="Century Gothic" w:cs="Calibri"/>
                <w:color w:val="000000"/>
                <w:sz w:val="18"/>
                <w:szCs w:val="18"/>
                <w:lang w:eastAsia="es-MX"/>
              </w:rPr>
              <w:t>Características del divorcio</w:t>
            </w:r>
          </w:p>
        </w:tc>
        <w:tc>
          <w:tcPr>
            <w:tcW w:w="2126" w:type="dxa"/>
          </w:tcPr>
          <w:p w14:paraId="69DC489E" w14:textId="77777777" w:rsidR="00135CF8" w:rsidRPr="000E7441" w:rsidRDefault="00135CF8" w:rsidP="0044110D">
            <w:r w:rsidRPr="000E7441">
              <w:rPr>
                <w:rFonts w:ascii="Century Gothic" w:eastAsia="Times New Roman" w:hAnsi="Century Gothic" w:cs="Calibri"/>
                <w:color w:val="000000"/>
                <w:sz w:val="18"/>
                <w:szCs w:val="18"/>
                <w:lang w:eastAsia="es-MX"/>
              </w:rPr>
              <w:t>Fecha de registro</w:t>
            </w:r>
          </w:p>
        </w:tc>
        <w:tc>
          <w:tcPr>
            <w:tcW w:w="9072" w:type="dxa"/>
          </w:tcPr>
          <w:p w14:paraId="42DABB27"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Día </w:t>
            </w:r>
          </w:p>
          <w:p w14:paraId="5C4A9445"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Mes </w:t>
            </w:r>
          </w:p>
          <w:p w14:paraId="3426F163" w14:textId="77777777" w:rsidR="00135CF8" w:rsidRPr="000E7441" w:rsidRDefault="00135CF8" w:rsidP="0044110D">
            <w:r w:rsidRPr="000E7441">
              <w:rPr>
                <w:rFonts w:ascii="Century Gothic" w:eastAsia="Times New Roman" w:hAnsi="Century Gothic" w:cs="Calibri"/>
                <w:color w:val="000000"/>
                <w:sz w:val="18"/>
                <w:szCs w:val="18"/>
                <w:lang w:eastAsia="es-MX"/>
              </w:rPr>
              <w:t>Año</w:t>
            </w:r>
          </w:p>
        </w:tc>
      </w:tr>
      <w:tr w:rsidR="001E6481" w:rsidRPr="000E7441" w14:paraId="46C8BBFF" w14:textId="77777777" w:rsidTr="00205A88">
        <w:tc>
          <w:tcPr>
            <w:tcW w:w="1271" w:type="dxa"/>
            <w:vMerge/>
          </w:tcPr>
          <w:p w14:paraId="0D64AE2C" w14:textId="77777777" w:rsidR="00135CF8" w:rsidRPr="000E7441" w:rsidRDefault="00135CF8" w:rsidP="0044110D"/>
        </w:tc>
        <w:tc>
          <w:tcPr>
            <w:tcW w:w="1701" w:type="dxa"/>
            <w:vMerge/>
          </w:tcPr>
          <w:p w14:paraId="6A7A8A99"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tcPr>
          <w:p w14:paraId="7A240DC2"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Lugar de registro</w:t>
            </w:r>
          </w:p>
        </w:tc>
        <w:tc>
          <w:tcPr>
            <w:tcW w:w="9072" w:type="dxa"/>
          </w:tcPr>
          <w:p w14:paraId="5430C72F"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Entidad federativa</w:t>
            </w:r>
          </w:p>
          <w:p w14:paraId="6E562BB7"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Municipio</w:t>
            </w:r>
          </w:p>
          <w:p w14:paraId="7AD7FCEB"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Localidad</w:t>
            </w:r>
          </w:p>
          <w:p w14:paraId="4B0EC3DF" w14:textId="77777777" w:rsidR="00135CF8" w:rsidRPr="000E7441" w:rsidRDefault="00135CF8" w:rsidP="0044110D">
            <w:r w:rsidRPr="000E7441">
              <w:rPr>
                <w:rFonts w:ascii="Century Gothic" w:eastAsia="Times New Roman" w:hAnsi="Century Gothic" w:cs="Calibri"/>
                <w:color w:val="000000"/>
                <w:sz w:val="18"/>
                <w:szCs w:val="18"/>
                <w:lang w:eastAsia="es-MX"/>
              </w:rPr>
              <w:t>Tamaño de localidad</w:t>
            </w:r>
          </w:p>
        </w:tc>
      </w:tr>
      <w:tr w:rsidR="001E6481" w:rsidRPr="000E7441" w14:paraId="0365FEE8" w14:textId="77777777" w:rsidTr="00205A88">
        <w:tc>
          <w:tcPr>
            <w:tcW w:w="1271" w:type="dxa"/>
            <w:vMerge/>
          </w:tcPr>
          <w:p w14:paraId="2D9929BA" w14:textId="77777777" w:rsidR="00135CF8" w:rsidRPr="000E7441" w:rsidRDefault="00135CF8" w:rsidP="0044110D"/>
        </w:tc>
        <w:tc>
          <w:tcPr>
            <w:tcW w:w="1701" w:type="dxa"/>
            <w:vMerge/>
          </w:tcPr>
          <w:p w14:paraId="67E2902C"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vAlign w:val="center"/>
          </w:tcPr>
          <w:p w14:paraId="79C1CC63" w14:textId="77777777" w:rsidR="00135CF8" w:rsidRPr="000E7441" w:rsidRDefault="00135CF8" w:rsidP="0044110D">
            <w:pPr>
              <w:widowControl/>
              <w:ind w:right="-6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Causa del divorcio</w:t>
            </w:r>
          </w:p>
        </w:tc>
        <w:tc>
          <w:tcPr>
            <w:tcW w:w="9072" w:type="dxa"/>
            <w:vAlign w:val="center"/>
          </w:tcPr>
          <w:p w14:paraId="1ACADB18"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 Mutuo consentimiento </w:t>
            </w:r>
          </w:p>
          <w:p w14:paraId="7343D533"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2. Adulterio o infidelidad sexual </w:t>
            </w:r>
          </w:p>
          <w:p w14:paraId="0C56E92F"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3. Alumbramiento ilegítimo </w:t>
            </w:r>
          </w:p>
          <w:p w14:paraId="7D3C7A06"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4. Propuesta de prostitución </w:t>
            </w:r>
          </w:p>
          <w:p w14:paraId="1422431A"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5. Incitación a la violencia </w:t>
            </w:r>
          </w:p>
          <w:p w14:paraId="0174E6EF"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6. Corrupción y/o maltrato a los hijos</w:t>
            </w:r>
          </w:p>
          <w:p w14:paraId="7CCC11EC"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 7. Enfermedad crónica o incurable, la impotencia o esterilidad incurable</w:t>
            </w:r>
          </w:p>
          <w:p w14:paraId="3BD8864B"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 8. Enajenación mental incurable o el estado de interdicción de­clarado por sentencia </w:t>
            </w:r>
          </w:p>
          <w:p w14:paraId="7CA4BE7D"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9. Separación del hogar conyugal por más de 1 año, con o sin causa justificada </w:t>
            </w:r>
          </w:p>
          <w:p w14:paraId="572CBA0B"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10. Abandono del hogar por más de 3 o 6 meses, sin causa justificada </w:t>
            </w:r>
          </w:p>
          <w:p w14:paraId="69EA22EB"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11. Declaración de ausencia o presunción de muerte </w:t>
            </w:r>
          </w:p>
          <w:p w14:paraId="564A72ED"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12. Sevicia, amenazas o injurias y la violencia intrafamiliar (ver­bal, física o sexual) </w:t>
            </w:r>
          </w:p>
          <w:p w14:paraId="0127DAF9"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13. Negativa a contribuir voluntariamente o por sentencia del juez familiar al sostenimiento del hogar</w:t>
            </w:r>
          </w:p>
          <w:p w14:paraId="71083302"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14. Acusación calumniosa </w:t>
            </w:r>
          </w:p>
          <w:p w14:paraId="6299C88A"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15. Haber cometido delito doloso o infamante </w:t>
            </w:r>
          </w:p>
          <w:p w14:paraId="40AF4268"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16. Hábitos de juego, embriaguez o drogas </w:t>
            </w:r>
          </w:p>
          <w:p w14:paraId="1E935551"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17. Cometer acto delictivo contra el cónyuge </w:t>
            </w:r>
          </w:p>
          <w:p w14:paraId="153CCD7C"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18. Incompatibilidad de caracteres </w:t>
            </w:r>
          </w:p>
          <w:p w14:paraId="58A3C558"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19. La separación por 2 años o más independientemente del motivo</w:t>
            </w:r>
          </w:p>
          <w:p w14:paraId="1DD69CC2"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20. La bigamia</w:t>
            </w:r>
          </w:p>
          <w:p w14:paraId="4D488582"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22. Si un cónyuge solicitó el divorcio por causa injustificada, el demandado puede divorciarse 3 meses después de la última sentencia </w:t>
            </w:r>
          </w:p>
          <w:p w14:paraId="7236AD8E"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23. Fecundación asistida sin consentimiento del cónyuge </w:t>
            </w:r>
          </w:p>
          <w:p w14:paraId="36AD1EEA"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24. Impedir uno de los cónyuges a otro desempeñar una actividad lícita</w:t>
            </w:r>
          </w:p>
          <w:p w14:paraId="2A87DA70"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26. Uso de métodos de esterilización permanente sin consenti­miento del cónyuge</w:t>
            </w:r>
          </w:p>
          <w:p w14:paraId="38D3D5F3"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27. Bisexualidad manifestada, intención o cambio de sexo por tratamiento médico o quirúrgico </w:t>
            </w:r>
          </w:p>
          <w:p w14:paraId="31C3AE42"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28. Sin causa (</w:t>
            </w:r>
            <w:proofErr w:type="spellStart"/>
            <w:r w:rsidRPr="000E7441">
              <w:rPr>
                <w:rFonts w:ascii="Century Gothic" w:eastAsia="Times New Roman" w:hAnsi="Century Gothic" w:cs="Calibri"/>
                <w:color w:val="000000"/>
                <w:sz w:val="18"/>
                <w:szCs w:val="18"/>
                <w:lang w:eastAsia="es-MX"/>
              </w:rPr>
              <w:t>incausado</w:t>
            </w:r>
            <w:proofErr w:type="spellEnd"/>
            <w:r w:rsidRPr="000E7441">
              <w:rPr>
                <w:rFonts w:ascii="Century Gothic" w:eastAsia="Times New Roman" w:hAnsi="Century Gothic" w:cs="Calibri"/>
                <w:color w:val="000000"/>
                <w:sz w:val="18"/>
                <w:szCs w:val="18"/>
                <w:lang w:eastAsia="es-MX"/>
              </w:rPr>
              <w:t>)</w:t>
            </w:r>
          </w:p>
        </w:tc>
      </w:tr>
      <w:tr w:rsidR="001E6481" w:rsidRPr="000E7441" w14:paraId="59983CE0" w14:textId="77777777" w:rsidTr="00205A88">
        <w:tc>
          <w:tcPr>
            <w:tcW w:w="1271" w:type="dxa"/>
            <w:vMerge/>
          </w:tcPr>
          <w:p w14:paraId="2E48CE17" w14:textId="77777777" w:rsidR="00135CF8" w:rsidRPr="000E7441" w:rsidRDefault="00135CF8" w:rsidP="0044110D"/>
        </w:tc>
        <w:tc>
          <w:tcPr>
            <w:tcW w:w="1701" w:type="dxa"/>
            <w:vMerge w:val="restart"/>
          </w:tcPr>
          <w:p w14:paraId="3A171DED"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Características de los divorciados</w:t>
            </w:r>
          </w:p>
        </w:tc>
        <w:tc>
          <w:tcPr>
            <w:tcW w:w="2126" w:type="dxa"/>
          </w:tcPr>
          <w:p w14:paraId="23E3D136"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Sexo</w:t>
            </w:r>
          </w:p>
        </w:tc>
        <w:tc>
          <w:tcPr>
            <w:tcW w:w="9072" w:type="dxa"/>
          </w:tcPr>
          <w:p w14:paraId="75DDBC5C"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1. Masculino </w:t>
            </w:r>
          </w:p>
          <w:p w14:paraId="56901B05" w14:textId="77777777" w:rsidR="00135CF8" w:rsidRPr="000E7441" w:rsidRDefault="00135CF8" w:rsidP="0044110D">
            <w:r w:rsidRPr="000E7441">
              <w:rPr>
                <w:rFonts w:ascii="Century Gothic" w:eastAsia="Times New Roman" w:hAnsi="Century Gothic" w:cs="Calibri"/>
                <w:color w:val="000000"/>
                <w:sz w:val="18"/>
                <w:szCs w:val="18"/>
                <w:lang w:eastAsia="es-MX"/>
              </w:rPr>
              <w:t>2. Femenino</w:t>
            </w:r>
          </w:p>
        </w:tc>
      </w:tr>
      <w:tr w:rsidR="001E6481" w:rsidRPr="000E7441" w14:paraId="69143CCB" w14:textId="77777777" w:rsidTr="00205A88">
        <w:tc>
          <w:tcPr>
            <w:tcW w:w="1271" w:type="dxa"/>
            <w:vMerge/>
          </w:tcPr>
          <w:p w14:paraId="731D4F7F" w14:textId="77777777" w:rsidR="00135CF8" w:rsidRPr="000E7441" w:rsidRDefault="00135CF8" w:rsidP="0044110D"/>
        </w:tc>
        <w:tc>
          <w:tcPr>
            <w:tcW w:w="1701" w:type="dxa"/>
            <w:vMerge/>
          </w:tcPr>
          <w:p w14:paraId="467FA05D"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tcPr>
          <w:p w14:paraId="2937F8E9"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Nacionalidad</w:t>
            </w:r>
          </w:p>
        </w:tc>
        <w:tc>
          <w:tcPr>
            <w:tcW w:w="9072" w:type="dxa"/>
          </w:tcPr>
          <w:p w14:paraId="6354D66A"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1. Mexicana</w:t>
            </w:r>
          </w:p>
          <w:p w14:paraId="48B27D32" w14:textId="77777777" w:rsidR="00135CF8" w:rsidRPr="000E7441" w:rsidRDefault="00135CF8" w:rsidP="0044110D">
            <w:r w:rsidRPr="000E7441">
              <w:rPr>
                <w:rFonts w:ascii="Century Gothic" w:eastAsia="Times New Roman" w:hAnsi="Century Gothic" w:cs="Calibri"/>
                <w:color w:val="000000"/>
                <w:sz w:val="18"/>
                <w:szCs w:val="18"/>
                <w:lang w:eastAsia="es-MX"/>
              </w:rPr>
              <w:t>2. Extranjera</w:t>
            </w:r>
          </w:p>
        </w:tc>
      </w:tr>
      <w:tr w:rsidR="001E6481" w:rsidRPr="000E7441" w14:paraId="57692B52" w14:textId="77777777" w:rsidTr="00205A88">
        <w:tc>
          <w:tcPr>
            <w:tcW w:w="1271" w:type="dxa"/>
            <w:vMerge/>
          </w:tcPr>
          <w:p w14:paraId="1225099A" w14:textId="77777777" w:rsidR="00135CF8" w:rsidRPr="000E7441" w:rsidRDefault="00135CF8" w:rsidP="0044110D"/>
        </w:tc>
        <w:tc>
          <w:tcPr>
            <w:tcW w:w="1701" w:type="dxa"/>
            <w:vMerge/>
          </w:tcPr>
          <w:p w14:paraId="31EE0F0C"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tcPr>
          <w:p w14:paraId="14C40F63"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Nivel de escolaridad del primer divorciante</w:t>
            </w:r>
          </w:p>
        </w:tc>
        <w:tc>
          <w:tcPr>
            <w:tcW w:w="9072" w:type="dxa"/>
          </w:tcPr>
          <w:p w14:paraId="408EFC24"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1. Sin escolaridad</w:t>
            </w:r>
          </w:p>
          <w:p w14:paraId="486BCD3D"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 1 a 3 años de primaria</w:t>
            </w:r>
          </w:p>
          <w:p w14:paraId="6AAD8708"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3. 4 a 5 años de primaria</w:t>
            </w:r>
          </w:p>
          <w:p w14:paraId="1E223100"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4. Primaria completa </w:t>
            </w:r>
          </w:p>
          <w:p w14:paraId="20BE807A"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5. Secundaria o equivalente</w:t>
            </w:r>
          </w:p>
          <w:p w14:paraId="475399FE"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6. Preparatoria o equivalente</w:t>
            </w:r>
          </w:p>
          <w:p w14:paraId="6D477EA9"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 7. Carrera técnica</w:t>
            </w:r>
          </w:p>
          <w:p w14:paraId="6AD30DFB" w14:textId="77777777" w:rsidR="00135CF8" w:rsidRPr="000E7441" w:rsidRDefault="00135CF8" w:rsidP="0044110D">
            <w:r w:rsidRPr="000E7441">
              <w:rPr>
                <w:rFonts w:ascii="Century Gothic" w:eastAsia="Times New Roman" w:hAnsi="Century Gothic" w:cs="Calibri"/>
                <w:color w:val="000000"/>
                <w:sz w:val="18"/>
                <w:szCs w:val="18"/>
                <w:lang w:eastAsia="es-MX"/>
              </w:rPr>
              <w:t xml:space="preserve"> 8. Superior (Incluye licenciaturas y posgrados)</w:t>
            </w:r>
          </w:p>
        </w:tc>
      </w:tr>
      <w:tr w:rsidR="001E6481" w:rsidRPr="000E7441" w14:paraId="1FEE13B2" w14:textId="77777777" w:rsidTr="00205A88">
        <w:tc>
          <w:tcPr>
            <w:tcW w:w="1271" w:type="dxa"/>
            <w:vMerge/>
          </w:tcPr>
          <w:p w14:paraId="60FE7E06" w14:textId="77777777" w:rsidR="00135CF8" w:rsidRPr="000E7441" w:rsidRDefault="00135CF8" w:rsidP="0044110D"/>
        </w:tc>
        <w:tc>
          <w:tcPr>
            <w:tcW w:w="1701" w:type="dxa"/>
            <w:vMerge/>
          </w:tcPr>
          <w:p w14:paraId="1E359408"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tcPr>
          <w:p w14:paraId="087CC74F" w14:textId="77777777" w:rsidR="00135CF8" w:rsidRPr="000E7441" w:rsidRDefault="00135CF8" w:rsidP="0044110D">
            <w:pP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A qué se dedica</w:t>
            </w:r>
          </w:p>
        </w:tc>
        <w:tc>
          <w:tcPr>
            <w:tcW w:w="9072" w:type="dxa"/>
          </w:tcPr>
          <w:p w14:paraId="35F6D15B"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1. Trabaja (pase a la pregunta 23)</w:t>
            </w:r>
          </w:p>
          <w:p w14:paraId="58CA579D"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2. Al hogar</w:t>
            </w:r>
          </w:p>
          <w:p w14:paraId="65900DC8"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l3. Estudiante</w:t>
            </w:r>
          </w:p>
          <w:p w14:paraId="626D9323"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4. Pensionado o jubilado</w:t>
            </w:r>
          </w:p>
          <w:p w14:paraId="20B28B9F"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5. Rentista TERMINE</w:t>
            </w:r>
          </w:p>
          <w:p w14:paraId="7CA3076F"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6. Incapacitado permanentemente para trabajar</w:t>
            </w:r>
          </w:p>
          <w:p w14:paraId="156121C4"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7. Busca trabajo</w:t>
            </w:r>
          </w:p>
          <w:p w14:paraId="4A591A2B" w14:textId="77777777" w:rsidR="00135CF8" w:rsidRPr="000E7441" w:rsidRDefault="00135CF8" w:rsidP="0044110D">
            <w:r w:rsidRPr="000E7441">
              <w:rPr>
                <w:rFonts w:ascii="Century Gothic" w:eastAsia="Times New Roman" w:hAnsi="Century Gothic" w:cs="Calibri"/>
                <w:color w:val="000000"/>
                <w:sz w:val="18"/>
                <w:szCs w:val="18"/>
                <w:lang w:eastAsia="es-MX"/>
              </w:rPr>
              <w:t>8. Otra</w:t>
            </w:r>
          </w:p>
        </w:tc>
      </w:tr>
      <w:tr w:rsidR="001E6481" w:rsidRPr="000E7441" w14:paraId="6F931D11" w14:textId="77777777" w:rsidTr="00205A88">
        <w:tc>
          <w:tcPr>
            <w:tcW w:w="1271" w:type="dxa"/>
          </w:tcPr>
          <w:p w14:paraId="5DA93B2F" w14:textId="77777777" w:rsidR="00135CF8" w:rsidRPr="000E7441" w:rsidRDefault="00135CF8" w:rsidP="0044110D"/>
        </w:tc>
        <w:tc>
          <w:tcPr>
            <w:tcW w:w="1701" w:type="dxa"/>
            <w:vMerge/>
          </w:tcPr>
          <w:p w14:paraId="40505663" w14:textId="77777777" w:rsidR="00135CF8" w:rsidRPr="000E7441" w:rsidRDefault="00135CF8" w:rsidP="0044110D">
            <w:pPr>
              <w:rPr>
                <w:rFonts w:ascii="Century Gothic" w:eastAsia="Times New Roman" w:hAnsi="Century Gothic" w:cs="Calibri"/>
                <w:color w:val="000000"/>
                <w:sz w:val="18"/>
                <w:szCs w:val="18"/>
                <w:lang w:eastAsia="es-MX"/>
              </w:rPr>
            </w:pPr>
          </w:p>
        </w:tc>
        <w:tc>
          <w:tcPr>
            <w:tcW w:w="2126" w:type="dxa"/>
            <w:vAlign w:val="center"/>
          </w:tcPr>
          <w:p w14:paraId="650EE569" w14:textId="77777777" w:rsidR="00135CF8" w:rsidRPr="000E7441" w:rsidRDefault="00135CF8" w:rsidP="0044110D">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Posición en el trabajo</w:t>
            </w:r>
          </w:p>
        </w:tc>
        <w:tc>
          <w:tcPr>
            <w:tcW w:w="9072" w:type="dxa"/>
          </w:tcPr>
          <w:p w14:paraId="0783D7FF" w14:textId="6CEEFA17"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Empleado</w:t>
            </w:r>
          </w:p>
          <w:p w14:paraId="680205DC" w14:textId="7AF371DA"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Obrero</w:t>
            </w:r>
          </w:p>
          <w:p w14:paraId="30A7B9EA" w14:textId="4C17B0A8"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Jornalero o peón agrícola</w:t>
            </w:r>
          </w:p>
          <w:p w14:paraId="2D941C8D" w14:textId="00C76AB8"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Patrón o empresario</w:t>
            </w:r>
          </w:p>
          <w:p w14:paraId="26181F32" w14:textId="2089A2C4"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Miembro de cooperativa</w:t>
            </w:r>
          </w:p>
          <w:p w14:paraId="06719011" w14:textId="5B30E15E"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Trabajador no remunerado</w:t>
            </w:r>
          </w:p>
          <w:p w14:paraId="4DB099EB" w14:textId="52286DD8" w:rsidR="00135CF8" w:rsidRPr="000E7441" w:rsidRDefault="00135CF8" w:rsidP="00C87D28">
            <w:pPr>
              <w:pStyle w:val="Prrafodelista"/>
              <w:widowControl/>
              <w:numPr>
                <w:ilvl w:val="0"/>
                <w:numId w:val="39"/>
              </w:numPr>
              <w:ind w:left="311" w:hanging="283"/>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Trabajador por cuenta propia</w:t>
            </w:r>
          </w:p>
          <w:p w14:paraId="0B0D99A0" w14:textId="03AFFDB5" w:rsidR="00135CF8" w:rsidRPr="000E7441" w:rsidRDefault="00135CF8" w:rsidP="00C87D28">
            <w:pPr>
              <w:pStyle w:val="Prrafodelista"/>
              <w:numPr>
                <w:ilvl w:val="0"/>
                <w:numId w:val="39"/>
              </w:numPr>
              <w:ind w:left="311" w:hanging="283"/>
            </w:pPr>
            <w:r w:rsidRPr="000E7441">
              <w:rPr>
                <w:rFonts w:ascii="Century Gothic" w:eastAsia="Times New Roman" w:hAnsi="Century Gothic" w:cs="Calibri"/>
                <w:color w:val="000000"/>
                <w:sz w:val="18"/>
                <w:szCs w:val="18"/>
                <w:lang w:eastAsia="es-MX"/>
              </w:rPr>
              <w:t>Otra</w:t>
            </w:r>
          </w:p>
        </w:tc>
      </w:tr>
    </w:tbl>
    <w:p w14:paraId="49566DA4" w14:textId="77777777" w:rsidR="00135CF8" w:rsidRPr="000E7441" w:rsidRDefault="00135CF8" w:rsidP="00135CF8">
      <w:pPr>
        <w:rPr>
          <w:rFonts w:ascii="Century Gothic" w:hAnsi="Century Gothic" w:cs="Arial"/>
          <w:bCs/>
          <w:sz w:val="19"/>
          <w:szCs w:val="19"/>
        </w:rPr>
      </w:pPr>
      <w:r w:rsidRPr="000E7441">
        <w:rPr>
          <w:rFonts w:ascii="Century Gothic" w:hAnsi="Century Gothic" w:cs="Arial"/>
          <w:bCs/>
          <w:sz w:val="19"/>
          <w:szCs w:val="19"/>
        </w:rPr>
        <w:t>Nota: Para fines ilustrativos se presenta solo un extracto del total de variables que componen el Programa de Información.</w:t>
      </w:r>
    </w:p>
    <w:p w14:paraId="292F05B0" w14:textId="6B60705E" w:rsidR="00AC4C00" w:rsidRPr="000E7441" w:rsidRDefault="00AC4C00">
      <w:pPr>
        <w:rPr>
          <w:rFonts w:ascii="Century Gothic" w:hAnsi="Century Gothic" w:cs="Arial"/>
          <w:b/>
          <w:sz w:val="19"/>
          <w:szCs w:val="19"/>
        </w:rPr>
      </w:pPr>
      <w:r w:rsidRPr="000E7441">
        <w:rPr>
          <w:rFonts w:ascii="Century Gothic" w:hAnsi="Century Gothic" w:cs="Arial"/>
          <w:b/>
          <w:sz w:val="19"/>
          <w:szCs w:val="19"/>
        </w:rPr>
        <w:br w:type="page"/>
      </w:r>
    </w:p>
    <w:p w14:paraId="6DC3BA0F" w14:textId="77777777" w:rsidR="00AD6CE6" w:rsidRPr="000E7441" w:rsidRDefault="00AD6CE6" w:rsidP="00AD6CE6">
      <w:pPr>
        <w:jc w:val="center"/>
        <w:rPr>
          <w:rFonts w:ascii="Century Gothic" w:hAnsi="Century Gothic" w:cs="Arial"/>
          <w:b/>
          <w:sz w:val="19"/>
          <w:szCs w:val="19"/>
        </w:rPr>
      </w:pPr>
    </w:p>
    <w:p w14:paraId="0BF9E6E4" w14:textId="2D829516" w:rsidR="00657D94" w:rsidRPr="000E7441" w:rsidRDefault="00657D94" w:rsidP="00657D94">
      <w:pPr>
        <w:pStyle w:val="Ttulo1"/>
        <w:ind w:left="426" w:hanging="426"/>
        <w:rPr>
          <w:rFonts w:ascii="Century Gothic" w:hAnsi="Century Gothic" w:cstheme="minorHAnsi"/>
          <w:color w:val="365F91" w:themeColor="accent1" w:themeShade="BF"/>
        </w:rPr>
      </w:pPr>
      <w:bookmarkStart w:id="208" w:name="_Toc83729686"/>
      <w:bookmarkStart w:id="209" w:name="_Toc86853855"/>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IV</w:t>
      </w:r>
      <w:r w:rsidRPr="000E7441">
        <w:rPr>
          <w:rFonts w:ascii="Century Gothic" w:hAnsi="Century Gothic" w:cstheme="minorHAnsi"/>
          <w:color w:val="365F91" w:themeColor="accent1" w:themeShade="BF"/>
        </w:rPr>
        <w:t xml:space="preserve">: </w:t>
      </w:r>
      <w:bookmarkStart w:id="210" w:name="_Hlk81343580"/>
      <w:r w:rsidR="00662CA0" w:rsidRPr="000E7441">
        <w:rPr>
          <w:rFonts w:ascii="Century Gothic" w:hAnsi="Century Gothic" w:cstheme="minorHAnsi"/>
          <w:color w:val="365F91" w:themeColor="accent1" w:themeShade="BF"/>
        </w:rPr>
        <w:t xml:space="preserve">EJEMPLO DE </w:t>
      </w:r>
      <w:r w:rsidR="00D3431C" w:rsidRPr="000E7441">
        <w:rPr>
          <w:rFonts w:ascii="Century Gothic" w:hAnsi="Century Gothic" w:cstheme="minorHAnsi"/>
          <w:color w:val="365F91" w:themeColor="accent1" w:themeShade="BF"/>
        </w:rPr>
        <w:t xml:space="preserve">FORMATO DE LLENADO DEL </w:t>
      </w:r>
      <w:r w:rsidR="00662CA0" w:rsidRPr="000E7441">
        <w:rPr>
          <w:rFonts w:ascii="Century Gothic" w:hAnsi="Century Gothic" w:cstheme="minorHAnsi"/>
          <w:color w:val="365F91" w:themeColor="accent1" w:themeShade="BF"/>
        </w:rPr>
        <w:t>ESQUEMA DE INDICADORES OBJETIVO</w:t>
      </w:r>
      <w:bookmarkEnd w:id="208"/>
      <w:bookmarkEnd w:id="209"/>
      <w:bookmarkEnd w:id="210"/>
    </w:p>
    <w:p w14:paraId="0D1B63EA" w14:textId="77777777" w:rsidR="00657D94" w:rsidRPr="000E7441" w:rsidRDefault="00657D94" w:rsidP="006A58C5">
      <w:pPr>
        <w:pStyle w:val="Textoindependiente"/>
        <w:spacing w:before="74" w:line="250" w:lineRule="auto"/>
        <w:ind w:left="0" w:right="68"/>
        <w:jc w:val="center"/>
        <w:rPr>
          <w:rFonts w:ascii="Century Gothic" w:hAnsi="Century Gothic"/>
          <w:b/>
          <w:bCs/>
          <w:color w:val="231F20"/>
          <w:sz w:val="19"/>
          <w:szCs w:val="19"/>
        </w:rPr>
      </w:pPr>
    </w:p>
    <w:p w14:paraId="6ED4CC7D" w14:textId="72389E8E" w:rsidR="00662CA0" w:rsidRPr="000E7441" w:rsidRDefault="00662CA0" w:rsidP="00662CA0">
      <w:pPr>
        <w:pStyle w:val="Textoindependiente"/>
        <w:spacing w:before="74" w:line="250" w:lineRule="auto"/>
        <w:ind w:left="0" w:right="68"/>
        <w:jc w:val="center"/>
        <w:rPr>
          <w:rFonts w:ascii="Century Gothic" w:hAnsi="Century Gothic"/>
          <w:b/>
          <w:bCs/>
          <w:color w:val="231F20"/>
          <w:sz w:val="19"/>
          <w:szCs w:val="19"/>
        </w:rPr>
      </w:pPr>
      <w:bookmarkStart w:id="211" w:name="_Hlk81343613"/>
      <w:r w:rsidRPr="000E7441">
        <w:rPr>
          <w:rFonts w:ascii="Century Gothic" w:hAnsi="Century Gothic"/>
          <w:b/>
          <w:bCs/>
          <w:color w:val="231F20"/>
          <w:sz w:val="19"/>
          <w:szCs w:val="19"/>
        </w:rPr>
        <w:t>ESQUEMA DE INDICADORES OBJETIVO</w:t>
      </w:r>
      <w:r w:rsidR="00DC6C70" w:rsidRPr="000E7441">
        <w:rPr>
          <w:rFonts w:ascii="Century Gothic" w:hAnsi="Century Gothic"/>
          <w:b/>
          <w:bCs/>
          <w:color w:val="231F20"/>
          <w:sz w:val="19"/>
          <w:szCs w:val="19"/>
        </w:rPr>
        <w:t xml:space="preserve"> </w:t>
      </w:r>
      <w:bookmarkEnd w:id="211"/>
      <w:r w:rsidR="00A37693" w:rsidRPr="000E7441">
        <w:rPr>
          <w:rFonts w:ascii="Century Gothic" w:hAnsi="Century Gothic"/>
          <w:b/>
          <w:bCs/>
          <w:color w:val="231F20"/>
          <w:sz w:val="19"/>
          <w:szCs w:val="19"/>
        </w:rPr>
        <w:t>DE ESTADÍSTICA DE NACIMIENTOS</w:t>
      </w:r>
      <w:r w:rsidR="00A37693" w:rsidRPr="000E7441">
        <w:rPr>
          <w:rFonts w:ascii="Century Gothic" w:hAnsi="Century Gothic"/>
          <w:color w:val="231F20"/>
          <w:sz w:val="19"/>
          <w:szCs w:val="19"/>
        </w:rPr>
        <w:t xml:space="preserve"> </w:t>
      </w:r>
      <w:r w:rsidR="006440A9" w:rsidRPr="000E7441">
        <w:rPr>
          <w:rFonts w:ascii="Century Gothic" w:hAnsi="Century Gothic"/>
          <w:b/>
          <w:bCs/>
          <w:color w:val="231F20"/>
          <w:sz w:val="19"/>
          <w:szCs w:val="19"/>
        </w:rPr>
        <w:t>REGISTRADOS</w:t>
      </w:r>
      <w:r w:rsidR="00810EBA" w:rsidRPr="000E7441">
        <w:rPr>
          <w:rFonts w:ascii="Century Gothic" w:hAnsi="Century Gothic"/>
          <w:color w:val="231F20"/>
          <w:sz w:val="19"/>
          <w:szCs w:val="19"/>
        </w:rPr>
        <w:t>(parte 1 de 2)</w:t>
      </w:r>
      <w:r w:rsidR="00DC6C70" w:rsidRPr="000E7441">
        <w:rPr>
          <w:rFonts w:ascii="Century Gothic" w:hAnsi="Century Gothic"/>
          <w:color w:val="231F20"/>
          <w:sz w:val="19"/>
          <w:szCs w:val="19"/>
        </w:rPr>
        <w:t>.</w:t>
      </w:r>
    </w:p>
    <w:p w14:paraId="74B5D85C" w14:textId="77777777" w:rsidR="006C2038" w:rsidRPr="000E7441" w:rsidRDefault="006C2038" w:rsidP="00E637BD">
      <w:pPr>
        <w:pStyle w:val="Textoindependiente"/>
        <w:spacing w:before="74" w:line="250" w:lineRule="auto"/>
        <w:ind w:left="0" w:right="68"/>
        <w:jc w:val="center"/>
        <w:rPr>
          <w:rFonts w:ascii="Century Gothic" w:hAnsi="Century Gothic"/>
          <w:b/>
          <w:bCs/>
          <w:color w:val="231F20"/>
          <w:sz w:val="19"/>
          <w:szCs w:val="19"/>
        </w:rPr>
      </w:pPr>
    </w:p>
    <w:tbl>
      <w:tblPr>
        <w:tblW w:w="1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9"/>
        <w:gridCol w:w="1732"/>
        <w:gridCol w:w="1859"/>
        <w:gridCol w:w="1604"/>
        <w:gridCol w:w="1531"/>
        <w:gridCol w:w="1987"/>
        <w:gridCol w:w="2013"/>
        <w:gridCol w:w="1778"/>
      </w:tblGrid>
      <w:tr w:rsidR="00810EBA" w:rsidRPr="000E7441" w14:paraId="1EEA7257" w14:textId="77777777" w:rsidTr="00927C3B">
        <w:trPr>
          <w:trHeight w:val="775"/>
        </w:trPr>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hideMark/>
          </w:tcPr>
          <w:p w14:paraId="7F3A327C" w14:textId="77777777" w:rsidR="00810EBA" w:rsidRPr="000E7441" w:rsidRDefault="00810EBA" w:rsidP="00810EBA">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Nombre del Indicador Objetivo</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6AFC2FE"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Justificación conceptual</w:t>
            </w:r>
          </w:p>
        </w:tc>
        <w:tc>
          <w:tcPr>
            <w:tcW w:w="18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FD88588"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Periodo de referencia del indicador</w:t>
            </w:r>
          </w:p>
        </w:tc>
        <w:tc>
          <w:tcPr>
            <w:tcW w:w="16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4087849A"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Parámetro de interés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E2EFDA"/>
            <w:vAlign w:val="center"/>
            <w:hideMark/>
          </w:tcPr>
          <w:p w14:paraId="29F6EBC0"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Unidad de medida especial</w:t>
            </w:r>
          </w:p>
        </w:tc>
        <w:tc>
          <w:tcPr>
            <w:tcW w:w="19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BEFC7F"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Fenómeno de interés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9E93C26"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Universo de análisis del indicador</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43B5577F" w14:textId="77777777" w:rsidR="00810EBA" w:rsidRPr="000E7441" w:rsidRDefault="00810EBA" w:rsidP="00810EBA">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xml:space="preserve">Dominios de estudio </w:t>
            </w:r>
          </w:p>
        </w:tc>
      </w:tr>
      <w:tr w:rsidR="00801FF9" w:rsidRPr="000E7441" w14:paraId="4F6AC921" w14:textId="77777777" w:rsidTr="001F32F4">
        <w:trPr>
          <w:trHeight w:val="1085"/>
        </w:trPr>
        <w:tc>
          <w:tcPr>
            <w:tcW w:w="2169" w:type="dxa"/>
            <w:vMerge w:val="restart"/>
            <w:tcBorders>
              <w:top w:val="single" w:sz="4" w:space="0" w:color="000000" w:themeColor="text1"/>
              <w:left w:val="single" w:sz="4" w:space="0" w:color="000000" w:themeColor="text1"/>
              <w:bottom w:val="single" w:sz="4" w:space="0" w:color="BFBFBF"/>
              <w:right w:val="single" w:sz="4" w:space="0" w:color="BFBFBF"/>
            </w:tcBorders>
            <w:shd w:val="clear" w:color="auto" w:fill="auto"/>
            <w:vAlign w:val="center"/>
            <w:hideMark/>
          </w:tcPr>
          <w:p w14:paraId="233126DC" w14:textId="31945DA5" w:rsidR="00810EBA" w:rsidRPr="000E7441" w:rsidRDefault="00437476" w:rsidP="00810EBA">
            <w:pPr>
              <w:widowControl/>
              <w:jc w:val="center"/>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Nacimientos registrados por sexo del registrado según año de ocurrencia</w:t>
            </w:r>
          </w:p>
        </w:tc>
        <w:tc>
          <w:tcPr>
            <w:tcW w:w="1732"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FAC82B1" w14:textId="0976F1BB" w:rsidR="00810EBA" w:rsidRPr="000E7441" w:rsidRDefault="001E6481"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Caracterizar al registrado conforme al</w:t>
            </w:r>
            <w:r w:rsidR="000075A6" w:rsidRPr="000E7441">
              <w:rPr>
                <w:rFonts w:ascii="Century Gothic" w:eastAsia="Times New Roman" w:hAnsi="Century Gothic" w:cs="Calibri"/>
                <w:sz w:val="18"/>
                <w:szCs w:val="18"/>
                <w:lang w:eastAsia="es-MX"/>
              </w:rPr>
              <w:t xml:space="preserve"> sexo y </w:t>
            </w:r>
            <w:r w:rsidR="00E80832" w:rsidRPr="000E7441">
              <w:rPr>
                <w:rFonts w:ascii="Century Gothic" w:eastAsia="Times New Roman" w:hAnsi="Century Gothic" w:cs="Calibri"/>
                <w:sz w:val="18"/>
                <w:szCs w:val="18"/>
                <w:lang w:eastAsia="es-MX"/>
              </w:rPr>
              <w:t>la edad</w:t>
            </w:r>
            <w:r w:rsidR="000075A6" w:rsidRPr="000E7441">
              <w:rPr>
                <w:rFonts w:ascii="Century Gothic" w:eastAsia="Times New Roman" w:hAnsi="Century Gothic" w:cs="Calibri"/>
                <w:sz w:val="18"/>
                <w:szCs w:val="18"/>
                <w:lang w:eastAsia="es-MX"/>
              </w:rPr>
              <w:t xml:space="preserve"> </w:t>
            </w:r>
          </w:p>
        </w:tc>
        <w:tc>
          <w:tcPr>
            <w:tcW w:w="1859"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081E7FB2" w14:textId="77777777" w:rsidR="00810EBA" w:rsidRPr="000E7441" w:rsidRDefault="00810EBA"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xml:space="preserve">Anual </w:t>
            </w:r>
          </w:p>
        </w:tc>
        <w:tc>
          <w:tcPr>
            <w:tcW w:w="1604"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5157668" w14:textId="18830B52" w:rsidR="00810EBA" w:rsidRPr="000E7441" w:rsidRDefault="00BE4614"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Total</w:t>
            </w:r>
          </w:p>
        </w:tc>
        <w:tc>
          <w:tcPr>
            <w:tcW w:w="1531"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736C23BC" w14:textId="77777777" w:rsidR="00810EBA" w:rsidRPr="000E7441" w:rsidRDefault="00810EBA"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 </w:t>
            </w:r>
          </w:p>
        </w:tc>
        <w:tc>
          <w:tcPr>
            <w:tcW w:w="1987"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16A3C6BB" w14:textId="1866BC83" w:rsidR="00810EBA" w:rsidRPr="000E7441" w:rsidRDefault="00556A25"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Registro de n</w:t>
            </w:r>
            <w:r w:rsidR="00E002FA" w:rsidRPr="000E7441">
              <w:rPr>
                <w:rFonts w:ascii="Century Gothic" w:eastAsia="Times New Roman" w:hAnsi="Century Gothic" w:cs="Calibri"/>
                <w:sz w:val="18"/>
                <w:szCs w:val="18"/>
                <w:lang w:eastAsia="es-MX"/>
              </w:rPr>
              <w:t>acimientos</w:t>
            </w:r>
          </w:p>
        </w:tc>
        <w:tc>
          <w:tcPr>
            <w:tcW w:w="2013" w:type="dxa"/>
            <w:vMerge w:val="restart"/>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40F3A357" w14:textId="77777777" w:rsidR="00042CB7" w:rsidRPr="000E7441" w:rsidRDefault="00042CB7" w:rsidP="00042CB7">
            <w:pPr>
              <w:widowControl/>
              <w:jc w:val="center"/>
              <w:rPr>
                <w:rFonts w:ascii="Century Gothic" w:eastAsia="Times New Roman" w:hAnsi="Century Gothic" w:cs="Calibri"/>
                <w:sz w:val="18"/>
                <w:szCs w:val="18"/>
                <w:lang w:eastAsia="es-MX"/>
              </w:rPr>
            </w:pPr>
          </w:p>
          <w:p w14:paraId="240BA8E9" w14:textId="5DCE0DB5" w:rsidR="00810EBA" w:rsidRPr="000E7441" w:rsidRDefault="00042CB7" w:rsidP="00042C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Los nacimientos registrados en las Oficialías del Registro Civil en México</w:t>
            </w:r>
          </w:p>
        </w:tc>
        <w:tc>
          <w:tcPr>
            <w:tcW w:w="1778" w:type="dxa"/>
            <w:tcBorders>
              <w:top w:val="single" w:sz="4" w:space="0" w:color="000000" w:themeColor="text1"/>
              <w:left w:val="single" w:sz="4" w:space="0" w:color="BFBFBF"/>
              <w:bottom w:val="single" w:sz="4" w:space="0" w:color="BFBFBF"/>
              <w:right w:val="single" w:sz="4" w:space="0" w:color="000000" w:themeColor="text1"/>
            </w:tcBorders>
            <w:shd w:val="clear" w:color="auto" w:fill="auto"/>
            <w:vAlign w:val="center"/>
            <w:hideMark/>
          </w:tcPr>
          <w:p w14:paraId="6E5BB63A" w14:textId="77777777" w:rsidR="00810EBA" w:rsidRPr="000E7441" w:rsidRDefault="00810EBA"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Nacional</w:t>
            </w:r>
          </w:p>
        </w:tc>
      </w:tr>
      <w:tr w:rsidR="00801FF9" w:rsidRPr="000E7441" w14:paraId="721AD0DF" w14:textId="77777777" w:rsidTr="001F32F4">
        <w:trPr>
          <w:trHeight w:val="296"/>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4EB2CCC8" w14:textId="77777777" w:rsidR="00810EBA" w:rsidRPr="000E7441"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3C66EDAC" w14:textId="77777777" w:rsidR="00810EBA" w:rsidRPr="000E7441"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3B8B13B" w14:textId="77777777" w:rsidR="00810EBA" w:rsidRPr="000E7441"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6F7404CA" w14:textId="77777777" w:rsidR="00810EBA" w:rsidRPr="000E7441"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0E8A9D9" w14:textId="77777777" w:rsidR="00810EBA" w:rsidRPr="000E7441"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8C8DC67" w14:textId="77777777" w:rsidR="00810EBA" w:rsidRPr="000E7441"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1CBC047B" w14:textId="77777777" w:rsidR="00810EBA" w:rsidRPr="000E7441"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7404AAD6" w14:textId="6829BA72" w:rsidR="00810EBA" w:rsidRPr="000E7441" w:rsidRDefault="00042CB7"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Entidad Federativa</w:t>
            </w:r>
          </w:p>
        </w:tc>
      </w:tr>
      <w:tr w:rsidR="00801FF9" w:rsidRPr="000E7441" w14:paraId="1457C0C2" w14:textId="77777777" w:rsidTr="00205A88">
        <w:trPr>
          <w:trHeight w:val="529"/>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9CBE20B" w14:textId="77777777" w:rsidR="00810EBA" w:rsidRPr="000E7441"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6DAB6A2E" w14:textId="77777777" w:rsidR="00810EBA" w:rsidRPr="000E7441"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64154AAA" w14:textId="77777777" w:rsidR="00810EBA" w:rsidRPr="000E7441"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1FDE4196" w14:textId="77777777" w:rsidR="00810EBA" w:rsidRPr="000E7441"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2C86EB90" w14:textId="77777777" w:rsidR="00810EBA" w:rsidRPr="000E7441"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4F07C582" w14:textId="77777777" w:rsidR="00810EBA" w:rsidRPr="000E7441"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830F007" w14:textId="77777777" w:rsidR="00810EBA" w:rsidRPr="000E7441"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08753AA7" w14:textId="7816104C" w:rsidR="00810EBA" w:rsidRPr="000E7441" w:rsidRDefault="00042CB7"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Municipio</w:t>
            </w:r>
          </w:p>
        </w:tc>
      </w:tr>
      <w:tr w:rsidR="00801FF9" w:rsidRPr="000E7441" w14:paraId="1208927C" w14:textId="77777777" w:rsidTr="00205A88">
        <w:trPr>
          <w:trHeight w:val="408"/>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058A8CC6" w14:textId="77777777" w:rsidR="00810EBA" w:rsidRPr="000E7441" w:rsidRDefault="00810EBA"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2F47478C" w14:textId="77777777" w:rsidR="00810EBA" w:rsidRPr="000E7441" w:rsidRDefault="00810EBA"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5C908180" w14:textId="77777777" w:rsidR="00810EBA" w:rsidRPr="000E7441" w:rsidRDefault="00810EBA"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EC4FBD2" w14:textId="77777777" w:rsidR="00810EBA" w:rsidRPr="000E7441" w:rsidRDefault="00810EBA"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55FD657B" w14:textId="77777777" w:rsidR="00810EBA" w:rsidRPr="000E7441" w:rsidRDefault="00810EBA"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752AF061" w14:textId="77777777" w:rsidR="00810EBA" w:rsidRPr="000E7441" w:rsidRDefault="00810EBA"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0B54AB22" w14:textId="77777777" w:rsidR="00810EBA" w:rsidRPr="000E7441" w:rsidRDefault="00810EBA"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bottom w:val="single" w:sz="4" w:space="0" w:color="BFBFBF"/>
              <w:right w:val="single" w:sz="4" w:space="0" w:color="000000" w:themeColor="text1"/>
            </w:tcBorders>
            <w:shd w:val="clear" w:color="auto" w:fill="auto"/>
            <w:vAlign w:val="center"/>
            <w:hideMark/>
          </w:tcPr>
          <w:p w14:paraId="4A35EE6C" w14:textId="2358773C" w:rsidR="00810EBA" w:rsidRPr="000E7441" w:rsidRDefault="00042CB7" w:rsidP="00810EBA">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Localidad</w:t>
            </w:r>
          </w:p>
        </w:tc>
      </w:tr>
      <w:tr w:rsidR="00042CB7" w:rsidRPr="000E7441" w14:paraId="4E28883C" w14:textId="77777777" w:rsidTr="00AC4C00">
        <w:trPr>
          <w:trHeight w:val="428"/>
        </w:trPr>
        <w:tc>
          <w:tcPr>
            <w:tcW w:w="2169" w:type="dxa"/>
            <w:vMerge/>
            <w:tcBorders>
              <w:top w:val="single" w:sz="4" w:space="0" w:color="BFBFBF"/>
              <w:left w:val="single" w:sz="4" w:space="0" w:color="000000" w:themeColor="text1"/>
              <w:bottom w:val="single" w:sz="4" w:space="0" w:color="BFBFBF"/>
              <w:right w:val="single" w:sz="4" w:space="0" w:color="BFBFBF"/>
            </w:tcBorders>
            <w:vAlign w:val="center"/>
            <w:hideMark/>
          </w:tcPr>
          <w:p w14:paraId="6DE84C14" w14:textId="77777777" w:rsidR="00042CB7" w:rsidRPr="000E7441" w:rsidRDefault="00042CB7" w:rsidP="00810EBA">
            <w:pPr>
              <w:widowControl/>
              <w:rPr>
                <w:rFonts w:ascii="Century Gothic" w:eastAsia="Times New Roman" w:hAnsi="Century Gothic" w:cs="Calibri"/>
                <w:b/>
                <w:bCs/>
                <w:sz w:val="18"/>
                <w:szCs w:val="18"/>
                <w:lang w:eastAsia="es-MX"/>
              </w:rPr>
            </w:pPr>
          </w:p>
        </w:tc>
        <w:tc>
          <w:tcPr>
            <w:tcW w:w="1732" w:type="dxa"/>
            <w:vMerge/>
            <w:tcBorders>
              <w:top w:val="single" w:sz="4" w:space="0" w:color="BFBFBF"/>
              <w:left w:val="single" w:sz="4" w:space="0" w:color="BFBFBF"/>
              <w:bottom w:val="single" w:sz="4" w:space="0" w:color="BFBFBF"/>
              <w:right w:val="single" w:sz="4" w:space="0" w:color="BFBFBF"/>
            </w:tcBorders>
            <w:vAlign w:val="center"/>
            <w:hideMark/>
          </w:tcPr>
          <w:p w14:paraId="03BB7B7A" w14:textId="77777777" w:rsidR="00042CB7" w:rsidRPr="000E7441" w:rsidRDefault="00042CB7" w:rsidP="00810EBA">
            <w:pPr>
              <w:widowControl/>
              <w:rPr>
                <w:rFonts w:ascii="Century Gothic" w:eastAsia="Times New Roman" w:hAnsi="Century Gothic" w:cs="Calibri"/>
                <w:sz w:val="18"/>
                <w:szCs w:val="18"/>
                <w:lang w:eastAsia="es-MX"/>
              </w:rPr>
            </w:pPr>
          </w:p>
        </w:tc>
        <w:tc>
          <w:tcPr>
            <w:tcW w:w="1859" w:type="dxa"/>
            <w:vMerge/>
            <w:tcBorders>
              <w:top w:val="single" w:sz="4" w:space="0" w:color="BFBFBF"/>
              <w:left w:val="single" w:sz="4" w:space="0" w:color="BFBFBF"/>
              <w:bottom w:val="single" w:sz="4" w:space="0" w:color="BFBFBF"/>
              <w:right w:val="single" w:sz="4" w:space="0" w:color="BFBFBF"/>
            </w:tcBorders>
            <w:vAlign w:val="center"/>
            <w:hideMark/>
          </w:tcPr>
          <w:p w14:paraId="4A7CB37D" w14:textId="77777777" w:rsidR="00042CB7" w:rsidRPr="000E7441" w:rsidRDefault="00042CB7" w:rsidP="00810EBA">
            <w:pPr>
              <w:widowControl/>
              <w:rPr>
                <w:rFonts w:ascii="Century Gothic" w:eastAsia="Times New Roman" w:hAnsi="Century Gothic" w:cs="Calibri"/>
                <w:sz w:val="18"/>
                <w:szCs w:val="18"/>
                <w:lang w:eastAsia="es-MX"/>
              </w:rPr>
            </w:pPr>
          </w:p>
        </w:tc>
        <w:tc>
          <w:tcPr>
            <w:tcW w:w="1604" w:type="dxa"/>
            <w:vMerge/>
            <w:tcBorders>
              <w:top w:val="single" w:sz="4" w:space="0" w:color="BFBFBF"/>
              <w:left w:val="single" w:sz="4" w:space="0" w:color="BFBFBF"/>
              <w:bottom w:val="single" w:sz="4" w:space="0" w:color="BFBFBF"/>
              <w:right w:val="single" w:sz="4" w:space="0" w:color="BFBFBF"/>
            </w:tcBorders>
            <w:vAlign w:val="center"/>
            <w:hideMark/>
          </w:tcPr>
          <w:p w14:paraId="2CFE96C8" w14:textId="77777777" w:rsidR="00042CB7" w:rsidRPr="000E7441" w:rsidRDefault="00042CB7" w:rsidP="00810EBA">
            <w:pPr>
              <w:widowControl/>
              <w:rPr>
                <w:rFonts w:ascii="Century Gothic" w:eastAsia="Times New Roman" w:hAnsi="Century Gothic" w:cs="Calibri"/>
                <w:sz w:val="18"/>
                <w:szCs w:val="18"/>
                <w:lang w:eastAsia="es-MX"/>
              </w:rPr>
            </w:pPr>
          </w:p>
        </w:tc>
        <w:tc>
          <w:tcPr>
            <w:tcW w:w="1531" w:type="dxa"/>
            <w:vMerge/>
            <w:tcBorders>
              <w:top w:val="single" w:sz="4" w:space="0" w:color="BFBFBF"/>
              <w:left w:val="single" w:sz="4" w:space="0" w:color="BFBFBF"/>
              <w:bottom w:val="single" w:sz="4" w:space="0" w:color="BFBFBF"/>
              <w:right w:val="single" w:sz="4" w:space="0" w:color="BFBFBF"/>
            </w:tcBorders>
            <w:vAlign w:val="center"/>
            <w:hideMark/>
          </w:tcPr>
          <w:p w14:paraId="3DEB3E5D" w14:textId="77777777" w:rsidR="00042CB7" w:rsidRPr="000E7441" w:rsidRDefault="00042CB7" w:rsidP="00810EBA">
            <w:pPr>
              <w:widowControl/>
              <w:rPr>
                <w:rFonts w:ascii="Century Gothic" w:eastAsia="Times New Roman" w:hAnsi="Century Gothic" w:cs="Calibri"/>
                <w:sz w:val="18"/>
                <w:szCs w:val="18"/>
                <w:lang w:eastAsia="es-MX"/>
              </w:rPr>
            </w:pPr>
          </w:p>
        </w:tc>
        <w:tc>
          <w:tcPr>
            <w:tcW w:w="1987" w:type="dxa"/>
            <w:vMerge/>
            <w:tcBorders>
              <w:top w:val="single" w:sz="4" w:space="0" w:color="BFBFBF"/>
              <w:left w:val="single" w:sz="4" w:space="0" w:color="BFBFBF"/>
              <w:bottom w:val="single" w:sz="4" w:space="0" w:color="BFBFBF"/>
              <w:right w:val="single" w:sz="4" w:space="0" w:color="BFBFBF"/>
            </w:tcBorders>
            <w:vAlign w:val="center"/>
            <w:hideMark/>
          </w:tcPr>
          <w:p w14:paraId="04C4491C" w14:textId="77777777" w:rsidR="00042CB7" w:rsidRPr="000E7441" w:rsidRDefault="00042CB7" w:rsidP="00810EBA">
            <w:pPr>
              <w:widowControl/>
              <w:rPr>
                <w:rFonts w:ascii="Century Gothic" w:eastAsia="Times New Roman" w:hAnsi="Century Gothic" w:cs="Calibri"/>
                <w:sz w:val="18"/>
                <w:szCs w:val="18"/>
                <w:lang w:eastAsia="es-MX"/>
              </w:rPr>
            </w:pPr>
          </w:p>
        </w:tc>
        <w:tc>
          <w:tcPr>
            <w:tcW w:w="2013" w:type="dxa"/>
            <w:vMerge/>
            <w:tcBorders>
              <w:top w:val="single" w:sz="4" w:space="0" w:color="BFBFBF"/>
              <w:left w:val="single" w:sz="4" w:space="0" w:color="BFBFBF"/>
              <w:bottom w:val="single" w:sz="4" w:space="0" w:color="BFBFBF"/>
              <w:right w:val="single" w:sz="4" w:space="0" w:color="BFBFBF"/>
            </w:tcBorders>
            <w:vAlign w:val="center"/>
            <w:hideMark/>
          </w:tcPr>
          <w:p w14:paraId="79356A0C" w14:textId="77777777" w:rsidR="00042CB7" w:rsidRPr="000E7441" w:rsidRDefault="00042CB7" w:rsidP="00810EBA">
            <w:pPr>
              <w:widowControl/>
              <w:rPr>
                <w:rFonts w:ascii="Century Gothic" w:eastAsia="Times New Roman" w:hAnsi="Century Gothic" w:cs="Calibri"/>
                <w:sz w:val="18"/>
                <w:szCs w:val="18"/>
                <w:lang w:eastAsia="es-MX"/>
              </w:rPr>
            </w:pPr>
          </w:p>
        </w:tc>
        <w:tc>
          <w:tcPr>
            <w:tcW w:w="1778" w:type="dxa"/>
            <w:tcBorders>
              <w:top w:val="single" w:sz="4" w:space="0" w:color="BFBFBF"/>
              <w:left w:val="single" w:sz="4" w:space="0" w:color="BFBFBF"/>
              <w:right w:val="single" w:sz="4" w:space="0" w:color="000000" w:themeColor="text1"/>
            </w:tcBorders>
            <w:shd w:val="clear" w:color="auto" w:fill="auto"/>
            <w:vAlign w:val="center"/>
            <w:hideMark/>
          </w:tcPr>
          <w:p w14:paraId="11323504" w14:textId="1E366600" w:rsidR="00042CB7" w:rsidRPr="000E7441" w:rsidRDefault="00042CB7" w:rsidP="00205A88">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Tamaño de localidad</w:t>
            </w:r>
          </w:p>
        </w:tc>
      </w:tr>
    </w:tbl>
    <w:p w14:paraId="36B5FCA3" w14:textId="77777777" w:rsidR="00C41ACA" w:rsidRPr="000E7441" w:rsidRDefault="00C41ACA" w:rsidP="00C41ACA">
      <w:pPr>
        <w:widowControl/>
        <w:spacing w:before="120" w:after="120" w:line="259" w:lineRule="auto"/>
        <w:rPr>
          <w:rFonts w:ascii="Century Gothic" w:hAnsi="Century Gothic" w:cs="Arial"/>
          <w:bCs/>
          <w:sz w:val="19"/>
          <w:szCs w:val="19"/>
        </w:rPr>
      </w:pPr>
      <w:r w:rsidRPr="000E7441">
        <w:rPr>
          <w:rFonts w:ascii="Century Gothic" w:hAnsi="Century Gothic" w:cs="Arial"/>
          <w:bCs/>
          <w:sz w:val="19"/>
          <w:szCs w:val="19"/>
        </w:rPr>
        <w:t xml:space="preserve">Nota: Para fines ilustrativos se presenta solo un extracto del total de los indicadores objetivo que componen el </w:t>
      </w:r>
      <w:r w:rsidR="00E44DE1" w:rsidRPr="000E7441">
        <w:rPr>
          <w:rFonts w:ascii="Century Gothic" w:hAnsi="Century Gothic" w:cs="Arial"/>
          <w:bCs/>
          <w:sz w:val="19"/>
          <w:szCs w:val="19"/>
        </w:rPr>
        <w:t>Programa de Información</w:t>
      </w:r>
      <w:r w:rsidRPr="000E7441">
        <w:rPr>
          <w:rFonts w:ascii="Century Gothic" w:hAnsi="Century Gothic" w:cs="Arial"/>
          <w:bCs/>
          <w:sz w:val="19"/>
          <w:szCs w:val="19"/>
        </w:rPr>
        <w:t>.</w:t>
      </w:r>
    </w:p>
    <w:p w14:paraId="7EA9D30D" w14:textId="77777777" w:rsidR="006C2038" w:rsidRPr="000E7441" w:rsidRDefault="006C2038" w:rsidP="00C41ACA">
      <w:pPr>
        <w:pStyle w:val="Textoindependiente"/>
        <w:spacing w:before="74" w:line="250" w:lineRule="auto"/>
        <w:ind w:left="0" w:right="68"/>
        <w:rPr>
          <w:rFonts w:ascii="Century Gothic" w:hAnsi="Century Gothic"/>
          <w:b/>
          <w:bCs/>
          <w:color w:val="231F20"/>
          <w:sz w:val="19"/>
          <w:szCs w:val="19"/>
        </w:rPr>
      </w:pPr>
    </w:p>
    <w:p w14:paraId="7F890E58" w14:textId="47F84E6A" w:rsidR="00921204" w:rsidRPr="000E7441" w:rsidRDefault="00921204">
      <w:pPr>
        <w:rPr>
          <w:rFonts w:ascii="Century Gothic" w:eastAsia="Arial" w:hAnsi="Century Gothic"/>
          <w:b/>
          <w:bCs/>
          <w:color w:val="231F20"/>
          <w:sz w:val="19"/>
          <w:szCs w:val="19"/>
        </w:rPr>
      </w:pPr>
      <w:r w:rsidRPr="000E7441">
        <w:rPr>
          <w:rFonts w:ascii="Century Gothic" w:hAnsi="Century Gothic"/>
          <w:b/>
          <w:bCs/>
          <w:color w:val="231F20"/>
          <w:sz w:val="19"/>
          <w:szCs w:val="19"/>
        </w:rPr>
        <w:br w:type="page"/>
      </w:r>
    </w:p>
    <w:p w14:paraId="1BE50982" w14:textId="77777777" w:rsidR="00921204" w:rsidRPr="000E7441" w:rsidRDefault="00921204" w:rsidP="00042CB7">
      <w:pPr>
        <w:pStyle w:val="Textoindependiente"/>
        <w:spacing w:before="74" w:line="250" w:lineRule="auto"/>
        <w:ind w:left="0" w:right="68"/>
        <w:jc w:val="center"/>
        <w:rPr>
          <w:rFonts w:ascii="Century Gothic" w:hAnsi="Century Gothic"/>
          <w:b/>
          <w:bCs/>
          <w:color w:val="231F20"/>
          <w:sz w:val="19"/>
          <w:szCs w:val="19"/>
        </w:rPr>
      </w:pPr>
    </w:p>
    <w:p w14:paraId="7BCC555D" w14:textId="455596DA" w:rsidR="00EF1227" w:rsidRPr="000E7441" w:rsidRDefault="00042CB7" w:rsidP="00042CB7">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ESQUEMA DE INDICADORES OBJETIVO DE ESTADÍSTICA DE NACIMIENTOS</w:t>
      </w:r>
      <w:r w:rsidRPr="000E7441">
        <w:rPr>
          <w:rFonts w:ascii="Century Gothic" w:hAnsi="Century Gothic"/>
          <w:color w:val="231F20"/>
          <w:sz w:val="19"/>
          <w:szCs w:val="19"/>
        </w:rPr>
        <w:t xml:space="preserve"> </w:t>
      </w:r>
      <w:r w:rsidRPr="000E7441">
        <w:rPr>
          <w:rFonts w:ascii="Century Gothic" w:hAnsi="Century Gothic"/>
          <w:b/>
          <w:bCs/>
          <w:color w:val="231F20"/>
          <w:sz w:val="19"/>
          <w:szCs w:val="19"/>
        </w:rPr>
        <w:t>REGISTRADOS</w:t>
      </w:r>
      <w:r w:rsidRPr="000E7441">
        <w:rPr>
          <w:rFonts w:ascii="Century Gothic" w:hAnsi="Century Gothic"/>
          <w:color w:val="231F20"/>
          <w:sz w:val="19"/>
          <w:szCs w:val="19"/>
        </w:rPr>
        <w:t xml:space="preserve"> </w:t>
      </w:r>
      <w:r w:rsidR="00EF1227" w:rsidRPr="000E7441">
        <w:rPr>
          <w:rFonts w:ascii="Century Gothic" w:hAnsi="Century Gothic"/>
          <w:color w:val="231F20"/>
          <w:sz w:val="19"/>
          <w:szCs w:val="19"/>
        </w:rPr>
        <w:t>(parte 2 de 2)</w:t>
      </w:r>
      <w:r w:rsidR="00DC6C70" w:rsidRPr="000E7441">
        <w:rPr>
          <w:rFonts w:ascii="Century Gothic" w:hAnsi="Century Gothic"/>
          <w:color w:val="231F20"/>
          <w:sz w:val="19"/>
          <w:szCs w:val="19"/>
        </w:rPr>
        <w:t>.</w:t>
      </w:r>
    </w:p>
    <w:tbl>
      <w:tblPr>
        <w:tblpPr w:leftFromText="141" w:rightFromText="141" w:vertAnchor="text" w:horzAnchor="margin" w:tblpY="329"/>
        <w:tblW w:w="14884" w:type="dxa"/>
        <w:tblLayout w:type="fixed"/>
        <w:tblCellMar>
          <w:left w:w="70" w:type="dxa"/>
          <w:right w:w="70" w:type="dxa"/>
        </w:tblCellMar>
        <w:tblLook w:val="04A0" w:firstRow="1" w:lastRow="0" w:firstColumn="1" w:lastColumn="0" w:noHBand="0" w:noVBand="1"/>
      </w:tblPr>
      <w:tblGrid>
        <w:gridCol w:w="2552"/>
        <w:gridCol w:w="1129"/>
        <w:gridCol w:w="1134"/>
        <w:gridCol w:w="2977"/>
        <w:gridCol w:w="1134"/>
        <w:gridCol w:w="992"/>
        <w:gridCol w:w="1134"/>
        <w:gridCol w:w="992"/>
        <w:gridCol w:w="1134"/>
        <w:gridCol w:w="1706"/>
      </w:tblGrid>
      <w:tr w:rsidR="00EF1227" w:rsidRPr="000E7441" w14:paraId="1A1EFC3D" w14:textId="77777777" w:rsidTr="00F039E5">
        <w:trPr>
          <w:trHeight w:val="206"/>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vAlign w:val="center"/>
            <w:hideMark/>
          </w:tcPr>
          <w:p w14:paraId="68F3D089" w14:textId="77777777"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w:t>
            </w:r>
          </w:p>
        </w:tc>
        <w:tc>
          <w:tcPr>
            <w:tcW w:w="52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C940C6E" w14:textId="77777777"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principales</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6ADD10D" w14:textId="77777777"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indirectas</w:t>
            </w:r>
          </w:p>
        </w:tc>
        <w:tc>
          <w:tcPr>
            <w:tcW w:w="49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55398137" w14:textId="77777777"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directas</w:t>
            </w:r>
          </w:p>
        </w:tc>
      </w:tr>
      <w:tr w:rsidR="00F039E5" w:rsidRPr="000E7441" w14:paraId="347B26AA" w14:textId="77777777" w:rsidTr="00F039E5">
        <w:trPr>
          <w:trHeight w:val="540"/>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31BF8129" w14:textId="6EE7FAEA"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Algoritmo del Indicador Objetivo</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1ACAC2EF"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Acrónimo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6FA517C6"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Nombre variable principal</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8DF5AD" w14:textId="77777777" w:rsidR="00EF1227" w:rsidRPr="000E7441" w:rsidRDefault="00EF1227" w:rsidP="00EF122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Algoritmo de cada variable principal (compuesto de variables indirectas y/o directas)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016B34F"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Acrónimo</w:t>
            </w:r>
            <w:r w:rsidR="00927C3B" w:rsidRPr="000E7441">
              <w:rPr>
                <w:rFonts w:ascii="Century Gothic" w:eastAsia="Times New Roman" w:hAnsi="Century Gothic" w:cs="Calibri"/>
                <w:b/>
                <w:bCs/>
                <w:sz w:val="18"/>
                <w:szCs w:val="18"/>
                <w:lang w:eastAsia="es-MX"/>
              </w:rPr>
              <w:t xml:space="preserve"> (algoritmo)</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01E99FCA"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Nombre variable indirecta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AA3C3CD"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Acrónimo</w:t>
            </w:r>
            <w:r w:rsidR="002A620D" w:rsidRPr="000E7441">
              <w:rPr>
                <w:rFonts w:ascii="Century Gothic" w:eastAsia="Times New Roman" w:hAnsi="Century Gothic" w:cs="Calibri"/>
                <w:b/>
                <w:bCs/>
                <w:sz w:val="18"/>
                <w:szCs w:val="18"/>
                <w:lang w:eastAsia="es-MX"/>
              </w:rPr>
              <w:t xml:space="preserve"> </w:t>
            </w:r>
            <w:r w:rsidR="00E11C21" w:rsidRPr="000E7441">
              <w:rPr>
                <w:rFonts w:ascii="Century Gothic" w:eastAsia="Times New Roman" w:hAnsi="Century Gothic" w:cs="Calibri"/>
                <w:b/>
                <w:bCs/>
                <w:sz w:val="18"/>
                <w:szCs w:val="18"/>
                <w:lang w:eastAsia="es-MX"/>
              </w:rPr>
              <w:t>(</w:t>
            </w:r>
            <w:r w:rsidR="00526D78" w:rsidRPr="000E7441">
              <w:rPr>
                <w:rFonts w:ascii="Century Gothic" w:eastAsia="Times New Roman" w:hAnsi="Century Gothic" w:cs="Calibri"/>
                <w:b/>
                <w:bCs/>
                <w:sz w:val="18"/>
                <w:szCs w:val="18"/>
                <w:lang w:eastAsia="es-MX"/>
              </w:rPr>
              <w:t>algoritmo</w:t>
            </w:r>
            <w:r w:rsidR="00E11C21" w:rsidRPr="000E7441">
              <w:rPr>
                <w:rFonts w:ascii="Century Gothic" w:eastAsia="Times New Roman" w:hAnsi="Century Gothic" w:cs="Calibri"/>
                <w:b/>
                <w:bCs/>
                <w:sz w:val="18"/>
                <w:szCs w:val="18"/>
                <w:lang w:eastAsia="es-MX"/>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779B788A"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Nombre variable directa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26C3182"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Pregunta</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D5E3CF"/>
            <w:vAlign w:val="center"/>
            <w:hideMark/>
          </w:tcPr>
          <w:p w14:paraId="2BB406F1" w14:textId="77777777" w:rsidR="00EF1227" w:rsidRPr="000E7441" w:rsidRDefault="00EF1227" w:rsidP="00EF122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Opción de Jerarquía de categorías que se usa para el cálculo</w:t>
            </w:r>
          </w:p>
        </w:tc>
      </w:tr>
      <w:tr w:rsidR="009D7680" w:rsidRPr="000E7441" w14:paraId="03340AE3" w14:textId="77777777" w:rsidTr="00921204">
        <w:trPr>
          <w:trHeight w:val="1740"/>
        </w:trPr>
        <w:tc>
          <w:tcPr>
            <w:tcW w:w="2552" w:type="dxa"/>
            <w:vMerge w:val="restart"/>
            <w:tcBorders>
              <w:top w:val="single" w:sz="4" w:space="0" w:color="000000" w:themeColor="text1"/>
              <w:left w:val="single" w:sz="4" w:space="0" w:color="000000" w:themeColor="text1"/>
              <w:right w:val="single" w:sz="4" w:space="0" w:color="BFBFBF"/>
            </w:tcBorders>
            <w:shd w:val="clear" w:color="auto" w:fill="auto"/>
            <w:noWrap/>
            <w:vAlign w:val="center"/>
            <w:hideMark/>
          </w:tcPr>
          <w:p w14:paraId="73871CCC" w14:textId="78809CF0" w:rsidR="009D7680" w:rsidRPr="000E7441" w:rsidRDefault="00DA2CA6" w:rsidP="00405A0F">
            <w:pPr>
              <w:widowControl/>
              <w:rPr>
                <w:rFonts w:ascii="Calibri" w:eastAsia="Times New Roman" w:hAnsi="Calibri" w:cs="Calibri"/>
                <w:color w:val="000000"/>
                <w:lang w:eastAsia="es-MX"/>
              </w:rPr>
            </w:pPr>
            <w:r w:rsidRPr="000E7441">
              <w:rPr>
                <w:rFonts w:ascii="Calibri" w:eastAsia="Times New Roman" w:hAnsi="Calibri" w:cs="Calibri"/>
                <w:noProof/>
                <w:color w:val="000000"/>
                <w:lang w:eastAsia="es-MX"/>
              </w:rPr>
              <w:drawing>
                <wp:inline distT="0" distB="0" distL="0" distR="0" wp14:anchorId="11723C64" wp14:editId="34CEB19D">
                  <wp:extent cx="1530350" cy="933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0350" cy="933450"/>
                          </a:xfrm>
                          <a:prstGeom prst="rect">
                            <a:avLst/>
                          </a:prstGeom>
                          <a:noFill/>
                          <a:ln>
                            <a:noFill/>
                          </a:ln>
                        </pic:spPr>
                      </pic:pic>
                    </a:graphicData>
                  </a:graphic>
                </wp:inline>
              </w:drawing>
            </w:r>
          </w:p>
          <w:p w14:paraId="2168C488" w14:textId="259F2B4E" w:rsidR="009D7680" w:rsidRPr="000E7441" w:rsidRDefault="009D7680" w:rsidP="00405A0F">
            <w:pPr>
              <w:widowControl/>
              <w:rPr>
                <w:rFonts w:ascii="Calibri" w:eastAsia="Times New Roman" w:hAnsi="Calibri" w:cs="Calibri"/>
                <w:color w:val="000000"/>
                <w:lang w:eastAsia="es-MX"/>
              </w:rPr>
            </w:pPr>
          </w:p>
        </w:tc>
        <w:tc>
          <w:tcPr>
            <w:tcW w:w="1129" w:type="dxa"/>
            <w:vMerge w:val="restart"/>
            <w:tcBorders>
              <w:top w:val="single" w:sz="4" w:space="0" w:color="000000" w:themeColor="text1"/>
              <w:left w:val="single" w:sz="4" w:space="0" w:color="BFBFBF"/>
              <w:right w:val="single" w:sz="4" w:space="0" w:color="BFBFBF"/>
            </w:tcBorders>
            <w:shd w:val="clear" w:color="auto" w:fill="auto"/>
            <w:vAlign w:val="center"/>
            <w:hideMark/>
          </w:tcPr>
          <w:p w14:paraId="4B486A26" w14:textId="77777777" w:rsidR="009D7680" w:rsidRPr="000E7441" w:rsidRDefault="009D7680" w:rsidP="00405A0F">
            <w:pPr>
              <w:widowControl/>
              <w:jc w:val="center"/>
              <w:rPr>
                <w:rFonts w:ascii="Century Gothic" w:eastAsia="Times New Roman" w:hAnsi="Century Gothic" w:cs="Calibri"/>
                <w:sz w:val="18"/>
                <w:szCs w:val="18"/>
                <w:lang w:eastAsia="es-MX"/>
              </w:rPr>
            </w:pPr>
            <w:r w:rsidRPr="000E7441">
              <w:rPr>
                <w:rFonts w:ascii="Calibri" w:eastAsia="Times New Roman" w:hAnsi="Calibri" w:cs="Calibri"/>
                <w:noProof/>
                <w:color w:val="000000"/>
                <w:lang w:eastAsia="es-MX"/>
              </w:rPr>
              <mc:AlternateContent>
                <mc:Choice Requires="wps">
                  <w:drawing>
                    <wp:anchor distT="0" distB="0" distL="114300" distR="114300" simplePos="0" relativeHeight="255728128" behindDoc="0" locked="0" layoutInCell="1" allowOverlap="1" wp14:anchorId="734F8D4C" wp14:editId="7EC5A136">
                      <wp:simplePos x="0" y="0"/>
                      <wp:positionH relativeFrom="column">
                        <wp:posOffset>14605</wp:posOffset>
                      </wp:positionH>
                      <wp:positionV relativeFrom="paragraph">
                        <wp:posOffset>13335</wp:posOffset>
                      </wp:positionV>
                      <wp:extent cx="560705" cy="403225"/>
                      <wp:effectExtent l="0" t="0" r="0" b="0"/>
                      <wp:wrapNone/>
                      <wp:docPr id="47" name="Cuadro de texto 47">
                        <a:extLst xmlns:a="http://schemas.openxmlformats.org/drawingml/2006/main">
                          <a:ext uri="{FF2B5EF4-FFF2-40B4-BE49-F238E27FC236}">
                            <a16:creationId xmlns:a16="http://schemas.microsoft.com/office/drawing/2014/main" id="{C2CE239C-6627-4373-AF77-0FC392F76328}"/>
                          </a:ext>
                        </a:extLst>
                      </wp:docPr>
                      <wp:cNvGraphicFramePr/>
                      <a:graphic xmlns:a="http://schemas.openxmlformats.org/drawingml/2006/main">
                        <a:graphicData uri="http://schemas.microsoft.com/office/word/2010/wordprocessingShape">
                          <wps:wsp>
                            <wps:cNvSpPr txBox="1"/>
                            <wps:spPr>
                              <a:xfrm>
                                <a:off x="0" y="0"/>
                                <a:ext cx="560705" cy="403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AFFC6E" w14:textId="480BD82F" w:rsidR="00C80910" w:rsidRPr="0038093F" w:rsidRDefault="00000000" w:rsidP="00EF1227">
                                  <w:pPr>
                                    <w:rPr>
                                      <w:rFonts w:ascii="Cambria Math" w:hAnsi="Cambria Math"/>
                                      <w:i/>
                                      <w:iCs/>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Nac_reg</m:t>
                                          </m:r>
                                          <m:r>
                                            <w:rPr>
                                              <w:rFonts w:ascii="Cambria Math" w:eastAsiaTheme="minorEastAsia" w:hAnsi="Cambria Math"/>
                                              <w:color w:val="000000" w:themeColor="text1"/>
                                              <w:sz w:val="18"/>
                                              <w:szCs w:val="18"/>
                                            </w:rPr>
                                            <m:t xml:space="preserve"> </m:t>
                                          </m:r>
                                        </m:e>
                                        <m:sub>
                                          <m:r>
                                            <w:rPr>
                                              <w:rFonts w:ascii="Cambria Math" w:hAnsi="Cambria Math"/>
                                              <w:color w:val="000000" w:themeColor="text1"/>
                                              <w:sz w:val="18"/>
                                              <w:szCs w:val="18"/>
                                            </w:rPr>
                                            <m:t>t</m:t>
                                          </m:r>
                                        </m:sub>
                                      </m:sSub>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734F8D4C" id="Cuadro de texto 47" o:spid="_x0000_s1034" type="#_x0000_t202" style="position:absolute;left:0;text-align:left;margin-left:1.15pt;margin-top:1.05pt;width:44.15pt;height:31.75pt;z-index:255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" filled="f" stroked="f">
                      <v:textbox inset="0,0,0,0">
                        <w:txbxContent>
                          <w:p w14:paraId="47AFFC6E" w14:textId="480BD82F" w:rsidR="00C80910" w:rsidRPr="0038093F" w:rsidRDefault="00000000" w:rsidP="00EF1227">
                            <w:pPr>
                              <w:rPr>
                                <w:rFonts w:ascii="Cambria Math" w:hAnsi="Cambria Math"/>
                                <w:i/>
                                <w:iCs/>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Nac_reg</m:t>
                                    </m:r>
                                    <m:r>
                                      <w:rPr>
                                        <w:rFonts w:ascii="Cambria Math" w:eastAsiaTheme="minorEastAsia" w:hAnsi="Cambria Math"/>
                                        <w:color w:val="000000" w:themeColor="text1"/>
                                        <w:sz w:val="18"/>
                                        <w:szCs w:val="18"/>
                                      </w:rPr>
                                      <m:t xml:space="preserve"> </m:t>
                                    </m:r>
                                  </m:e>
                                  <m:sub>
                                    <m:r>
                                      <w:rPr>
                                        <w:rFonts w:ascii="Cambria Math" w:hAnsi="Cambria Math"/>
                                        <w:color w:val="000000" w:themeColor="text1"/>
                                        <w:sz w:val="18"/>
                                        <w:szCs w:val="18"/>
                                      </w:rPr>
                                      <m:t>t</m:t>
                                    </m:r>
                                  </m:sub>
                                </m:sSub>
                              </m:oMath>
                            </m:oMathPara>
                          </w:p>
                        </w:txbxContent>
                      </v:textbox>
                    </v:shape>
                  </w:pict>
                </mc:Fallback>
              </mc:AlternateContent>
            </w:r>
            <w:r w:rsidRPr="000E7441">
              <w:rPr>
                <w:rFonts w:ascii="Century Gothic" w:eastAsia="Times New Roman" w:hAnsi="Century Gothic" w:cs="Calibri"/>
                <w:sz w:val="18"/>
                <w:szCs w:val="18"/>
                <w:lang w:eastAsia="es-MX"/>
              </w:rPr>
              <w:t> </w:t>
            </w:r>
          </w:p>
        </w:tc>
        <w:tc>
          <w:tcPr>
            <w:tcW w:w="1134"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341D1E5B" w14:textId="6C8E47FB" w:rsidR="009D7680" w:rsidRPr="000E7441" w:rsidRDefault="00000000" w:rsidP="00405A0F">
            <w:pPr>
              <w:widowControl/>
              <w:jc w:val="center"/>
              <w:rPr>
                <w:rFonts w:ascii="Century Gothic" w:eastAsia="Times New Roman" w:hAnsi="Century Gothic" w:cs="Calibri"/>
                <w:sz w:val="18"/>
                <w:szCs w:val="18"/>
                <w:lang w:eastAsia="es-MX"/>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sexoreg_hom</m:t>
                    </m:r>
                  </m:e>
                  <m:sub>
                    <m:r>
                      <w:rPr>
                        <w:rFonts w:ascii="Cambria Math" w:hAnsi="Cambria Math"/>
                        <w:color w:val="000000" w:themeColor="text1"/>
                        <w:sz w:val="18"/>
                        <w:szCs w:val="18"/>
                      </w:rPr>
                      <m:t>j=1</m:t>
                    </m:r>
                  </m:sub>
                </m:sSub>
              </m:oMath>
            </m:oMathPara>
          </w:p>
        </w:tc>
        <w:tc>
          <w:tcPr>
            <w:tcW w:w="2977" w:type="dxa"/>
            <w:tcBorders>
              <w:top w:val="single" w:sz="4" w:space="0" w:color="000000" w:themeColor="text1"/>
              <w:left w:val="single" w:sz="4" w:space="0" w:color="BFBFBF"/>
              <w:bottom w:val="single" w:sz="4" w:space="0" w:color="BFBFBF"/>
              <w:right w:val="single" w:sz="4" w:space="0" w:color="BFBFBF"/>
            </w:tcBorders>
            <w:shd w:val="clear" w:color="auto" w:fill="auto"/>
            <w:noWrap/>
            <w:vAlign w:val="bottom"/>
            <w:hideMark/>
          </w:tcPr>
          <w:p w14:paraId="5C2247C6" w14:textId="2C6084F9" w:rsidR="009D7680" w:rsidRPr="000E7441" w:rsidRDefault="009C69F1" w:rsidP="00405A0F">
            <w:pPr>
              <w:widowControl/>
              <w:rPr>
                <w:rFonts w:ascii="Calibri" w:eastAsia="Times New Roman" w:hAnsi="Calibri" w:cs="Calibri"/>
                <w:color w:val="000000"/>
                <w:lang w:eastAsia="es-MX"/>
              </w:rPr>
            </w:pPr>
            <w:r w:rsidRPr="000E7441">
              <w:rPr>
                <w:rFonts w:ascii="Calibri" w:eastAsia="Times New Roman" w:hAnsi="Calibri" w:cs="Calibri"/>
                <w:noProof/>
                <w:color w:val="000000"/>
                <w:lang w:eastAsia="es-MX"/>
              </w:rPr>
              <mc:AlternateContent>
                <mc:Choice Requires="wps">
                  <w:drawing>
                    <wp:anchor distT="0" distB="0" distL="114300" distR="114300" simplePos="0" relativeHeight="255733248" behindDoc="0" locked="0" layoutInCell="1" allowOverlap="1" wp14:anchorId="1C056BE1" wp14:editId="372992CD">
                      <wp:simplePos x="0" y="0"/>
                      <wp:positionH relativeFrom="column">
                        <wp:posOffset>27305</wp:posOffset>
                      </wp:positionH>
                      <wp:positionV relativeFrom="paragraph">
                        <wp:posOffset>-300355</wp:posOffset>
                      </wp:positionV>
                      <wp:extent cx="1819910" cy="95694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19910" cy="9569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4868574" w14:textId="61FB4AB4" w:rsidR="00C80910" w:rsidRPr="00831038" w:rsidRDefault="00000000" w:rsidP="009C69F1">
                                  <w:pPr>
                                    <w:rPr>
                                      <w:rFonts w:eastAsiaTheme="minorEastAsia"/>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sexoreg_hom</m:t>
                                          </m:r>
                                        </m:e>
                                        <m:sub>
                                          <m:r>
                                            <w:rPr>
                                              <w:rFonts w:ascii="Cambria Math" w:hAnsi="Cambria Math"/>
                                              <w:color w:val="000000" w:themeColor="text1"/>
                                              <w:sz w:val="18"/>
                                              <w:szCs w:val="18"/>
                                            </w:rPr>
                                            <m:t>t</m:t>
                                          </m:r>
                                        </m:sub>
                                      </m:sSub>
                                      <m:r>
                                        <w:rPr>
                                          <w:rFonts w:ascii="Cambria Math" w:hAnsi="Cambria Math"/>
                                          <w:color w:val="000000" w:themeColor="text1"/>
                                          <w:sz w:val="18"/>
                                          <w:szCs w:val="18"/>
                                        </w:rPr>
                                        <m:t>=</m:t>
                                      </m:r>
                                      <m:nary>
                                        <m:naryPr>
                                          <m:chr m:val="∑"/>
                                          <m:limLoc m:val="undOvr"/>
                                          <m:ctrlPr>
                                            <w:rPr>
                                              <w:rFonts w:ascii="Cambria Math" w:hAnsi="Cambria Math"/>
                                              <w:i/>
                                              <w:color w:val="000000" w:themeColor="text1"/>
                                              <w:sz w:val="18"/>
                                              <w:szCs w:val="18"/>
                                            </w:rPr>
                                          </m:ctrlPr>
                                        </m:naryPr>
                                        <m:sub>
                                          <m:r>
                                            <w:rPr>
                                              <w:rFonts w:ascii="Cambria Math" w:hAnsi="Cambria Math"/>
                                              <w:color w:val="000000" w:themeColor="text1"/>
                                              <w:sz w:val="18"/>
                                              <w:szCs w:val="18"/>
                                            </w:rPr>
                                            <m:t>j=1</m:t>
                                          </m:r>
                                        </m:sub>
                                        <m:sup>
                                          <m:r>
                                            <w:rPr>
                                              <w:rFonts w:ascii="Cambria Math" w:hAnsi="Cambria Math"/>
                                              <w:color w:val="000000" w:themeColor="text1"/>
                                              <w:sz w:val="18"/>
                                              <w:szCs w:val="18"/>
                                            </w:rPr>
                                            <m:t>n</m:t>
                                          </m:r>
                                        </m:sup>
                                        <m:e>
                                          <m:r>
                                            <w:rPr>
                                              <w:rFonts w:ascii="Cambria Math" w:hAnsi="Cambria Math"/>
                                              <w:color w:val="000000" w:themeColor="text1"/>
                                              <w:sz w:val="18"/>
                                              <w:szCs w:val="18"/>
                                            </w:rPr>
                                            <m:t>sexoreg_hom</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m:t>
                                              </m:r>
                                            </m:e>
                                            <m:sub>
                                              <m:r>
                                                <w:rPr>
                                                  <w:rFonts w:ascii="Cambria Math" w:hAnsi="Cambria Math"/>
                                                  <w:color w:val="000000" w:themeColor="text1"/>
                                                  <w:sz w:val="18"/>
                                                  <w:szCs w:val="18"/>
                                                </w:rPr>
                                                <m:t>j</m:t>
                                              </m:r>
                                            </m:sub>
                                          </m:sSub>
                                        </m:e>
                                      </m:nary>
                                    </m:oMath>
                                  </m:oMathPara>
                                </w:p>
                                <w:p w14:paraId="57BA6651" w14:textId="1988B0AB" w:rsidR="00C80910" w:rsidRPr="00831038" w:rsidRDefault="00C80910" w:rsidP="009C69F1">
                                  <w:pPr>
                                    <w:rPr>
                                      <w:rFonts w:eastAsiaTheme="minorEastAsia"/>
                                      <w:color w:val="000000" w:themeColor="text1"/>
                                      <w:sz w:val="18"/>
                                      <w:szCs w:val="18"/>
                                    </w:rPr>
                                  </w:pPr>
                                  <m:oMathPara>
                                    <m:oMathParaPr>
                                      <m:jc m:val="centerGroup"/>
                                    </m:oMathParaPr>
                                    <m:oMath>
                                      <m:r>
                                        <w:rPr>
                                          <w:rFonts w:ascii="Cambria Math" w:hAnsi="Cambria Math"/>
                                          <w:color w:val="000000" w:themeColor="text1"/>
                                          <w:sz w:val="18"/>
                                          <w:szCs w:val="18"/>
                                        </w:rPr>
                                        <m:t>donde:</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sexoreg_hom</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 xml:space="preserve"> =registrados hombres </m:t>
                                      </m:r>
                                    </m:oMath>
                                  </m:oMathPara>
                                </w:p>
                                <w:p w14:paraId="24F40D97" w14:textId="77777777" w:rsidR="00C80910" w:rsidRPr="0038093F" w:rsidRDefault="00C80910" w:rsidP="009C69F1">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 xml:space="preserve">t=año de registro   </m:t>
                                      </m:r>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1C056BE1" id="Cuadro de texto 13" o:spid="_x0000_s1035" type="#_x0000_t202" style="position:absolute;margin-left:2.15pt;margin-top:-23.65pt;width:143.3pt;height:75.35pt;z-index:2557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" filled="f" stroked="f">
                      <v:textbox inset="0,0,0,0">
                        <w:txbxContent>
                          <w:p w14:paraId="24868574" w14:textId="61FB4AB4" w:rsidR="00C80910" w:rsidRPr="00831038" w:rsidRDefault="00000000" w:rsidP="009C69F1">
                            <w:pPr>
                              <w:rPr>
                                <w:rFonts w:eastAsiaTheme="minorEastAsia"/>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sexoreg_hom</m:t>
                                    </m:r>
                                  </m:e>
                                  <m:sub>
                                    <m:r>
                                      <w:rPr>
                                        <w:rFonts w:ascii="Cambria Math" w:hAnsi="Cambria Math"/>
                                        <w:color w:val="000000" w:themeColor="text1"/>
                                        <w:sz w:val="18"/>
                                        <w:szCs w:val="18"/>
                                      </w:rPr>
                                      <m:t>t</m:t>
                                    </m:r>
                                  </m:sub>
                                </m:sSub>
                                <m:r>
                                  <w:rPr>
                                    <w:rFonts w:ascii="Cambria Math" w:hAnsi="Cambria Math"/>
                                    <w:color w:val="000000" w:themeColor="text1"/>
                                    <w:sz w:val="18"/>
                                    <w:szCs w:val="18"/>
                                  </w:rPr>
                                  <m:t>=</m:t>
                                </m:r>
                                <m:nary>
                                  <m:naryPr>
                                    <m:chr m:val="∑"/>
                                    <m:limLoc m:val="undOvr"/>
                                    <m:ctrlPr>
                                      <w:rPr>
                                        <w:rFonts w:ascii="Cambria Math" w:hAnsi="Cambria Math"/>
                                        <w:i/>
                                        <w:color w:val="000000" w:themeColor="text1"/>
                                        <w:sz w:val="18"/>
                                        <w:szCs w:val="18"/>
                                      </w:rPr>
                                    </m:ctrlPr>
                                  </m:naryPr>
                                  <m:sub>
                                    <m:r>
                                      <w:rPr>
                                        <w:rFonts w:ascii="Cambria Math" w:hAnsi="Cambria Math"/>
                                        <w:color w:val="000000" w:themeColor="text1"/>
                                        <w:sz w:val="18"/>
                                        <w:szCs w:val="18"/>
                                      </w:rPr>
                                      <m:t>j=1</m:t>
                                    </m:r>
                                  </m:sub>
                                  <m:sup>
                                    <m:r>
                                      <w:rPr>
                                        <w:rFonts w:ascii="Cambria Math" w:hAnsi="Cambria Math"/>
                                        <w:color w:val="000000" w:themeColor="text1"/>
                                        <w:sz w:val="18"/>
                                        <w:szCs w:val="18"/>
                                      </w:rPr>
                                      <m:t>n</m:t>
                                    </m:r>
                                  </m:sup>
                                  <m:e>
                                    <m:r>
                                      <w:rPr>
                                        <w:rFonts w:ascii="Cambria Math" w:hAnsi="Cambria Math"/>
                                        <w:color w:val="000000" w:themeColor="text1"/>
                                        <w:sz w:val="18"/>
                                        <w:szCs w:val="18"/>
                                      </w:rPr>
                                      <m:t>sexoreg_hom</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m:t>
                                        </m:r>
                                      </m:e>
                                      <m:sub>
                                        <m:r>
                                          <w:rPr>
                                            <w:rFonts w:ascii="Cambria Math" w:hAnsi="Cambria Math"/>
                                            <w:color w:val="000000" w:themeColor="text1"/>
                                            <w:sz w:val="18"/>
                                            <w:szCs w:val="18"/>
                                          </w:rPr>
                                          <m:t>j</m:t>
                                        </m:r>
                                      </m:sub>
                                    </m:sSub>
                                  </m:e>
                                </m:nary>
                              </m:oMath>
                            </m:oMathPara>
                          </w:p>
                          <w:p w14:paraId="57BA6651" w14:textId="1988B0AB" w:rsidR="00C80910" w:rsidRPr="00831038" w:rsidRDefault="00C80910" w:rsidP="009C69F1">
                            <w:pPr>
                              <w:rPr>
                                <w:rFonts w:eastAsiaTheme="minorEastAsia"/>
                                <w:color w:val="000000" w:themeColor="text1"/>
                                <w:sz w:val="18"/>
                                <w:szCs w:val="18"/>
                              </w:rPr>
                            </w:pPr>
                            <m:oMathPara>
                              <m:oMathParaPr>
                                <m:jc m:val="centerGroup"/>
                              </m:oMathParaPr>
                              <m:oMath>
                                <m:r>
                                  <w:rPr>
                                    <w:rFonts w:ascii="Cambria Math" w:hAnsi="Cambria Math"/>
                                    <w:color w:val="000000" w:themeColor="text1"/>
                                    <w:sz w:val="18"/>
                                    <w:szCs w:val="18"/>
                                  </w:rPr>
                                  <m:t>donde:</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sexoreg_hom</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 xml:space="preserve"> =registrados hombres </m:t>
                                </m:r>
                              </m:oMath>
                            </m:oMathPara>
                          </w:p>
                          <w:p w14:paraId="24F40D97" w14:textId="77777777" w:rsidR="00C80910" w:rsidRPr="0038093F" w:rsidRDefault="00C80910" w:rsidP="009C69F1">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 xml:space="preserve">t=año de registro   </m:t>
                                </m:r>
                              </m:oMath>
                            </m:oMathPara>
                          </w:p>
                        </w:txbxContent>
                      </v:textbox>
                    </v:shape>
                  </w:pict>
                </mc:Fallback>
              </mc:AlternateContent>
            </w:r>
          </w:p>
          <w:p w14:paraId="2A28520B" w14:textId="6D0EC540" w:rsidR="009D7680" w:rsidRPr="000E7441" w:rsidRDefault="009D7680" w:rsidP="00405A0F">
            <w:pPr>
              <w:widowControl/>
              <w:rPr>
                <w:rFonts w:ascii="Calibri" w:eastAsia="Times New Roman" w:hAnsi="Calibri" w:cs="Calibri"/>
                <w:color w:val="000000"/>
                <w:lang w:eastAsia="es-MX"/>
              </w:rPr>
            </w:pPr>
          </w:p>
        </w:tc>
        <w:tc>
          <w:tcPr>
            <w:tcW w:w="1134" w:type="dxa"/>
            <w:tcBorders>
              <w:top w:val="single" w:sz="4" w:space="0" w:color="000000" w:themeColor="text1"/>
              <w:left w:val="single" w:sz="4" w:space="0" w:color="BFBFBF"/>
              <w:bottom w:val="single" w:sz="4" w:space="0" w:color="BFBFBF"/>
              <w:right w:val="single" w:sz="4" w:space="0" w:color="BFBFBF"/>
            </w:tcBorders>
            <w:shd w:val="clear" w:color="auto" w:fill="auto"/>
            <w:noWrap/>
            <w:vAlign w:val="center"/>
          </w:tcPr>
          <w:p w14:paraId="21C570B1" w14:textId="735D4713" w:rsidR="009D7680" w:rsidRPr="000E7441" w:rsidRDefault="004C7CB8" w:rsidP="007636C0">
            <w:pPr>
              <w:widowControl/>
              <w:jc w:val="center"/>
              <w:rPr>
                <w:rFonts w:ascii="Calibri" w:eastAsia="Times New Roman" w:hAnsi="Calibri" w:cs="Calibri"/>
                <w:color w:val="000000"/>
                <w:lang w:eastAsia="es-MX"/>
              </w:rPr>
            </w:pPr>
            <w:r w:rsidRPr="000E7441">
              <w:rPr>
                <w:rFonts w:ascii="Century Gothic" w:eastAsia="Times New Roman" w:hAnsi="Century Gothic" w:cs="Calibri"/>
                <w:sz w:val="18"/>
                <w:szCs w:val="18"/>
                <w:lang w:eastAsia="es-MX"/>
              </w:rPr>
              <w:t>No aplica</w:t>
            </w:r>
          </w:p>
        </w:tc>
        <w:tc>
          <w:tcPr>
            <w:tcW w:w="992" w:type="dxa"/>
            <w:tcBorders>
              <w:top w:val="single" w:sz="4" w:space="0" w:color="000000" w:themeColor="text1"/>
              <w:left w:val="single" w:sz="4" w:space="0" w:color="BFBFBF"/>
              <w:bottom w:val="single" w:sz="4" w:space="0" w:color="BFBFBF"/>
              <w:right w:val="single" w:sz="4" w:space="0" w:color="BFBFBF"/>
            </w:tcBorders>
            <w:shd w:val="clear" w:color="auto" w:fill="auto"/>
            <w:vAlign w:val="center"/>
            <w:hideMark/>
          </w:tcPr>
          <w:p w14:paraId="2E810AE5" w14:textId="4E2A0B8A" w:rsidR="009D7680" w:rsidRPr="000E7441" w:rsidRDefault="004C7CB8" w:rsidP="00405A0F">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 aplica</w:t>
            </w:r>
          </w:p>
        </w:tc>
        <w:tc>
          <w:tcPr>
            <w:tcW w:w="1134" w:type="dxa"/>
            <w:tcBorders>
              <w:top w:val="single" w:sz="4" w:space="0" w:color="000000" w:themeColor="text1"/>
              <w:left w:val="single" w:sz="4" w:space="0" w:color="BFBFBF"/>
              <w:right w:val="single" w:sz="4" w:space="0" w:color="BFBFBF"/>
            </w:tcBorders>
            <w:shd w:val="clear" w:color="auto" w:fill="auto"/>
            <w:vAlign w:val="center"/>
          </w:tcPr>
          <w:p w14:paraId="278BCFCE" w14:textId="3B8DC956" w:rsidR="009D7680" w:rsidRPr="000E7441" w:rsidRDefault="007636C0" w:rsidP="00405A0F">
            <w:pPr>
              <w:widowControl/>
              <w:jc w:val="both"/>
              <w:rPr>
                <w:rFonts w:ascii="Century Gothic" w:eastAsia="Times New Roman" w:hAnsi="Century Gothic" w:cs="Calibri"/>
                <w:sz w:val="18"/>
                <w:szCs w:val="18"/>
                <w:lang w:eastAsia="es-MX"/>
              </w:rPr>
            </w:pPr>
            <w:proofErr w:type="spellStart"/>
            <w:r w:rsidRPr="000E7441">
              <w:rPr>
                <w:rFonts w:ascii="Century Gothic" w:eastAsia="Times New Roman" w:hAnsi="Century Gothic" w:cs="Calibri"/>
                <w:sz w:val="18"/>
                <w:szCs w:val="18"/>
                <w:lang w:eastAsia="es-MX"/>
              </w:rPr>
              <w:t>reghom</w:t>
            </w:r>
            <w:proofErr w:type="spellEnd"/>
          </w:p>
        </w:tc>
        <w:tc>
          <w:tcPr>
            <w:tcW w:w="992" w:type="dxa"/>
            <w:tcBorders>
              <w:top w:val="single" w:sz="4" w:space="0" w:color="000000" w:themeColor="text1"/>
              <w:left w:val="single" w:sz="4" w:space="0" w:color="BFBFBF"/>
              <w:right w:val="single" w:sz="4" w:space="0" w:color="BFBFBF"/>
            </w:tcBorders>
            <w:shd w:val="clear" w:color="auto" w:fill="auto"/>
            <w:vAlign w:val="center"/>
          </w:tcPr>
          <w:p w14:paraId="39AFD8CB" w14:textId="56454EB0" w:rsidR="009D7680" w:rsidRPr="000E7441" w:rsidRDefault="005E6790" w:rsidP="00405A0F">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Sexo</w:t>
            </w:r>
            <w:r w:rsidR="0055770C" w:rsidRPr="000E7441">
              <w:rPr>
                <w:rFonts w:ascii="Century Gothic" w:eastAsia="Times New Roman" w:hAnsi="Century Gothic" w:cs="Calibri"/>
                <w:sz w:val="18"/>
                <w:szCs w:val="18"/>
                <w:lang w:eastAsia="es-MX"/>
              </w:rPr>
              <w:t xml:space="preserve"> </w:t>
            </w:r>
          </w:p>
        </w:tc>
        <w:tc>
          <w:tcPr>
            <w:tcW w:w="1134" w:type="dxa"/>
            <w:tcBorders>
              <w:top w:val="single" w:sz="4" w:space="0" w:color="000000" w:themeColor="text1"/>
              <w:left w:val="single" w:sz="4" w:space="0" w:color="BFBFBF"/>
              <w:right w:val="single" w:sz="4" w:space="0" w:color="BFBFBF"/>
            </w:tcBorders>
            <w:shd w:val="clear" w:color="auto" w:fill="auto"/>
            <w:vAlign w:val="center"/>
          </w:tcPr>
          <w:p w14:paraId="2A1CBE1C" w14:textId="17E4FE05" w:rsidR="009D7680" w:rsidRPr="000E7441" w:rsidRDefault="005E6790" w:rsidP="00405A0F">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Sexo del registrado (Sexo)</w:t>
            </w:r>
          </w:p>
        </w:tc>
        <w:tc>
          <w:tcPr>
            <w:tcW w:w="1706" w:type="dxa"/>
            <w:tcBorders>
              <w:top w:val="single" w:sz="4" w:space="0" w:color="000000" w:themeColor="text1"/>
              <w:left w:val="single" w:sz="4" w:space="0" w:color="BFBFBF"/>
              <w:right w:val="single" w:sz="4" w:space="0" w:color="000000" w:themeColor="text1"/>
            </w:tcBorders>
            <w:shd w:val="clear" w:color="auto" w:fill="auto"/>
            <w:vAlign w:val="center"/>
            <w:hideMark/>
          </w:tcPr>
          <w:p w14:paraId="2BB61443" w14:textId="119CD02B" w:rsidR="009D7680" w:rsidRPr="000E7441" w:rsidRDefault="00831038" w:rsidP="00405A0F">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1</w:t>
            </w:r>
          </w:p>
        </w:tc>
      </w:tr>
      <w:tr w:rsidR="005E6790" w:rsidRPr="000E7441" w14:paraId="57AFDA12" w14:textId="77777777" w:rsidTr="00F039E5">
        <w:trPr>
          <w:trHeight w:val="1993"/>
        </w:trPr>
        <w:tc>
          <w:tcPr>
            <w:tcW w:w="2552" w:type="dxa"/>
            <w:vMerge/>
            <w:tcBorders>
              <w:left w:val="single" w:sz="4" w:space="0" w:color="000000" w:themeColor="text1"/>
              <w:bottom w:val="single" w:sz="4" w:space="0" w:color="BFBFBF"/>
              <w:right w:val="single" w:sz="4" w:space="0" w:color="BFBFBF"/>
            </w:tcBorders>
            <w:vAlign w:val="center"/>
          </w:tcPr>
          <w:p w14:paraId="06E197DD" w14:textId="77777777" w:rsidR="005E6790" w:rsidRPr="000E7441" w:rsidRDefault="005E6790" w:rsidP="005E6790">
            <w:pPr>
              <w:widowControl/>
              <w:rPr>
                <w:rFonts w:ascii="Calibri" w:eastAsia="Times New Roman" w:hAnsi="Calibri" w:cs="Calibri"/>
                <w:color w:val="000000"/>
                <w:lang w:eastAsia="es-MX"/>
              </w:rPr>
            </w:pPr>
          </w:p>
        </w:tc>
        <w:tc>
          <w:tcPr>
            <w:tcW w:w="1129" w:type="dxa"/>
            <w:vMerge/>
            <w:tcBorders>
              <w:left w:val="single" w:sz="4" w:space="0" w:color="BFBFBF"/>
              <w:bottom w:val="single" w:sz="4" w:space="0" w:color="BFBFBF"/>
              <w:right w:val="single" w:sz="4" w:space="0" w:color="BFBFBF"/>
            </w:tcBorders>
            <w:vAlign w:val="center"/>
          </w:tcPr>
          <w:p w14:paraId="178BADBD" w14:textId="77777777" w:rsidR="005E6790" w:rsidRPr="000E7441" w:rsidRDefault="005E6790" w:rsidP="005E6790">
            <w:pPr>
              <w:widowControl/>
              <w:rPr>
                <w:rFonts w:ascii="Century Gothic" w:eastAsia="Times New Roman" w:hAnsi="Century Gothic" w:cs="Calibri"/>
                <w:sz w:val="18"/>
                <w:szCs w:val="18"/>
                <w:lang w:eastAsia="es-MX"/>
              </w:rPr>
            </w:pPr>
          </w:p>
        </w:tc>
        <w:tc>
          <w:tcPr>
            <w:tcW w:w="1134" w:type="dxa"/>
            <w:tcBorders>
              <w:top w:val="single" w:sz="4" w:space="0" w:color="BFBFBF"/>
              <w:left w:val="single" w:sz="4" w:space="0" w:color="BFBFBF"/>
              <w:bottom w:val="single" w:sz="4" w:space="0" w:color="BFBFBF"/>
              <w:right w:val="single" w:sz="4" w:space="0" w:color="BFBFBF"/>
            </w:tcBorders>
            <w:vAlign w:val="center"/>
          </w:tcPr>
          <w:p w14:paraId="6494E4D4" w14:textId="2F4FD541" w:rsidR="005E6790" w:rsidRPr="000E7441" w:rsidRDefault="00000000" w:rsidP="005E6790">
            <w:pPr>
              <w:widowControl/>
              <w:rPr>
                <w:rFonts w:ascii="Century Gothic" w:eastAsia="Times New Roman" w:hAnsi="Century Gothic" w:cs="Calibri"/>
                <w:sz w:val="18"/>
                <w:szCs w:val="18"/>
                <w:lang w:eastAsia="es-MX"/>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sexoreg_muj</m:t>
                    </m:r>
                  </m:e>
                  <m:sub>
                    <m:r>
                      <w:rPr>
                        <w:rFonts w:ascii="Cambria Math" w:hAnsi="Cambria Math"/>
                        <w:color w:val="000000" w:themeColor="text1"/>
                        <w:sz w:val="18"/>
                        <w:szCs w:val="18"/>
                      </w:rPr>
                      <m:t>j</m:t>
                    </m:r>
                  </m:sub>
                </m:sSub>
              </m:oMath>
            </m:oMathPara>
          </w:p>
        </w:tc>
        <w:tc>
          <w:tcPr>
            <w:tcW w:w="2977" w:type="dxa"/>
            <w:tcBorders>
              <w:top w:val="single" w:sz="4" w:space="0" w:color="BFBFBF"/>
              <w:left w:val="single" w:sz="4" w:space="0" w:color="BFBFBF"/>
              <w:bottom w:val="single" w:sz="4" w:space="0" w:color="BFBFBF"/>
              <w:right w:val="single" w:sz="4" w:space="0" w:color="BFBFBF"/>
            </w:tcBorders>
            <w:vAlign w:val="center"/>
          </w:tcPr>
          <w:p w14:paraId="3F1B898F" w14:textId="6AB20FCC" w:rsidR="005E6790" w:rsidRPr="000E7441" w:rsidRDefault="0055770C" w:rsidP="005E6790">
            <w:pPr>
              <w:widowControl/>
              <w:rPr>
                <w:rFonts w:ascii="Calibri" w:eastAsia="Times New Roman" w:hAnsi="Calibri" w:cs="Calibri"/>
                <w:color w:val="000000"/>
                <w:lang w:eastAsia="es-MX"/>
              </w:rPr>
            </w:pPr>
            <w:r w:rsidRPr="000E7441">
              <w:rPr>
                <w:rFonts w:ascii="Calibri" w:eastAsia="Times New Roman" w:hAnsi="Calibri" w:cs="Calibri"/>
                <w:noProof/>
                <w:color w:val="000000"/>
                <w:lang w:eastAsia="es-MX"/>
              </w:rPr>
              <mc:AlternateContent>
                <mc:Choice Requires="wps">
                  <w:drawing>
                    <wp:anchor distT="0" distB="0" distL="114300" distR="114300" simplePos="0" relativeHeight="255735296" behindDoc="0" locked="0" layoutInCell="1" allowOverlap="1" wp14:anchorId="56C7E486" wp14:editId="1DA934F0">
                      <wp:simplePos x="0" y="0"/>
                      <wp:positionH relativeFrom="column">
                        <wp:posOffset>-7620</wp:posOffset>
                      </wp:positionH>
                      <wp:positionV relativeFrom="paragraph">
                        <wp:posOffset>22225</wp:posOffset>
                      </wp:positionV>
                      <wp:extent cx="1750695" cy="95694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750695" cy="9569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3193CAC" w14:textId="42975647" w:rsidR="00C80910" w:rsidRPr="00831038" w:rsidRDefault="00000000" w:rsidP="0055770C">
                                  <w:pPr>
                                    <w:rPr>
                                      <w:rFonts w:eastAsiaTheme="minorEastAsia"/>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sexoreg_muj</m:t>
                                          </m:r>
                                        </m:e>
                                        <m:sub>
                                          <m:r>
                                            <w:rPr>
                                              <w:rFonts w:ascii="Cambria Math" w:hAnsi="Cambria Math"/>
                                              <w:color w:val="000000" w:themeColor="text1"/>
                                              <w:sz w:val="18"/>
                                              <w:szCs w:val="18"/>
                                            </w:rPr>
                                            <m:t>t</m:t>
                                          </m:r>
                                        </m:sub>
                                      </m:sSub>
                                      <m:r>
                                        <w:rPr>
                                          <w:rFonts w:ascii="Cambria Math" w:hAnsi="Cambria Math"/>
                                          <w:color w:val="000000" w:themeColor="text1"/>
                                          <w:sz w:val="18"/>
                                          <w:szCs w:val="18"/>
                                        </w:rPr>
                                        <m:t>=</m:t>
                                      </m:r>
                                      <m:nary>
                                        <m:naryPr>
                                          <m:chr m:val="∑"/>
                                          <m:limLoc m:val="undOvr"/>
                                          <m:ctrlPr>
                                            <w:rPr>
                                              <w:rFonts w:ascii="Cambria Math" w:hAnsi="Cambria Math"/>
                                              <w:i/>
                                              <w:color w:val="000000" w:themeColor="text1"/>
                                              <w:sz w:val="18"/>
                                              <w:szCs w:val="18"/>
                                            </w:rPr>
                                          </m:ctrlPr>
                                        </m:naryPr>
                                        <m:sub>
                                          <m:r>
                                            <w:rPr>
                                              <w:rFonts w:ascii="Cambria Math" w:hAnsi="Cambria Math"/>
                                              <w:color w:val="000000" w:themeColor="text1"/>
                                              <w:sz w:val="18"/>
                                              <w:szCs w:val="18"/>
                                            </w:rPr>
                                            <m:t>j=1</m:t>
                                          </m:r>
                                        </m:sub>
                                        <m:sup>
                                          <m:r>
                                            <w:rPr>
                                              <w:rFonts w:ascii="Cambria Math" w:hAnsi="Cambria Math"/>
                                              <w:color w:val="000000" w:themeColor="text1"/>
                                              <w:sz w:val="18"/>
                                              <w:szCs w:val="18"/>
                                            </w:rPr>
                                            <m:t>n</m:t>
                                          </m:r>
                                        </m:sup>
                                        <m:e>
                                          <m:r>
                                            <w:rPr>
                                              <w:rFonts w:ascii="Cambria Math" w:hAnsi="Cambria Math"/>
                                              <w:color w:val="000000" w:themeColor="text1"/>
                                              <w:sz w:val="18"/>
                                              <w:szCs w:val="18"/>
                                            </w:rPr>
                                            <m:t>sexoreg_muj</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m:t>
                                              </m:r>
                                            </m:e>
                                            <m:sub>
                                              <m:r>
                                                <w:rPr>
                                                  <w:rFonts w:ascii="Cambria Math" w:hAnsi="Cambria Math"/>
                                                  <w:color w:val="000000" w:themeColor="text1"/>
                                                  <w:sz w:val="18"/>
                                                  <w:szCs w:val="18"/>
                                                </w:rPr>
                                                <m:t>j</m:t>
                                              </m:r>
                                            </m:sub>
                                          </m:sSub>
                                        </m:e>
                                      </m:nary>
                                    </m:oMath>
                                  </m:oMathPara>
                                </w:p>
                                <w:p w14:paraId="7A394116" w14:textId="6E1379DE" w:rsidR="00C80910" w:rsidRPr="00831038" w:rsidRDefault="00C80910" w:rsidP="0055770C">
                                  <w:pPr>
                                    <w:rPr>
                                      <w:rFonts w:eastAsiaTheme="minorEastAsia"/>
                                      <w:color w:val="000000" w:themeColor="text1"/>
                                      <w:sz w:val="18"/>
                                      <w:szCs w:val="18"/>
                                    </w:rPr>
                                  </w:pPr>
                                  <m:oMathPara>
                                    <m:oMathParaPr>
                                      <m:jc m:val="centerGroup"/>
                                    </m:oMathParaPr>
                                    <m:oMath>
                                      <m:r>
                                        <w:rPr>
                                          <w:rFonts w:ascii="Cambria Math" w:hAnsi="Cambria Math"/>
                                          <w:color w:val="000000" w:themeColor="text1"/>
                                          <w:sz w:val="18"/>
                                          <w:szCs w:val="18"/>
                                        </w:rPr>
                                        <m:t>donde:</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sexoreg_muj</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 xml:space="preserve"> =registradas mujeres</m:t>
                                      </m:r>
                                    </m:oMath>
                                  </m:oMathPara>
                                </w:p>
                                <w:p w14:paraId="0182E874" w14:textId="77777777" w:rsidR="00C80910" w:rsidRPr="0038093F" w:rsidRDefault="00C80910" w:rsidP="0055770C">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 xml:space="preserve">t=año de registro   </m:t>
                                      </m:r>
                                    </m:oMath>
                                  </m:oMathPara>
                                </w:p>
                              </w:txbxContent>
                            </wps:txbx>
                            <wps:bodyPr vertOverflow="clip" horzOverflow="clip" wrap="square" lIns="0" tIns="0" rIns="0" bIns="0" rtlCol="0" anchor="t">
                              <a:noAutofit/>
                            </wps:bodyPr>
                          </wps:wsp>
                        </a:graphicData>
                      </a:graphic>
                      <wp14:sizeRelH relativeFrom="page">
                        <wp14:pctWidth>0</wp14:pctWidth>
                      </wp14:sizeRelH>
                      <wp14:sizeRelV relativeFrom="page">
                        <wp14:pctHeight>0</wp14:pctHeight>
                      </wp14:sizeRelV>
                    </wp:anchor>
                  </w:drawing>
                </mc:Choice>
                <mc:Fallback>
                  <w:pict>
                    <v:shape w14:anchorId="56C7E486" id="Cuadro de texto 485" o:spid="_x0000_s1036" type="#_x0000_t202" style="position:absolute;margin-left:-.6pt;margin-top:1.75pt;width:137.85pt;height:75.35pt;z-index:2557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" filled="f" stroked="f">
                      <v:textbox inset="0,0,0,0">
                        <w:txbxContent>
                          <w:p w14:paraId="03193CAC" w14:textId="42975647" w:rsidR="00C80910" w:rsidRPr="00831038" w:rsidRDefault="00000000" w:rsidP="0055770C">
                            <w:pPr>
                              <w:rPr>
                                <w:rFonts w:eastAsiaTheme="minorEastAsia"/>
                                <w:color w:val="000000" w:themeColor="text1"/>
                                <w:sz w:val="18"/>
                                <w:szCs w:val="18"/>
                              </w:rPr>
                            </w:pPr>
                            <m:oMathPara>
                              <m:oMathParaPr>
                                <m:jc m:val="centerGroup"/>
                              </m:oMathPara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sexoreg_muj</m:t>
                                    </m:r>
                                  </m:e>
                                  <m:sub>
                                    <m:r>
                                      <w:rPr>
                                        <w:rFonts w:ascii="Cambria Math" w:hAnsi="Cambria Math"/>
                                        <w:color w:val="000000" w:themeColor="text1"/>
                                        <w:sz w:val="18"/>
                                        <w:szCs w:val="18"/>
                                      </w:rPr>
                                      <m:t>t</m:t>
                                    </m:r>
                                  </m:sub>
                                </m:sSub>
                                <m:r>
                                  <w:rPr>
                                    <w:rFonts w:ascii="Cambria Math" w:hAnsi="Cambria Math"/>
                                    <w:color w:val="000000" w:themeColor="text1"/>
                                    <w:sz w:val="18"/>
                                    <w:szCs w:val="18"/>
                                  </w:rPr>
                                  <m:t>=</m:t>
                                </m:r>
                                <m:nary>
                                  <m:naryPr>
                                    <m:chr m:val="∑"/>
                                    <m:limLoc m:val="undOvr"/>
                                    <m:ctrlPr>
                                      <w:rPr>
                                        <w:rFonts w:ascii="Cambria Math" w:hAnsi="Cambria Math"/>
                                        <w:i/>
                                        <w:color w:val="000000" w:themeColor="text1"/>
                                        <w:sz w:val="18"/>
                                        <w:szCs w:val="18"/>
                                      </w:rPr>
                                    </m:ctrlPr>
                                  </m:naryPr>
                                  <m:sub>
                                    <m:r>
                                      <w:rPr>
                                        <w:rFonts w:ascii="Cambria Math" w:hAnsi="Cambria Math"/>
                                        <w:color w:val="000000" w:themeColor="text1"/>
                                        <w:sz w:val="18"/>
                                        <w:szCs w:val="18"/>
                                      </w:rPr>
                                      <m:t>j=1</m:t>
                                    </m:r>
                                  </m:sub>
                                  <m:sup>
                                    <m:r>
                                      <w:rPr>
                                        <w:rFonts w:ascii="Cambria Math" w:hAnsi="Cambria Math"/>
                                        <w:color w:val="000000" w:themeColor="text1"/>
                                        <w:sz w:val="18"/>
                                        <w:szCs w:val="18"/>
                                      </w:rPr>
                                      <m:t>n</m:t>
                                    </m:r>
                                  </m:sup>
                                  <m:e>
                                    <m:r>
                                      <w:rPr>
                                        <w:rFonts w:ascii="Cambria Math" w:hAnsi="Cambria Math"/>
                                        <w:color w:val="000000" w:themeColor="text1"/>
                                        <w:sz w:val="18"/>
                                        <w:szCs w:val="18"/>
                                      </w:rPr>
                                      <m:t>sexoreg_muj</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 xml:space="preserve"> </m:t>
                                        </m:r>
                                      </m:e>
                                      <m:sub>
                                        <m:r>
                                          <w:rPr>
                                            <w:rFonts w:ascii="Cambria Math" w:hAnsi="Cambria Math"/>
                                            <w:color w:val="000000" w:themeColor="text1"/>
                                            <w:sz w:val="18"/>
                                            <w:szCs w:val="18"/>
                                          </w:rPr>
                                          <m:t>j</m:t>
                                        </m:r>
                                      </m:sub>
                                    </m:sSub>
                                  </m:e>
                                </m:nary>
                              </m:oMath>
                            </m:oMathPara>
                          </w:p>
                          <w:p w14:paraId="7A394116" w14:textId="6E1379DE" w:rsidR="00C80910" w:rsidRPr="00831038" w:rsidRDefault="00C80910" w:rsidP="0055770C">
                            <w:pPr>
                              <w:rPr>
                                <w:rFonts w:eastAsiaTheme="minorEastAsia"/>
                                <w:color w:val="000000" w:themeColor="text1"/>
                                <w:sz w:val="18"/>
                                <w:szCs w:val="18"/>
                              </w:rPr>
                            </w:pPr>
                            <m:oMathPara>
                              <m:oMathParaPr>
                                <m:jc m:val="centerGroup"/>
                              </m:oMathParaPr>
                              <m:oMath>
                                <m:r>
                                  <w:rPr>
                                    <w:rFonts w:ascii="Cambria Math" w:hAnsi="Cambria Math"/>
                                    <w:color w:val="000000" w:themeColor="text1"/>
                                    <w:sz w:val="18"/>
                                    <w:szCs w:val="18"/>
                                  </w:rPr>
                                  <m:t>donde:</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sexoreg_muj</m:t>
                                    </m:r>
                                  </m:e>
                                  <m:sub>
                                    <m:r>
                                      <w:rPr>
                                        <w:rFonts w:ascii="Cambria Math" w:hAnsi="Cambria Math"/>
                                        <w:color w:val="000000" w:themeColor="text1"/>
                                        <w:sz w:val="18"/>
                                        <w:szCs w:val="18"/>
                                      </w:rPr>
                                      <m:t xml:space="preserve"> </m:t>
                                    </m:r>
                                  </m:sub>
                                </m:sSub>
                                <m:r>
                                  <w:rPr>
                                    <w:rFonts w:ascii="Cambria Math" w:hAnsi="Cambria Math"/>
                                    <w:color w:val="000000" w:themeColor="text1"/>
                                    <w:sz w:val="18"/>
                                    <w:szCs w:val="18"/>
                                  </w:rPr>
                                  <m:t xml:space="preserve"> =registradas mujeres</m:t>
                                </m:r>
                              </m:oMath>
                            </m:oMathPara>
                          </w:p>
                          <w:p w14:paraId="0182E874" w14:textId="77777777" w:rsidR="00C80910" w:rsidRPr="0038093F" w:rsidRDefault="00C80910" w:rsidP="0055770C">
                            <w:pPr>
                              <w:rPr>
                                <w:rFonts w:ascii="Cambria Math" w:hAnsi="Cambria Math"/>
                                <w:i/>
                                <w:iCs/>
                                <w:color w:val="000000" w:themeColor="text1"/>
                                <w:sz w:val="18"/>
                                <w:szCs w:val="18"/>
                              </w:rPr>
                            </w:pPr>
                            <m:oMathPara>
                              <m:oMathParaPr>
                                <m:jc m:val="centerGroup"/>
                              </m:oMathParaPr>
                              <m:oMath>
                                <m:r>
                                  <w:rPr>
                                    <w:rFonts w:ascii="Cambria Math" w:hAnsi="Cambria Math"/>
                                    <w:color w:val="000000" w:themeColor="text1"/>
                                    <w:sz w:val="18"/>
                                    <w:szCs w:val="18"/>
                                  </w:rPr>
                                  <m:t xml:space="preserve">t=año de registro   </m:t>
                                </m:r>
                              </m:oMath>
                            </m:oMathPara>
                          </w:p>
                        </w:txbxContent>
                      </v:textbox>
                    </v:shape>
                  </w:pict>
                </mc:Fallback>
              </mc:AlternateContent>
            </w:r>
          </w:p>
        </w:tc>
        <w:tc>
          <w:tcPr>
            <w:tcW w:w="1134" w:type="dxa"/>
            <w:tcBorders>
              <w:top w:val="single" w:sz="4" w:space="0" w:color="BFBFBF"/>
              <w:left w:val="single" w:sz="4" w:space="0" w:color="BFBFBF"/>
              <w:bottom w:val="single" w:sz="4" w:space="0" w:color="BFBFBF"/>
              <w:right w:val="single" w:sz="4" w:space="0" w:color="BFBFBF"/>
            </w:tcBorders>
            <w:vAlign w:val="center"/>
          </w:tcPr>
          <w:p w14:paraId="1E79060C" w14:textId="742D59AD" w:rsidR="005E6790" w:rsidRPr="000E7441" w:rsidRDefault="004C7CB8" w:rsidP="007636C0">
            <w:pPr>
              <w:widowControl/>
              <w:jc w:val="center"/>
              <w:rPr>
                <w:rFonts w:ascii="Calibri" w:eastAsia="Times New Roman" w:hAnsi="Calibri" w:cs="Calibri"/>
                <w:color w:val="000000"/>
                <w:lang w:eastAsia="es-MX"/>
              </w:rPr>
            </w:pPr>
            <w:r w:rsidRPr="000E7441">
              <w:rPr>
                <w:rFonts w:ascii="Century Gothic" w:eastAsia="Times New Roman" w:hAnsi="Century Gothic" w:cs="Calibri"/>
                <w:sz w:val="18"/>
                <w:szCs w:val="18"/>
                <w:lang w:eastAsia="es-MX"/>
              </w:rPr>
              <w:t>No aplica</w:t>
            </w:r>
          </w:p>
        </w:tc>
        <w:tc>
          <w:tcPr>
            <w:tcW w:w="992" w:type="dxa"/>
            <w:tcBorders>
              <w:top w:val="single" w:sz="4" w:space="0" w:color="BFBFBF"/>
              <w:left w:val="single" w:sz="4" w:space="0" w:color="BFBFBF"/>
              <w:bottom w:val="single" w:sz="4" w:space="0" w:color="BFBFBF"/>
              <w:right w:val="single" w:sz="4" w:space="0" w:color="BFBFBF"/>
            </w:tcBorders>
            <w:vAlign w:val="center"/>
          </w:tcPr>
          <w:p w14:paraId="23E9BEB2" w14:textId="683B4609" w:rsidR="005E6790" w:rsidRPr="000E7441" w:rsidRDefault="004C7CB8" w:rsidP="005E6790">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 aplica</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9457F51" w14:textId="2A5AB95D" w:rsidR="005E6790" w:rsidRPr="000E7441" w:rsidRDefault="007636C0" w:rsidP="005E6790">
            <w:pPr>
              <w:widowControl/>
              <w:jc w:val="both"/>
              <w:rPr>
                <w:rFonts w:ascii="Century Gothic" w:eastAsia="Times New Roman" w:hAnsi="Century Gothic" w:cs="Calibri"/>
                <w:sz w:val="18"/>
                <w:szCs w:val="18"/>
                <w:lang w:eastAsia="es-MX"/>
              </w:rPr>
            </w:pPr>
            <w:proofErr w:type="spellStart"/>
            <w:r w:rsidRPr="000E7441">
              <w:rPr>
                <w:rFonts w:ascii="Century Gothic" w:eastAsia="Times New Roman" w:hAnsi="Century Gothic" w:cs="Calibri"/>
                <w:sz w:val="18"/>
                <w:szCs w:val="18"/>
                <w:lang w:eastAsia="es-MX"/>
              </w:rPr>
              <w:t>regmuj</w:t>
            </w:r>
            <w:proofErr w:type="spellEnd"/>
          </w:p>
        </w:tc>
        <w:tc>
          <w:tcPr>
            <w:tcW w:w="99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A32194C" w14:textId="3BE8A68E" w:rsidR="005E6790" w:rsidRPr="000E7441" w:rsidRDefault="005E6790" w:rsidP="005E6790">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Sexo</w:t>
            </w:r>
            <w:r w:rsidR="0055770C" w:rsidRPr="000E7441">
              <w:rPr>
                <w:rFonts w:ascii="Century Gothic" w:eastAsia="Times New Roman" w:hAnsi="Century Gothic" w:cs="Calibri"/>
                <w:sz w:val="18"/>
                <w:szCs w:val="18"/>
                <w:lang w:eastAsia="es-MX"/>
              </w:rPr>
              <w:t xml:space="preserve"> </w:t>
            </w:r>
          </w:p>
        </w:tc>
        <w:tc>
          <w:tcPr>
            <w:tcW w:w="1134"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F014E67" w14:textId="44CB27FC" w:rsidR="005E6790" w:rsidRPr="000E7441" w:rsidRDefault="005E6790" w:rsidP="005E6790">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Sexo del registrado (Sexo)</w:t>
            </w:r>
          </w:p>
        </w:tc>
        <w:tc>
          <w:tcPr>
            <w:tcW w:w="1706" w:type="dxa"/>
            <w:tcBorders>
              <w:top w:val="single" w:sz="4" w:space="0" w:color="BFBFBF"/>
              <w:left w:val="single" w:sz="4" w:space="0" w:color="BFBFBF"/>
              <w:bottom w:val="single" w:sz="4" w:space="0" w:color="BFBFBF"/>
              <w:right w:val="single" w:sz="4" w:space="0" w:color="000000" w:themeColor="text1"/>
            </w:tcBorders>
            <w:shd w:val="clear" w:color="auto" w:fill="auto"/>
            <w:vAlign w:val="center"/>
          </w:tcPr>
          <w:p w14:paraId="00299E70" w14:textId="3BB78B4A" w:rsidR="005E6790" w:rsidRPr="000E7441" w:rsidRDefault="005E6790" w:rsidP="005E6790">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2</w:t>
            </w:r>
          </w:p>
        </w:tc>
      </w:tr>
    </w:tbl>
    <w:p w14:paraId="591F34C3" w14:textId="140509CC" w:rsidR="0038093F" w:rsidRPr="000E7441"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090D4B38" w14:textId="1FA553FE" w:rsidR="0038093F" w:rsidRPr="000E7441" w:rsidRDefault="0038093F" w:rsidP="00E637BD">
      <w:pPr>
        <w:pStyle w:val="Textoindependiente"/>
        <w:spacing w:before="74" w:line="250" w:lineRule="auto"/>
        <w:ind w:left="0" w:right="68"/>
        <w:jc w:val="center"/>
        <w:rPr>
          <w:rFonts w:ascii="Century Gothic" w:hAnsi="Century Gothic"/>
          <w:b/>
          <w:bCs/>
          <w:color w:val="231F20"/>
          <w:sz w:val="19"/>
          <w:szCs w:val="19"/>
        </w:rPr>
      </w:pPr>
    </w:p>
    <w:p w14:paraId="2493F757" w14:textId="5B8483B2" w:rsidR="00007916" w:rsidRPr="000E7441" w:rsidRDefault="00007916" w:rsidP="00E637BD">
      <w:pPr>
        <w:pStyle w:val="Textoindependiente"/>
        <w:spacing w:before="74" w:line="250" w:lineRule="auto"/>
        <w:ind w:left="0" w:right="68"/>
        <w:jc w:val="center"/>
        <w:rPr>
          <w:rFonts w:ascii="Century Gothic" w:hAnsi="Century Gothic"/>
          <w:b/>
          <w:bCs/>
          <w:color w:val="231F20"/>
          <w:sz w:val="19"/>
          <w:szCs w:val="19"/>
        </w:rPr>
      </w:pPr>
    </w:p>
    <w:p w14:paraId="5E0B637B" w14:textId="77EBDE59" w:rsidR="00AC4C00" w:rsidRPr="000E7441" w:rsidRDefault="00AC4C00">
      <w:pPr>
        <w:rPr>
          <w:rFonts w:ascii="Century Gothic" w:eastAsia="Arial" w:hAnsi="Century Gothic"/>
          <w:b/>
          <w:bCs/>
          <w:color w:val="231F20"/>
          <w:sz w:val="19"/>
          <w:szCs w:val="19"/>
        </w:rPr>
      </w:pPr>
      <w:r w:rsidRPr="000E7441">
        <w:rPr>
          <w:rFonts w:ascii="Century Gothic" w:hAnsi="Century Gothic"/>
          <w:b/>
          <w:bCs/>
          <w:color w:val="231F20"/>
          <w:sz w:val="19"/>
          <w:szCs w:val="19"/>
        </w:rPr>
        <w:br w:type="page"/>
      </w:r>
    </w:p>
    <w:p w14:paraId="2EBDF977" w14:textId="77777777" w:rsidR="00927C3B" w:rsidRPr="000E7441" w:rsidRDefault="00927C3B" w:rsidP="00E637BD">
      <w:pPr>
        <w:pStyle w:val="Textoindependiente"/>
        <w:spacing w:before="74" w:line="250" w:lineRule="auto"/>
        <w:ind w:left="0" w:right="68"/>
        <w:jc w:val="center"/>
        <w:rPr>
          <w:rFonts w:ascii="Century Gothic" w:hAnsi="Century Gothic"/>
          <w:b/>
          <w:bCs/>
          <w:color w:val="231F20"/>
          <w:sz w:val="19"/>
          <w:szCs w:val="19"/>
        </w:rPr>
      </w:pPr>
    </w:p>
    <w:p w14:paraId="75F4521A" w14:textId="77777777" w:rsidR="0077144D" w:rsidRPr="000E7441" w:rsidRDefault="00D87F5D" w:rsidP="0077144D">
      <w:pPr>
        <w:pStyle w:val="Ttulo1"/>
        <w:ind w:left="426" w:hanging="426"/>
        <w:rPr>
          <w:rFonts w:ascii="Century Gothic" w:hAnsi="Century Gothic" w:cstheme="minorHAnsi"/>
          <w:color w:val="365F91" w:themeColor="accent1" w:themeShade="BF"/>
        </w:rPr>
      </w:pPr>
      <w:bookmarkStart w:id="212" w:name="_Toc83729687"/>
      <w:bookmarkStart w:id="213" w:name="_Toc86853856"/>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V</w:t>
      </w:r>
      <w:r w:rsidRPr="000E7441">
        <w:rPr>
          <w:rFonts w:ascii="Century Gothic" w:hAnsi="Century Gothic" w:cstheme="minorHAnsi"/>
          <w:color w:val="365F91" w:themeColor="accent1" w:themeShade="BF"/>
        </w:rPr>
        <w:t xml:space="preserve">: </w:t>
      </w:r>
      <w:r w:rsidR="0077144D" w:rsidRPr="000E7441">
        <w:rPr>
          <w:rFonts w:ascii="Century Gothic" w:hAnsi="Century Gothic" w:cstheme="minorHAnsi"/>
          <w:color w:val="365F91" w:themeColor="accent1" w:themeShade="BF"/>
        </w:rPr>
        <w:t xml:space="preserve">EJEMPLO DE </w:t>
      </w:r>
      <w:r w:rsidR="00D3431C" w:rsidRPr="000E7441">
        <w:rPr>
          <w:rFonts w:ascii="Century Gothic" w:hAnsi="Century Gothic" w:cstheme="minorHAnsi"/>
          <w:color w:val="365F91" w:themeColor="accent1" w:themeShade="BF"/>
        </w:rPr>
        <w:t xml:space="preserve">FORMATO DE LLENADO DEL </w:t>
      </w:r>
      <w:r w:rsidR="0077144D" w:rsidRPr="000E7441">
        <w:rPr>
          <w:rFonts w:ascii="Century Gothic" w:hAnsi="Century Gothic" w:cstheme="minorHAnsi"/>
          <w:color w:val="365F91" w:themeColor="accent1" w:themeShade="BF"/>
        </w:rPr>
        <w:t>GLOSARIO DE VARIABLES</w:t>
      </w:r>
      <w:bookmarkEnd w:id="212"/>
      <w:bookmarkEnd w:id="213"/>
    </w:p>
    <w:p w14:paraId="38FEA948" w14:textId="01D76F85" w:rsidR="0077144D" w:rsidRPr="000E7441"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1CB0F01F" w14:textId="516132F6" w:rsidR="00517E2C" w:rsidRPr="000E7441" w:rsidRDefault="0077144D" w:rsidP="006A58C5">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GLOSARIO DE VARIABLES</w:t>
      </w:r>
      <w:r w:rsidR="00DC6C70" w:rsidRPr="000E7441">
        <w:rPr>
          <w:rFonts w:ascii="Century Gothic" w:hAnsi="Century Gothic"/>
          <w:b/>
          <w:bCs/>
          <w:color w:val="231F20"/>
          <w:sz w:val="19"/>
          <w:szCs w:val="19"/>
        </w:rPr>
        <w:t xml:space="preserve"> </w:t>
      </w:r>
      <w:r w:rsidR="00410499" w:rsidRPr="000E7441">
        <w:rPr>
          <w:rFonts w:ascii="Century Gothic" w:hAnsi="Century Gothic"/>
          <w:b/>
          <w:bCs/>
          <w:color w:val="231F20"/>
          <w:sz w:val="19"/>
          <w:szCs w:val="19"/>
        </w:rPr>
        <w:t>ESTADÍSTICA DE NACIMIENTOS</w:t>
      </w:r>
      <w:r w:rsidR="002C20E9" w:rsidRPr="000E7441">
        <w:rPr>
          <w:rFonts w:ascii="Century Gothic" w:hAnsi="Century Gothic"/>
          <w:b/>
          <w:bCs/>
          <w:color w:val="231F20"/>
          <w:sz w:val="19"/>
          <w:szCs w:val="19"/>
        </w:rPr>
        <w:t xml:space="preserve"> REGISTRADOS</w:t>
      </w:r>
      <w:r w:rsidR="002A620D" w:rsidRPr="000E7441">
        <w:rPr>
          <w:rFonts w:ascii="Century Gothic" w:hAnsi="Century Gothic"/>
          <w:b/>
          <w:bCs/>
          <w:color w:val="231F20"/>
          <w:sz w:val="19"/>
          <w:szCs w:val="19"/>
        </w:rPr>
        <w:t>.</w:t>
      </w:r>
    </w:p>
    <w:p w14:paraId="4AF89B3F" w14:textId="77777777" w:rsidR="0077144D" w:rsidRPr="000E7441" w:rsidRDefault="0077144D" w:rsidP="006A58C5">
      <w:pPr>
        <w:pStyle w:val="Textoindependiente"/>
        <w:spacing w:before="74" w:line="250" w:lineRule="auto"/>
        <w:ind w:left="0" w:right="68"/>
        <w:jc w:val="center"/>
        <w:rPr>
          <w:rFonts w:ascii="Century Gothic" w:hAnsi="Century Gothic"/>
          <w:b/>
          <w:bCs/>
          <w:color w:val="231F20"/>
          <w:sz w:val="19"/>
          <w:szCs w:val="19"/>
        </w:rPr>
      </w:pPr>
    </w:p>
    <w:tbl>
      <w:tblPr>
        <w:tblW w:w="14449" w:type="dxa"/>
        <w:tblCellMar>
          <w:left w:w="70" w:type="dxa"/>
          <w:right w:w="70" w:type="dxa"/>
        </w:tblCellMar>
        <w:tblLook w:val="04A0" w:firstRow="1" w:lastRow="0" w:firstColumn="1" w:lastColumn="0" w:noHBand="0" w:noVBand="1"/>
      </w:tblPr>
      <w:tblGrid>
        <w:gridCol w:w="3251"/>
        <w:gridCol w:w="11198"/>
      </w:tblGrid>
      <w:tr w:rsidR="00702F0A" w:rsidRPr="000E7441" w14:paraId="3643F160" w14:textId="77777777" w:rsidTr="006C03F0">
        <w:trPr>
          <w:trHeight w:val="603"/>
        </w:trPr>
        <w:tc>
          <w:tcPr>
            <w:tcW w:w="3251" w:type="dxa"/>
            <w:tcBorders>
              <w:top w:val="single" w:sz="4" w:space="0" w:color="auto"/>
              <w:left w:val="single" w:sz="4" w:space="0" w:color="auto"/>
              <w:bottom w:val="single" w:sz="4" w:space="0" w:color="000000" w:themeColor="text1"/>
              <w:right w:val="single" w:sz="8" w:space="0" w:color="BFBFBF"/>
            </w:tcBorders>
            <w:shd w:val="clear" w:color="000000" w:fill="D5E3CF"/>
            <w:vAlign w:val="center"/>
            <w:hideMark/>
          </w:tcPr>
          <w:p w14:paraId="3E688C64" w14:textId="77777777" w:rsidR="00702F0A" w:rsidRPr="000E7441" w:rsidRDefault="00702F0A" w:rsidP="0077144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Directas</w:t>
            </w:r>
          </w:p>
        </w:tc>
        <w:tc>
          <w:tcPr>
            <w:tcW w:w="11198" w:type="dxa"/>
            <w:tcBorders>
              <w:top w:val="single" w:sz="4" w:space="0" w:color="auto"/>
              <w:left w:val="nil"/>
              <w:bottom w:val="single" w:sz="4" w:space="0" w:color="000000" w:themeColor="text1"/>
              <w:right w:val="single" w:sz="4" w:space="0" w:color="auto"/>
            </w:tcBorders>
            <w:shd w:val="clear" w:color="000000" w:fill="D5E3CF"/>
            <w:vAlign w:val="center"/>
            <w:hideMark/>
          </w:tcPr>
          <w:p w14:paraId="4BDE9D43" w14:textId="77777777" w:rsidR="00702F0A" w:rsidRPr="000E7441" w:rsidRDefault="00702F0A" w:rsidP="0077144D">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Definición</w:t>
            </w:r>
          </w:p>
        </w:tc>
      </w:tr>
      <w:tr w:rsidR="00410499" w:rsidRPr="000E7441" w14:paraId="769A9A62" w14:textId="77777777" w:rsidTr="00E002FA">
        <w:trPr>
          <w:trHeight w:val="835"/>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42258FEB" w14:textId="0D598939"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Edad de los padres al registro</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360EF35A" w14:textId="66AA45A6"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Es el número de años cumplidos que tienen los padres en el momento de registrar el nacimiento de su hijo</w:t>
            </w:r>
          </w:p>
        </w:tc>
      </w:tr>
      <w:tr w:rsidR="00410499" w:rsidRPr="000E7441" w14:paraId="2BAB2EC3" w14:textId="77777777" w:rsidTr="00E002FA">
        <w:trPr>
          <w:trHeight w:val="96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2421A7E0" w14:textId="5E9F299E"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Estado conyugal</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3A320308" w14:textId="4A3BE851"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Situación de las personas en relación con los derechos y obligaciones legales y de costumbre del país, respecto de la unión o matrimonio, incluye, por lo tanto, las condiciones de hecho y derecho. </w:t>
            </w:r>
          </w:p>
        </w:tc>
      </w:tr>
      <w:tr w:rsidR="00410499" w:rsidRPr="000E7441" w14:paraId="33B13423" w14:textId="77777777" w:rsidTr="00E002FA">
        <w:trPr>
          <w:trHeight w:val="97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612DB50C" w14:textId="46F291E1"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Lugar de atención al parto</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hideMark/>
          </w:tcPr>
          <w:p w14:paraId="31876EC4" w14:textId="5E0BBA50"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Se refiere al lugar físico en donde tuvo lugar el hecho, ya sea una unidad hospitalaria de cualquier tipo u otro lugar.</w:t>
            </w:r>
          </w:p>
        </w:tc>
      </w:tr>
      <w:tr w:rsidR="00410499" w:rsidRPr="000E7441" w14:paraId="6FBA0C9A" w14:textId="77777777" w:rsidTr="00E002FA">
        <w:trPr>
          <w:trHeight w:val="823"/>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302A01E0" w14:textId="6CD005ED"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Lugar de registro</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5696BC13" w14:textId="6BD424FA"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Entidad federativa, municipio o alcaldía y localidad donde se inscribe el hecho vital.</w:t>
            </w:r>
          </w:p>
        </w:tc>
      </w:tr>
      <w:tr w:rsidR="00410499" w:rsidRPr="000E7441" w14:paraId="14967AB2" w14:textId="77777777" w:rsidTr="00E002FA">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4F8258C5" w14:textId="19490F85"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Nacidos vivos registrados</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56945BE6" w14:textId="4B0D8DE4"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Es el número de nacimientos inscritos en el Registro Civil en un período determinado, generalmente de un año. Incluye a los nacidos vivos en el mismo año (registro oportuno) y a los nacidos en años anteriores (registro extemporáneo).</w:t>
            </w:r>
          </w:p>
        </w:tc>
      </w:tr>
      <w:tr w:rsidR="00410499" w:rsidRPr="000E7441" w14:paraId="6D4CFCBE" w14:textId="77777777" w:rsidTr="00E002FA">
        <w:trPr>
          <w:trHeight w:val="701"/>
        </w:trPr>
        <w:tc>
          <w:tcPr>
            <w:tcW w:w="3251" w:type="dxa"/>
            <w:tcBorders>
              <w:top w:val="single" w:sz="8" w:space="0" w:color="BFBFBF"/>
              <w:left w:val="single" w:sz="4" w:space="0" w:color="000000" w:themeColor="text1"/>
              <w:bottom w:val="single" w:sz="8" w:space="0" w:color="BFBFBF"/>
              <w:right w:val="single" w:sz="8" w:space="0" w:color="BFBFBF"/>
            </w:tcBorders>
            <w:shd w:val="clear" w:color="auto" w:fill="auto"/>
            <w:vAlign w:val="center"/>
          </w:tcPr>
          <w:p w14:paraId="6BEDC6F8" w14:textId="16398A30"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Edad</w:t>
            </w:r>
          </w:p>
        </w:tc>
        <w:tc>
          <w:tcPr>
            <w:tcW w:w="11198" w:type="dxa"/>
            <w:tcBorders>
              <w:top w:val="single" w:sz="8" w:space="0" w:color="BFBFBF"/>
              <w:left w:val="nil"/>
              <w:bottom w:val="single" w:sz="8" w:space="0" w:color="BFBFBF"/>
              <w:right w:val="single" w:sz="4" w:space="0" w:color="000000" w:themeColor="text1"/>
            </w:tcBorders>
            <w:shd w:val="clear" w:color="auto" w:fill="auto"/>
            <w:vAlign w:val="center"/>
          </w:tcPr>
          <w:p w14:paraId="1BF6FCCD" w14:textId="4800BFD0" w:rsidR="00410499" w:rsidRPr="000E7441" w:rsidRDefault="00410499" w:rsidP="00E002FA">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Tiempo transcurrido entre la fecha de nacimiento de la persona y la del momento en que ocurre o se registra el hecho vital.</w:t>
            </w:r>
          </w:p>
        </w:tc>
      </w:tr>
    </w:tbl>
    <w:p w14:paraId="18902C7C" w14:textId="77777777" w:rsidR="0077144D" w:rsidRPr="000E7441"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6E074F62" w14:textId="77777777" w:rsidR="0077144D" w:rsidRPr="000E7441" w:rsidRDefault="002A620D" w:rsidP="002A620D">
      <w:pPr>
        <w:pStyle w:val="Textoindependiente"/>
        <w:spacing w:before="74" w:line="250" w:lineRule="auto"/>
        <w:ind w:left="0" w:right="68"/>
        <w:rPr>
          <w:rFonts w:ascii="Century Gothic" w:hAnsi="Century Gothic"/>
          <w:color w:val="231F20"/>
          <w:sz w:val="19"/>
          <w:szCs w:val="19"/>
        </w:rPr>
      </w:pPr>
      <w:r w:rsidRPr="000E7441">
        <w:rPr>
          <w:rFonts w:ascii="Century Gothic" w:hAnsi="Century Gothic"/>
          <w:color w:val="231F20"/>
          <w:sz w:val="19"/>
          <w:szCs w:val="19"/>
        </w:rPr>
        <w:t xml:space="preserve">Nota: Para fines ilustrativos se presenta solo un extracto del total de variables que componen el </w:t>
      </w:r>
      <w:r w:rsidR="00E44DE1" w:rsidRPr="000E7441">
        <w:rPr>
          <w:rFonts w:ascii="Century Gothic" w:hAnsi="Century Gothic"/>
          <w:color w:val="231F20"/>
          <w:sz w:val="19"/>
          <w:szCs w:val="19"/>
        </w:rPr>
        <w:t>Programa de Información</w:t>
      </w:r>
      <w:r w:rsidRPr="000E7441">
        <w:rPr>
          <w:rFonts w:ascii="Century Gothic" w:hAnsi="Century Gothic"/>
          <w:color w:val="231F20"/>
          <w:sz w:val="19"/>
          <w:szCs w:val="19"/>
        </w:rPr>
        <w:t>.</w:t>
      </w:r>
    </w:p>
    <w:p w14:paraId="297D679A" w14:textId="77777777" w:rsidR="0077144D" w:rsidRPr="000E7441" w:rsidRDefault="0077144D" w:rsidP="006A58C5">
      <w:pPr>
        <w:pStyle w:val="Textoindependiente"/>
        <w:spacing w:before="74" w:line="250" w:lineRule="auto"/>
        <w:ind w:left="0" w:right="68"/>
        <w:jc w:val="center"/>
        <w:rPr>
          <w:rFonts w:ascii="Century Gothic" w:hAnsi="Century Gothic"/>
          <w:b/>
          <w:bCs/>
          <w:color w:val="231F20"/>
          <w:sz w:val="19"/>
          <w:szCs w:val="19"/>
        </w:rPr>
      </w:pPr>
    </w:p>
    <w:p w14:paraId="72B99552" w14:textId="5E7EAB56" w:rsidR="00C671B5" w:rsidRPr="000E7441" w:rsidRDefault="00C671B5">
      <w:pPr>
        <w:rPr>
          <w:rFonts w:ascii="Century Gothic" w:eastAsia="Arial" w:hAnsi="Century Gothic"/>
          <w:b/>
          <w:bCs/>
          <w:color w:val="231F20"/>
          <w:sz w:val="19"/>
          <w:szCs w:val="19"/>
        </w:rPr>
      </w:pPr>
    </w:p>
    <w:p w14:paraId="3C7FF542" w14:textId="08C5D1A8" w:rsidR="00AC4C00" w:rsidRPr="000E7441" w:rsidRDefault="00AC4C00">
      <w:pPr>
        <w:rPr>
          <w:rFonts w:ascii="Century Gothic" w:eastAsia="Arial" w:hAnsi="Century Gothic"/>
          <w:b/>
          <w:bCs/>
          <w:color w:val="231F20"/>
          <w:sz w:val="19"/>
          <w:szCs w:val="19"/>
        </w:rPr>
      </w:pPr>
      <w:r w:rsidRPr="000E7441">
        <w:rPr>
          <w:rFonts w:ascii="Century Gothic" w:eastAsia="Arial" w:hAnsi="Century Gothic"/>
          <w:b/>
          <w:bCs/>
          <w:color w:val="231F20"/>
          <w:sz w:val="19"/>
          <w:szCs w:val="19"/>
        </w:rPr>
        <w:br w:type="page"/>
      </w:r>
    </w:p>
    <w:p w14:paraId="2808C56B" w14:textId="77777777" w:rsidR="00C671B5" w:rsidRPr="000E7441" w:rsidRDefault="00C671B5">
      <w:pPr>
        <w:rPr>
          <w:rFonts w:ascii="Century Gothic" w:eastAsia="Arial" w:hAnsi="Century Gothic"/>
          <w:b/>
          <w:bCs/>
          <w:color w:val="231F20"/>
          <w:sz w:val="19"/>
          <w:szCs w:val="19"/>
        </w:rPr>
      </w:pPr>
    </w:p>
    <w:p w14:paraId="4A888F7D" w14:textId="77777777" w:rsidR="003D3A7B" w:rsidRPr="000E7441" w:rsidRDefault="003D3A7B" w:rsidP="003D3A7B">
      <w:pPr>
        <w:pStyle w:val="Ttulo1"/>
        <w:ind w:left="426" w:hanging="426"/>
        <w:rPr>
          <w:rFonts w:ascii="Century Gothic" w:hAnsi="Century Gothic" w:cstheme="minorHAnsi"/>
          <w:color w:val="365F91" w:themeColor="accent1" w:themeShade="BF"/>
        </w:rPr>
      </w:pPr>
      <w:bookmarkStart w:id="214" w:name="_Toc83729688"/>
      <w:bookmarkStart w:id="215" w:name="_Toc86853857"/>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VI</w:t>
      </w:r>
      <w:r w:rsidRPr="000E7441">
        <w:rPr>
          <w:rFonts w:ascii="Century Gothic" w:hAnsi="Century Gothic" w:cstheme="minorHAnsi"/>
          <w:color w:val="365F91" w:themeColor="accent1" w:themeShade="BF"/>
        </w:rPr>
        <w:t xml:space="preserve">: </w:t>
      </w:r>
      <w:r w:rsidR="00DD65CF" w:rsidRPr="000E7441">
        <w:rPr>
          <w:rFonts w:ascii="Century Gothic" w:hAnsi="Century Gothic" w:cstheme="minorHAnsi"/>
          <w:color w:val="365F91" w:themeColor="accent1" w:themeShade="BF"/>
        </w:rPr>
        <w:t xml:space="preserve">EJEMPLO </w:t>
      </w:r>
      <w:r w:rsidR="00D3431C" w:rsidRPr="000E7441">
        <w:rPr>
          <w:rFonts w:ascii="Century Gothic" w:hAnsi="Century Gothic" w:cstheme="minorHAnsi"/>
          <w:color w:val="365F91" w:themeColor="accent1" w:themeShade="BF"/>
        </w:rPr>
        <w:t xml:space="preserve">DE FORMATO DE LLENADO DE LA </w:t>
      </w:r>
      <w:r w:rsidR="00DD65CF" w:rsidRPr="000E7441">
        <w:rPr>
          <w:rFonts w:ascii="Century Gothic" w:hAnsi="Century Gothic" w:cstheme="minorHAnsi"/>
          <w:color w:val="365F91" w:themeColor="accent1" w:themeShade="BF"/>
        </w:rPr>
        <w:t>DESCRIPCIÓN DE METADATOS</w:t>
      </w:r>
      <w:bookmarkEnd w:id="214"/>
      <w:bookmarkEnd w:id="215"/>
    </w:p>
    <w:p w14:paraId="73F5907D" w14:textId="77777777" w:rsidR="00DD65CF" w:rsidRPr="000E7441" w:rsidRDefault="00DD65CF" w:rsidP="00DD65CF">
      <w:pPr>
        <w:pStyle w:val="Textoindependiente"/>
        <w:spacing w:before="74" w:line="250" w:lineRule="auto"/>
        <w:ind w:left="0" w:right="68"/>
        <w:jc w:val="center"/>
        <w:rPr>
          <w:rFonts w:ascii="Century Gothic" w:hAnsi="Century Gothic"/>
          <w:b/>
          <w:bCs/>
          <w:color w:val="231F20"/>
          <w:sz w:val="19"/>
          <w:szCs w:val="19"/>
        </w:rPr>
      </w:pPr>
    </w:p>
    <w:p w14:paraId="284FB1D5" w14:textId="51DC07AF" w:rsidR="00033FEF" w:rsidRPr="000E7441" w:rsidRDefault="00033FEF" w:rsidP="00033FEF">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DESCRIPCIÓN DE METADATOS DE ESTADÍSTICA DE NACIMIENTOS</w:t>
      </w:r>
      <w:r w:rsidR="002C20E9" w:rsidRPr="000E7441">
        <w:rPr>
          <w:rFonts w:ascii="Century Gothic" w:hAnsi="Century Gothic"/>
          <w:b/>
          <w:bCs/>
          <w:color w:val="231F20"/>
          <w:sz w:val="19"/>
          <w:szCs w:val="19"/>
        </w:rPr>
        <w:t xml:space="preserve"> REGISTRADOS</w:t>
      </w:r>
      <w:r w:rsidRPr="000E7441">
        <w:rPr>
          <w:rFonts w:ascii="Century Gothic" w:hAnsi="Century Gothic"/>
          <w:b/>
          <w:bCs/>
          <w:color w:val="231F20"/>
          <w:sz w:val="19"/>
          <w:szCs w:val="19"/>
        </w:rPr>
        <w:t>.</w:t>
      </w:r>
    </w:p>
    <w:p w14:paraId="71354718" w14:textId="77777777" w:rsidR="003D3A7B" w:rsidRPr="000E7441" w:rsidRDefault="003D3A7B" w:rsidP="003D3A7B">
      <w:pPr>
        <w:pStyle w:val="Textoindependiente"/>
        <w:spacing w:before="74" w:line="250" w:lineRule="auto"/>
        <w:ind w:left="0" w:right="68"/>
        <w:jc w:val="center"/>
        <w:rPr>
          <w:rFonts w:ascii="Century Gothic" w:hAnsi="Century Gothic"/>
          <w:b/>
          <w:bCs/>
          <w:color w:val="231F20"/>
          <w:sz w:val="19"/>
          <w:szCs w:val="19"/>
        </w:rPr>
      </w:pPr>
    </w:p>
    <w:tbl>
      <w:tblPr>
        <w:tblW w:w="14307" w:type="dxa"/>
        <w:tblCellMar>
          <w:left w:w="70" w:type="dxa"/>
          <w:right w:w="70" w:type="dxa"/>
        </w:tblCellMar>
        <w:tblLook w:val="04A0" w:firstRow="1" w:lastRow="0" w:firstColumn="1" w:lastColumn="0" w:noHBand="0" w:noVBand="1"/>
      </w:tblPr>
      <w:tblGrid>
        <w:gridCol w:w="3534"/>
        <w:gridCol w:w="10773"/>
      </w:tblGrid>
      <w:tr w:rsidR="00033FEF" w:rsidRPr="000E7441" w14:paraId="08AE00E3" w14:textId="77777777" w:rsidTr="00A22BB7">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1DDB7F43"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Identificación</w:t>
            </w:r>
          </w:p>
        </w:tc>
      </w:tr>
      <w:tr w:rsidR="00033FEF" w:rsidRPr="000E7441" w14:paraId="750EFE77"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664CC40"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Título</w:t>
            </w:r>
          </w:p>
        </w:tc>
        <w:tc>
          <w:tcPr>
            <w:tcW w:w="10773" w:type="dxa"/>
            <w:tcBorders>
              <w:top w:val="nil"/>
              <w:left w:val="nil"/>
              <w:bottom w:val="single" w:sz="8" w:space="0" w:color="BFBFBF"/>
              <w:right w:val="single" w:sz="8" w:space="0" w:color="auto"/>
            </w:tcBorders>
            <w:shd w:val="clear" w:color="auto" w:fill="auto"/>
            <w:vAlign w:val="center"/>
            <w:hideMark/>
          </w:tcPr>
          <w:p w14:paraId="33FC672D" w14:textId="77A4F8D1"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Estadística </w:t>
            </w:r>
            <w:r w:rsidR="009D2462" w:rsidRPr="000E7441">
              <w:rPr>
                <w:rFonts w:ascii="Century Gothic" w:eastAsia="Times New Roman" w:hAnsi="Century Gothic" w:cs="Calibri"/>
                <w:color w:val="000000"/>
                <w:sz w:val="18"/>
                <w:szCs w:val="18"/>
                <w:lang w:eastAsia="es-MX"/>
              </w:rPr>
              <w:t>de nacimientos registrados</w:t>
            </w:r>
          </w:p>
        </w:tc>
      </w:tr>
      <w:tr w:rsidR="00033FEF" w:rsidRPr="000E7441" w14:paraId="6AC0EEA2" w14:textId="77777777" w:rsidTr="00A22BB7">
        <w:trPr>
          <w:trHeight w:val="20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5B450241"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Subtítulo</w:t>
            </w:r>
          </w:p>
        </w:tc>
        <w:tc>
          <w:tcPr>
            <w:tcW w:w="10773" w:type="dxa"/>
            <w:tcBorders>
              <w:top w:val="nil"/>
              <w:left w:val="nil"/>
              <w:bottom w:val="single" w:sz="8" w:space="0" w:color="BFBFBF"/>
              <w:right w:val="single" w:sz="8" w:space="0" w:color="auto"/>
            </w:tcBorders>
            <w:shd w:val="clear" w:color="auto" w:fill="auto"/>
            <w:vAlign w:val="bottom"/>
            <w:hideMark/>
          </w:tcPr>
          <w:p w14:paraId="01746E87" w14:textId="77777777" w:rsidR="00033FEF" w:rsidRPr="000E7441" w:rsidRDefault="00033FEF" w:rsidP="00A22BB7">
            <w:pPr>
              <w:widowControl/>
              <w:rPr>
                <w:rFonts w:ascii="Century Gothic" w:eastAsia="Times New Roman" w:hAnsi="Century Gothic" w:cs="Calibri"/>
                <w:color w:val="222222"/>
                <w:sz w:val="18"/>
                <w:szCs w:val="18"/>
                <w:lang w:eastAsia="es-MX"/>
              </w:rPr>
            </w:pPr>
            <w:r w:rsidRPr="000E7441">
              <w:rPr>
                <w:rFonts w:ascii="Century Gothic" w:eastAsia="Times New Roman" w:hAnsi="Century Gothic" w:cs="Calibri"/>
                <w:color w:val="222222"/>
                <w:sz w:val="18"/>
                <w:szCs w:val="18"/>
                <w:lang w:eastAsia="es-MX"/>
              </w:rPr>
              <w:t> </w:t>
            </w:r>
          </w:p>
        </w:tc>
      </w:tr>
      <w:tr w:rsidR="00033FEF" w:rsidRPr="000E7441" w14:paraId="730EB1C8" w14:textId="77777777" w:rsidTr="00A22BB7">
        <w:trPr>
          <w:trHeight w:val="25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68FA289"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Abreviatura</w:t>
            </w:r>
          </w:p>
        </w:tc>
        <w:tc>
          <w:tcPr>
            <w:tcW w:w="10773" w:type="dxa"/>
            <w:tcBorders>
              <w:top w:val="nil"/>
              <w:left w:val="nil"/>
              <w:bottom w:val="single" w:sz="8" w:space="0" w:color="BFBFBF"/>
              <w:right w:val="single" w:sz="8" w:space="0" w:color="auto"/>
            </w:tcBorders>
            <w:shd w:val="clear" w:color="auto" w:fill="auto"/>
            <w:vAlign w:val="bottom"/>
            <w:hideMark/>
          </w:tcPr>
          <w:p w14:paraId="4F5B0D01" w14:textId="77777777" w:rsidR="00033FEF" w:rsidRPr="000E7441" w:rsidRDefault="00033FEF" w:rsidP="00A22BB7">
            <w:pPr>
              <w:widowControl/>
              <w:rPr>
                <w:rFonts w:ascii="Century Gothic" w:eastAsia="Times New Roman" w:hAnsi="Century Gothic" w:cs="Calibri"/>
                <w:color w:val="222222"/>
                <w:sz w:val="18"/>
                <w:szCs w:val="18"/>
                <w:lang w:eastAsia="es-MX"/>
              </w:rPr>
            </w:pPr>
            <w:r w:rsidRPr="000E7441">
              <w:rPr>
                <w:rFonts w:ascii="Century Gothic" w:eastAsia="Times New Roman" w:hAnsi="Century Gothic" w:cs="Calibri"/>
                <w:color w:val="222222"/>
                <w:sz w:val="18"/>
                <w:szCs w:val="18"/>
                <w:lang w:eastAsia="es-MX"/>
              </w:rPr>
              <w:t>EN</w:t>
            </w:r>
          </w:p>
        </w:tc>
      </w:tr>
      <w:tr w:rsidR="00033FEF" w:rsidRPr="000E7441" w14:paraId="65835569" w14:textId="77777777" w:rsidTr="00A22BB7">
        <w:trPr>
          <w:trHeight w:val="270"/>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5C73E5E"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Tipo de Programa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17B0679B"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 administrativo</w:t>
            </w:r>
          </w:p>
        </w:tc>
      </w:tr>
      <w:tr w:rsidR="00033FEF" w:rsidRPr="000E7441" w14:paraId="745BE666" w14:textId="77777777" w:rsidTr="00A22BB7">
        <w:trPr>
          <w:trHeight w:val="234"/>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A708E82"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Título traducido</w:t>
            </w:r>
          </w:p>
        </w:tc>
        <w:tc>
          <w:tcPr>
            <w:tcW w:w="10773" w:type="dxa"/>
            <w:tcBorders>
              <w:top w:val="nil"/>
              <w:left w:val="nil"/>
              <w:bottom w:val="single" w:sz="8" w:space="0" w:color="BFBFBF"/>
              <w:right w:val="single" w:sz="8" w:space="0" w:color="auto"/>
            </w:tcBorders>
            <w:shd w:val="clear" w:color="auto" w:fill="auto"/>
            <w:vAlign w:val="center"/>
            <w:hideMark/>
          </w:tcPr>
          <w:p w14:paraId="4B180A9C"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w:t>
            </w:r>
          </w:p>
        </w:tc>
      </w:tr>
      <w:tr w:rsidR="00033FEF" w:rsidRPr="000E7441" w14:paraId="7796FCAA" w14:textId="77777777" w:rsidTr="00A22BB7">
        <w:trPr>
          <w:trHeight w:val="440"/>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04A2CE32"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Número de identificación del Programa de Información</w:t>
            </w:r>
          </w:p>
        </w:tc>
        <w:tc>
          <w:tcPr>
            <w:tcW w:w="10773" w:type="dxa"/>
            <w:tcBorders>
              <w:top w:val="nil"/>
              <w:left w:val="nil"/>
              <w:bottom w:val="single" w:sz="8" w:space="0" w:color="auto"/>
              <w:right w:val="single" w:sz="8" w:space="0" w:color="auto"/>
            </w:tcBorders>
            <w:shd w:val="clear" w:color="auto" w:fill="auto"/>
            <w:vAlign w:val="center"/>
            <w:hideMark/>
          </w:tcPr>
          <w:p w14:paraId="74CD0072"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MEX-INEGI.ESD5.03-EVNAC-2020</w:t>
            </w:r>
          </w:p>
        </w:tc>
      </w:tr>
      <w:tr w:rsidR="00033FEF" w:rsidRPr="000E7441" w14:paraId="0BBA2E28" w14:textId="77777777" w:rsidTr="00A22BB7">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7667EB48"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Productores y auspiciadores</w:t>
            </w:r>
          </w:p>
        </w:tc>
      </w:tr>
      <w:tr w:rsidR="00033FEF" w:rsidRPr="000E7441" w14:paraId="294E6145" w14:textId="77777777" w:rsidTr="00A22BB7">
        <w:trPr>
          <w:trHeight w:val="55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08977E5"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Institución y área generadoras de la información</w:t>
            </w:r>
          </w:p>
        </w:tc>
        <w:tc>
          <w:tcPr>
            <w:tcW w:w="10773" w:type="dxa"/>
            <w:tcBorders>
              <w:top w:val="nil"/>
              <w:left w:val="nil"/>
              <w:bottom w:val="single" w:sz="8" w:space="0" w:color="BFBFBF"/>
              <w:right w:val="single" w:sz="8" w:space="0" w:color="auto"/>
            </w:tcBorders>
            <w:shd w:val="clear" w:color="auto" w:fill="auto"/>
            <w:hideMark/>
          </w:tcPr>
          <w:p w14:paraId="34C94AFB"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Instituto Nacional de Estadística y Geografía</w:t>
            </w:r>
          </w:p>
        </w:tc>
      </w:tr>
      <w:tr w:rsidR="00033FEF" w:rsidRPr="000E7441" w14:paraId="0C369D48"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EF64A21"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Colaboradores</w:t>
            </w:r>
          </w:p>
        </w:tc>
        <w:tc>
          <w:tcPr>
            <w:tcW w:w="10773" w:type="dxa"/>
            <w:tcBorders>
              <w:top w:val="nil"/>
              <w:left w:val="nil"/>
              <w:bottom w:val="single" w:sz="8" w:space="0" w:color="BFBFBF"/>
              <w:right w:val="single" w:sz="8" w:space="0" w:color="auto"/>
            </w:tcBorders>
            <w:shd w:val="clear" w:color="auto" w:fill="auto"/>
            <w:vAlign w:val="center"/>
            <w:hideMark/>
          </w:tcPr>
          <w:p w14:paraId="09869CB6"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w:t>
            </w:r>
          </w:p>
        </w:tc>
      </w:tr>
      <w:tr w:rsidR="00033FEF" w:rsidRPr="000E7441" w14:paraId="72CE710F"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63C783F"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Financiamiento</w:t>
            </w:r>
          </w:p>
        </w:tc>
        <w:tc>
          <w:tcPr>
            <w:tcW w:w="10773" w:type="dxa"/>
            <w:tcBorders>
              <w:top w:val="nil"/>
              <w:left w:val="nil"/>
              <w:bottom w:val="single" w:sz="8" w:space="0" w:color="BFBFBF"/>
              <w:right w:val="single" w:sz="8" w:space="0" w:color="auto"/>
            </w:tcBorders>
            <w:shd w:val="clear" w:color="auto" w:fill="auto"/>
            <w:vAlign w:val="center"/>
            <w:hideMark/>
          </w:tcPr>
          <w:p w14:paraId="78DDDF5A"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Instituto Nacional de Estadística y Geografía</w:t>
            </w:r>
          </w:p>
        </w:tc>
      </w:tr>
      <w:tr w:rsidR="00033FEF" w:rsidRPr="000E7441" w14:paraId="7BF6ACC7"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4D445E8"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Reconocimientos</w:t>
            </w:r>
          </w:p>
        </w:tc>
        <w:tc>
          <w:tcPr>
            <w:tcW w:w="10773" w:type="dxa"/>
            <w:tcBorders>
              <w:top w:val="nil"/>
              <w:left w:val="nil"/>
              <w:bottom w:val="single" w:sz="8" w:space="0" w:color="BFBFBF"/>
              <w:right w:val="single" w:sz="8" w:space="0" w:color="auto"/>
            </w:tcBorders>
            <w:shd w:val="clear" w:color="auto" w:fill="auto"/>
            <w:vAlign w:val="center"/>
            <w:hideMark/>
          </w:tcPr>
          <w:p w14:paraId="0E8AC00F"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w:t>
            </w:r>
          </w:p>
        </w:tc>
      </w:tr>
      <w:tr w:rsidR="00033FEF" w:rsidRPr="000E7441" w14:paraId="19E516ED" w14:textId="77777777" w:rsidTr="00A22BB7">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414F4A60"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Descripción general</w:t>
            </w:r>
          </w:p>
        </w:tc>
      </w:tr>
      <w:tr w:rsidR="00033FEF" w:rsidRPr="000E7441" w14:paraId="68589D8D" w14:textId="77777777" w:rsidTr="00A22BB7">
        <w:trPr>
          <w:trHeight w:val="286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04AD319B"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Resumen</w:t>
            </w:r>
          </w:p>
        </w:tc>
        <w:tc>
          <w:tcPr>
            <w:tcW w:w="10773" w:type="dxa"/>
            <w:tcBorders>
              <w:top w:val="nil"/>
              <w:left w:val="nil"/>
              <w:bottom w:val="single" w:sz="8" w:space="0" w:color="BFBFBF"/>
              <w:right w:val="single" w:sz="8" w:space="0" w:color="auto"/>
            </w:tcBorders>
            <w:shd w:val="clear" w:color="auto" w:fill="auto"/>
            <w:vAlign w:val="center"/>
            <w:hideMark/>
          </w:tcPr>
          <w:p w14:paraId="0354C0EF"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 México, la estadística de nacimientos se obtiene de los registros administrativos, los cuales son proporcionados por el registro civil mediante las actas emitidas al momento de la inscripción de estos. A partir de los registros, la información se integra de manera anual, debido a que la estadística es un insumo para los estudios y tendencias de fenómenos como la fecundidad y la mortalidad infantil, fetal y materna. Para ello, es importante que la información sea de calidad.</w:t>
            </w:r>
          </w:p>
          <w:p w14:paraId="657A3816" w14:textId="77777777" w:rsidR="00033FEF" w:rsidRPr="000E7441" w:rsidRDefault="00033FEF" w:rsidP="00A22BB7">
            <w:pPr>
              <w:widowControl/>
              <w:rPr>
                <w:rFonts w:ascii="Century Gothic" w:eastAsia="Times New Roman" w:hAnsi="Century Gothic" w:cs="Calibri"/>
                <w:color w:val="000000"/>
                <w:sz w:val="18"/>
                <w:szCs w:val="18"/>
                <w:lang w:eastAsia="es-MX"/>
              </w:rPr>
            </w:pPr>
          </w:p>
          <w:p w14:paraId="1CC684BB"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No obstante, diversos problemas de carácter social, económico y cultural, han impedido que estas características se cumplan en su totalidad; por ello nuestro país ha invertido esfuerzos para abatirlos, principalmente en el aspecto de cobertura, mediante la implementación de programas de mejoramiento, modernización y acercamiento de oficinas del registro civil a poblaciones aisladas, indígenas o de difícil acceso, con el propósito de abatir problemas tradicionales como los registros extemporáneos y el subregistro.</w:t>
            </w:r>
          </w:p>
          <w:p w14:paraId="06DEB129" w14:textId="77777777" w:rsidR="00033FEF" w:rsidRPr="000E7441" w:rsidRDefault="00033FEF" w:rsidP="00A22BB7">
            <w:pPr>
              <w:widowControl/>
              <w:rPr>
                <w:rFonts w:ascii="Century Gothic" w:eastAsia="Times New Roman" w:hAnsi="Century Gothic" w:cs="Calibri"/>
                <w:color w:val="000000"/>
                <w:sz w:val="18"/>
                <w:szCs w:val="18"/>
                <w:lang w:eastAsia="es-MX"/>
              </w:rPr>
            </w:pPr>
          </w:p>
          <w:p w14:paraId="283F205A"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Dichos problemas se pueden atribuir a los siguientes factores:</w:t>
            </w:r>
          </w:p>
          <w:p w14:paraId="18C8E7DA" w14:textId="77777777" w:rsidR="00033FEF" w:rsidRPr="000E7441" w:rsidRDefault="00033FEF" w:rsidP="00A22BB7">
            <w:pPr>
              <w:widowControl/>
              <w:rPr>
                <w:rFonts w:ascii="Century Gothic" w:eastAsia="Times New Roman" w:hAnsi="Century Gothic" w:cs="Calibri"/>
                <w:color w:val="000000"/>
                <w:sz w:val="18"/>
                <w:szCs w:val="18"/>
                <w:lang w:eastAsia="es-MX"/>
              </w:rPr>
            </w:pPr>
          </w:p>
          <w:p w14:paraId="6E7350C9"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Factores culturales derivados de la falta de orientación al público acerca de los beneficios del registro civil; barreras lingüísticas (en el caso de la población indígena) por ignorancia, desconfianza y escepticismo.</w:t>
            </w:r>
          </w:p>
          <w:p w14:paraId="58EF30DE" w14:textId="77777777" w:rsidR="00033FEF" w:rsidRPr="000E7441" w:rsidRDefault="00033FEF" w:rsidP="00A22BB7">
            <w:pPr>
              <w:widowControl/>
              <w:rPr>
                <w:rFonts w:ascii="Century Gothic" w:eastAsia="Times New Roman" w:hAnsi="Century Gothic" w:cs="Calibri"/>
                <w:color w:val="000000"/>
                <w:sz w:val="18"/>
                <w:szCs w:val="18"/>
                <w:lang w:eastAsia="es-MX"/>
              </w:rPr>
            </w:pPr>
          </w:p>
          <w:p w14:paraId="6B32AC9B"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Factores de accesibilidad geográfica derivados de la orografía accidentada del territorio nacional, en determinadas regiones, lo cual impide el fácil acceso la comunicación entre usuarios y los servicios públicos.</w:t>
            </w:r>
          </w:p>
          <w:p w14:paraId="1214AF19" w14:textId="77777777" w:rsidR="00033FEF" w:rsidRPr="000E7441" w:rsidRDefault="00033FEF" w:rsidP="00A22BB7">
            <w:pPr>
              <w:widowControl/>
              <w:rPr>
                <w:rFonts w:ascii="Century Gothic" w:eastAsia="Times New Roman" w:hAnsi="Century Gothic" w:cs="Calibri"/>
                <w:color w:val="000000"/>
                <w:sz w:val="18"/>
                <w:szCs w:val="18"/>
                <w:lang w:eastAsia="es-MX"/>
              </w:rPr>
            </w:pPr>
          </w:p>
          <w:p w14:paraId="3E8DFE11" w14:textId="77777777" w:rsidR="00033FEF" w:rsidRPr="000E7441" w:rsidRDefault="00033FEF" w:rsidP="00A22BB7">
            <w:pPr>
              <w:widowControl/>
              <w:rPr>
                <w:rFonts w:ascii="Century Gothic" w:eastAsia="Times New Roman" w:hAnsi="Century Gothic" w:cs="Calibri"/>
                <w:color w:val="000000"/>
                <w:sz w:val="18"/>
                <w:szCs w:val="18"/>
                <w:lang w:eastAsia="es-MX"/>
              </w:rPr>
            </w:pPr>
          </w:p>
        </w:tc>
      </w:tr>
      <w:tr w:rsidR="00033FEF" w:rsidRPr="000E7441" w14:paraId="210F408C" w14:textId="77777777" w:rsidTr="00A22BB7">
        <w:trPr>
          <w:trHeight w:val="1883"/>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AA12016"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Antecedente del Programa de Información</w:t>
            </w:r>
          </w:p>
        </w:tc>
        <w:tc>
          <w:tcPr>
            <w:tcW w:w="10773" w:type="dxa"/>
            <w:tcBorders>
              <w:top w:val="nil"/>
              <w:left w:val="nil"/>
              <w:bottom w:val="single" w:sz="8" w:space="0" w:color="BFBFBF"/>
              <w:right w:val="single" w:sz="8" w:space="0" w:color="auto"/>
            </w:tcBorders>
            <w:shd w:val="clear" w:color="auto" w:fill="auto"/>
            <w:hideMark/>
          </w:tcPr>
          <w:p w14:paraId="0258BB1F"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La generación y difusión continua de las estadísticas de nacimientos se inició a finales del siglo XIX, en 1893, bajo la responsabilidad de la entonces recién creada Dirección General de Estadística (DGE). A partir de ese momento y durante poco más de noventa años, su proceso de generación fue centralizado, correspondiendo a las oficinas estatales de estadística únicamente la recolección, en tanto que en oficinas centrales se realizaba el procesamiento manual y la obtención de resultados. El formato de captación era una boleta de índole colectiva, en la cual las fuentes informantes reportaban cada mes los nacimientos que registraron el mes anterior. En 1984 se cambió el formato colectivo por un cuaderno estadístico en cuyo interior aparecían varios formatos individuales, y a partir de 1986, se ha empleado una copia del acta de nacimiento.</w:t>
            </w:r>
          </w:p>
        </w:tc>
      </w:tr>
      <w:tr w:rsidR="00033FEF" w:rsidRPr="000E7441" w14:paraId="2F20AF20" w14:textId="77777777" w:rsidTr="00A22BB7">
        <w:trPr>
          <w:trHeight w:val="502"/>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612BFBBF"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Unidad de análisis</w:t>
            </w:r>
          </w:p>
        </w:tc>
        <w:tc>
          <w:tcPr>
            <w:tcW w:w="10773" w:type="dxa"/>
            <w:tcBorders>
              <w:top w:val="nil"/>
              <w:left w:val="nil"/>
              <w:bottom w:val="single" w:sz="8" w:space="0" w:color="BFBFBF"/>
              <w:right w:val="single" w:sz="8" w:space="0" w:color="auto"/>
            </w:tcBorders>
            <w:shd w:val="clear" w:color="auto" w:fill="auto"/>
            <w:vAlign w:val="center"/>
            <w:hideMark/>
          </w:tcPr>
          <w:p w14:paraId="6F65CAC4"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Los nacimientos registrados en las Oficialías del Registro Civil en México.</w:t>
            </w:r>
          </w:p>
        </w:tc>
      </w:tr>
      <w:tr w:rsidR="00033FEF" w:rsidRPr="000E7441" w14:paraId="6B2C3B0B"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13EB2416"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Clase de datos</w:t>
            </w:r>
          </w:p>
        </w:tc>
        <w:tc>
          <w:tcPr>
            <w:tcW w:w="10773" w:type="dxa"/>
            <w:tcBorders>
              <w:top w:val="nil"/>
              <w:left w:val="nil"/>
              <w:bottom w:val="single" w:sz="8" w:space="0" w:color="BFBFBF"/>
              <w:right w:val="single" w:sz="8" w:space="0" w:color="auto"/>
            </w:tcBorders>
            <w:shd w:val="clear" w:color="auto" w:fill="auto"/>
            <w:vAlign w:val="center"/>
            <w:hideMark/>
          </w:tcPr>
          <w:p w14:paraId="3ED42214"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Registro administrativo</w:t>
            </w:r>
          </w:p>
        </w:tc>
      </w:tr>
      <w:tr w:rsidR="00033FEF" w:rsidRPr="000E7441" w14:paraId="6E90747B" w14:textId="77777777" w:rsidTr="00A22BB7">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1AE216C6"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Cobertura temática</w:t>
            </w:r>
          </w:p>
        </w:tc>
      </w:tr>
      <w:tr w:rsidR="00033FEF" w:rsidRPr="000E7441" w14:paraId="1C868CD4" w14:textId="77777777" w:rsidTr="00A22BB7">
        <w:trPr>
          <w:trHeight w:val="516"/>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6D1889F"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Instrumento de captación de información</w:t>
            </w:r>
          </w:p>
        </w:tc>
        <w:tc>
          <w:tcPr>
            <w:tcW w:w="10773" w:type="dxa"/>
            <w:tcBorders>
              <w:top w:val="nil"/>
              <w:left w:val="nil"/>
              <w:bottom w:val="single" w:sz="8" w:space="0" w:color="BFBFBF"/>
              <w:right w:val="single" w:sz="8" w:space="0" w:color="auto"/>
            </w:tcBorders>
            <w:shd w:val="clear" w:color="auto" w:fill="auto"/>
            <w:vAlign w:val="center"/>
            <w:hideMark/>
          </w:tcPr>
          <w:p w14:paraId="1F731202" w14:textId="35EB8041"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 nuestro país la captación de información ha correspondido al registro civil desde su fundación, mientras que el procesamiento y difusión de la información estadística de nacimientos ha sido responsabilidad del INEGI</w:t>
            </w:r>
            <w:r w:rsidR="007843CB" w:rsidRPr="000E7441">
              <w:rPr>
                <w:rFonts w:ascii="Century Gothic" w:eastAsia="Times New Roman" w:hAnsi="Century Gothic" w:cs="Calibri"/>
                <w:color w:val="000000"/>
                <w:sz w:val="18"/>
                <w:szCs w:val="18"/>
                <w:lang w:eastAsia="es-MX"/>
              </w:rPr>
              <w:t xml:space="preserve"> desde su </w:t>
            </w:r>
            <w:r w:rsidRPr="000E7441">
              <w:rPr>
                <w:rFonts w:ascii="Century Gothic" w:eastAsia="Times New Roman" w:hAnsi="Century Gothic" w:cs="Calibri"/>
                <w:color w:val="000000"/>
                <w:sz w:val="18"/>
                <w:szCs w:val="18"/>
                <w:lang w:eastAsia="es-MX"/>
              </w:rPr>
              <w:t>creación en 1882</w:t>
            </w:r>
            <w:r w:rsidR="007843CB" w:rsidRPr="000E7441">
              <w:rPr>
                <w:rFonts w:ascii="Century Gothic" w:eastAsia="Times New Roman" w:hAnsi="Century Gothic" w:cs="Calibri"/>
                <w:color w:val="000000"/>
                <w:sz w:val="18"/>
                <w:szCs w:val="18"/>
                <w:lang w:eastAsia="es-MX"/>
              </w:rPr>
              <w:t xml:space="preserve"> de la entonces</w:t>
            </w:r>
            <w:r w:rsidRPr="000E7441">
              <w:rPr>
                <w:rFonts w:ascii="Century Gothic" w:eastAsia="Times New Roman" w:hAnsi="Century Gothic" w:cs="Calibri"/>
                <w:color w:val="000000"/>
                <w:sz w:val="18"/>
                <w:szCs w:val="18"/>
                <w:lang w:eastAsia="es-MX"/>
              </w:rPr>
              <w:t xml:space="preserve"> de la Dirección General de Estadística.</w:t>
            </w:r>
          </w:p>
        </w:tc>
      </w:tr>
      <w:tr w:rsidR="00033FEF" w:rsidRPr="000E7441" w14:paraId="4D1185B6"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0D55A09"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Cobertura temática</w:t>
            </w:r>
          </w:p>
        </w:tc>
        <w:tc>
          <w:tcPr>
            <w:tcW w:w="10773" w:type="dxa"/>
            <w:tcBorders>
              <w:top w:val="nil"/>
              <w:left w:val="nil"/>
              <w:bottom w:val="single" w:sz="8" w:space="0" w:color="BFBFBF"/>
              <w:right w:val="single" w:sz="8" w:space="0" w:color="auto"/>
            </w:tcBorders>
            <w:shd w:val="clear" w:color="auto" w:fill="auto"/>
            <w:vAlign w:val="center"/>
            <w:hideMark/>
          </w:tcPr>
          <w:p w14:paraId="43EBEDE0"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Los nacimientos registrados en las Oficialías del Registro Civil en México.</w:t>
            </w:r>
          </w:p>
        </w:tc>
      </w:tr>
      <w:tr w:rsidR="00033FEF" w:rsidRPr="000E7441" w14:paraId="711CEEA5" w14:textId="77777777" w:rsidTr="00A22BB7">
        <w:trPr>
          <w:trHeight w:val="55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34438111"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Palabra(s) clave(s)</w:t>
            </w:r>
          </w:p>
        </w:tc>
        <w:tc>
          <w:tcPr>
            <w:tcW w:w="10773" w:type="dxa"/>
            <w:tcBorders>
              <w:top w:val="nil"/>
              <w:left w:val="nil"/>
              <w:bottom w:val="single" w:sz="8" w:space="0" w:color="BFBFBF"/>
              <w:right w:val="single" w:sz="8" w:space="0" w:color="auto"/>
            </w:tcBorders>
            <w:shd w:val="clear" w:color="auto" w:fill="auto"/>
            <w:vAlign w:val="center"/>
            <w:hideMark/>
          </w:tcPr>
          <w:p w14:paraId="1CBB3CE0"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Civil</w:t>
            </w:r>
          </w:p>
          <w:p w14:paraId="561B0CBB"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Institución</w:t>
            </w:r>
          </w:p>
          <w:p w14:paraId="66C433FA"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Madre</w:t>
            </w:r>
          </w:p>
          <w:p w14:paraId="100AFA0E"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Nacimiento</w:t>
            </w:r>
          </w:p>
          <w:p w14:paraId="1027A4B6"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Natalidad</w:t>
            </w:r>
          </w:p>
          <w:p w14:paraId="5BE68161"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Niño</w:t>
            </w:r>
          </w:p>
          <w:p w14:paraId="34FE46F9"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Padre</w:t>
            </w:r>
          </w:p>
          <w:p w14:paraId="19F5850B"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Población</w:t>
            </w:r>
          </w:p>
          <w:p w14:paraId="7AFDAE84" w14:textId="77777777" w:rsidR="00033FEF" w:rsidRPr="000E7441" w:rsidRDefault="00033FEF" w:rsidP="00A22BB7">
            <w:pPr>
              <w:widowControl/>
              <w:jc w:val="both"/>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w:t>
            </w:r>
          </w:p>
        </w:tc>
      </w:tr>
      <w:tr w:rsidR="00033FEF" w:rsidRPr="000E7441" w14:paraId="2D19A5E2" w14:textId="77777777" w:rsidTr="00A22BB7">
        <w:trPr>
          <w:trHeight w:val="1413"/>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DFC10F8"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Clasificación por subtemas</w:t>
            </w:r>
          </w:p>
        </w:tc>
        <w:tc>
          <w:tcPr>
            <w:tcW w:w="10773" w:type="dxa"/>
            <w:tcBorders>
              <w:top w:val="nil"/>
              <w:left w:val="nil"/>
              <w:bottom w:val="single" w:sz="8" w:space="0" w:color="BFBFBF"/>
              <w:right w:val="single" w:sz="8" w:space="0" w:color="auto"/>
            </w:tcBorders>
            <w:shd w:val="clear" w:color="auto" w:fill="auto"/>
            <w:vAlign w:val="center"/>
            <w:hideMark/>
          </w:tcPr>
          <w:p w14:paraId="4A2402FD"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Nacimiento</w:t>
            </w:r>
          </w:p>
          <w:p w14:paraId="6293785A"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Características del nacimiento</w:t>
            </w:r>
          </w:p>
          <w:p w14:paraId="4E7D09BC"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Características de la madre</w:t>
            </w:r>
          </w:p>
          <w:p w14:paraId="2DEB407F"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Características del padre</w:t>
            </w:r>
          </w:p>
          <w:p w14:paraId="351621C0"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Características del registrado</w:t>
            </w:r>
          </w:p>
        </w:tc>
      </w:tr>
      <w:tr w:rsidR="00033FEF" w:rsidRPr="000E7441" w14:paraId="595044E0" w14:textId="77777777" w:rsidTr="00A22BB7">
        <w:trPr>
          <w:trHeight w:val="300"/>
        </w:trPr>
        <w:tc>
          <w:tcPr>
            <w:tcW w:w="14307" w:type="dxa"/>
            <w:gridSpan w:val="2"/>
            <w:tcBorders>
              <w:top w:val="single" w:sz="8" w:space="0" w:color="auto"/>
              <w:left w:val="single" w:sz="8" w:space="0" w:color="auto"/>
              <w:bottom w:val="single" w:sz="4" w:space="0" w:color="auto"/>
              <w:right w:val="single" w:sz="8" w:space="0" w:color="000000"/>
            </w:tcBorders>
            <w:shd w:val="clear" w:color="000000" w:fill="E2EFDA"/>
            <w:vAlign w:val="center"/>
            <w:hideMark/>
          </w:tcPr>
          <w:p w14:paraId="4BFD8E7E"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Cobertura geográfica</w:t>
            </w:r>
          </w:p>
        </w:tc>
      </w:tr>
      <w:tr w:rsidR="00033FEF" w:rsidRPr="000E7441" w14:paraId="443B3945" w14:textId="77777777" w:rsidTr="00A22BB7">
        <w:trPr>
          <w:trHeight w:val="315"/>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776F1BB0"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País</w:t>
            </w:r>
          </w:p>
        </w:tc>
        <w:tc>
          <w:tcPr>
            <w:tcW w:w="10773" w:type="dxa"/>
            <w:tcBorders>
              <w:top w:val="nil"/>
              <w:left w:val="nil"/>
              <w:bottom w:val="single" w:sz="8" w:space="0" w:color="BFBFBF"/>
              <w:right w:val="single" w:sz="8" w:space="0" w:color="auto"/>
            </w:tcBorders>
            <w:shd w:val="clear" w:color="auto" w:fill="auto"/>
            <w:vAlign w:val="center"/>
            <w:hideMark/>
          </w:tcPr>
          <w:p w14:paraId="7C8638BA"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México</w:t>
            </w:r>
          </w:p>
        </w:tc>
      </w:tr>
      <w:tr w:rsidR="00033FEF" w:rsidRPr="000E7441" w14:paraId="2A501D44" w14:textId="77777777" w:rsidTr="00A22BB7">
        <w:trPr>
          <w:trHeight w:val="257"/>
        </w:trPr>
        <w:tc>
          <w:tcPr>
            <w:tcW w:w="3534" w:type="dxa"/>
            <w:tcBorders>
              <w:top w:val="nil"/>
              <w:left w:val="single" w:sz="8" w:space="0" w:color="auto"/>
              <w:bottom w:val="single" w:sz="8" w:space="0" w:color="BFBFBF"/>
              <w:right w:val="single" w:sz="8" w:space="0" w:color="BFBFBF"/>
            </w:tcBorders>
            <w:shd w:val="clear" w:color="auto" w:fill="auto"/>
            <w:vAlign w:val="center"/>
            <w:hideMark/>
          </w:tcPr>
          <w:p w14:paraId="2F10F617"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Cobertura Geográfica</w:t>
            </w:r>
          </w:p>
        </w:tc>
        <w:tc>
          <w:tcPr>
            <w:tcW w:w="10773" w:type="dxa"/>
            <w:tcBorders>
              <w:top w:val="nil"/>
              <w:left w:val="nil"/>
              <w:bottom w:val="single" w:sz="8" w:space="0" w:color="BFBFBF"/>
              <w:right w:val="single" w:sz="8" w:space="0" w:color="auto"/>
            </w:tcBorders>
            <w:shd w:val="clear" w:color="auto" w:fill="auto"/>
            <w:vAlign w:val="center"/>
            <w:hideMark/>
          </w:tcPr>
          <w:p w14:paraId="38BDAB05"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Nacional</w:t>
            </w:r>
          </w:p>
          <w:p w14:paraId="5F56B069"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Entidad Federativa </w:t>
            </w:r>
          </w:p>
          <w:p w14:paraId="1BBAA4EE"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Municipio</w:t>
            </w:r>
          </w:p>
          <w:p w14:paraId="625610CE"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Localidad</w:t>
            </w:r>
          </w:p>
          <w:p w14:paraId="1ACFA094"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Tamaño de Localidad</w:t>
            </w:r>
          </w:p>
        </w:tc>
      </w:tr>
      <w:tr w:rsidR="00033FEF" w:rsidRPr="000E7441" w14:paraId="6A4CDDA5" w14:textId="77777777" w:rsidTr="00A22BB7">
        <w:trPr>
          <w:trHeight w:val="315"/>
        </w:trPr>
        <w:tc>
          <w:tcPr>
            <w:tcW w:w="3534" w:type="dxa"/>
            <w:tcBorders>
              <w:top w:val="nil"/>
              <w:left w:val="single" w:sz="8" w:space="0" w:color="auto"/>
              <w:bottom w:val="single" w:sz="8" w:space="0" w:color="auto"/>
              <w:right w:val="single" w:sz="8" w:space="0" w:color="BFBFBF"/>
            </w:tcBorders>
            <w:shd w:val="clear" w:color="auto" w:fill="auto"/>
            <w:vAlign w:val="center"/>
            <w:hideMark/>
          </w:tcPr>
          <w:p w14:paraId="5E7F88D3"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Cambios geopolíticos</w:t>
            </w:r>
          </w:p>
        </w:tc>
        <w:tc>
          <w:tcPr>
            <w:tcW w:w="10773" w:type="dxa"/>
            <w:tcBorders>
              <w:top w:val="nil"/>
              <w:left w:val="nil"/>
              <w:bottom w:val="single" w:sz="8" w:space="0" w:color="auto"/>
              <w:right w:val="single" w:sz="8" w:space="0" w:color="auto"/>
            </w:tcBorders>
            <w:shd w:val="clear" w:color="auto" w:fill="auto"/>
            <w:vAlign w:val="center"/>
            <w:hideMark/>
          </w:tcPr>
          <w:p w14:paraId="5DB0FFA9"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Ninguno</w:t>
            </w:r>
          </w:p>
        </w:tc>
      </w:tr>
    </w:tbl>
    <w:p w14:paraId="278E8A18" w14:textId="06A164E9" w:rsidR="00E05201" w:rsidRPr="000E7441" w:rsidRDefault="00E05201" w:rsidP="003D3A7B">
      <w:pPr>
        <w:pStyle w:val="Textoindependiente"/>
        <w:spacing w:before="74" w:line="250" w:lineRule="auto"/>
        <w:ind w:left="0" w:right="68"/>
        <w:jc w:val="center"/>
        <w:rPr>
          <w:rFonts w:ascii="Century Gothic" w:hAnsi="Century Gothic"/>
          <w:b/>
          <w:bCs/>
          <w:color w:val="231F20"/>
          <w:sz w:val="19"/>
          <w:szCs w:val="19"/>
        </w:rPr>
      </w:pPr>
    </w:p>
    <w:p w14:paraId="78A8E36E" w14:textId="77777777" w:rsidR="00E05201" w:rsidRPr="000E7441" w:rsidRDefault="00E05201">
      <w:pPr>
        <w:rPr>
          <w:rFonts w:ascii="Century Gothic" w:eastAsia="Arial" w:hAnsi="Century Gothic"/>
          <w:b/>
          <w:bCs/>
          <w:color w:val="231F20"/>
          <w:sz w:val="19"/>
          <w:szCs w:val="19"/>
        </w:rPr>
      </w:pPr>
      <w:r w:rsidRPr="000E7441">
        <w:rPr>
          <w:rFonts w:ascii="Century Gothic" w:hAnsi="Century Gothic"/>
          <w:b/>
          <w:bCs/>
          <w:color w:val="231F20"/>
          <w:sz w:val="19"/>
          <w:szCs w:val="19"/>
        </w:rPr>
        <w:br w:type="page"/>
      </w:r>
    </w:p>
    <w:p w14:paraId="50EAF1D6" w14:textId="77777777" w:rsidR="009D2462" w:rsidRPr="000E7441" w:rsidRDefault="009D2462" w:rsidP="00A66E7F">
      <w:pPr>
        <w:pStyle w:val="Ttulo1"/>
        <w:ind w:left="426" w:hanging="426"/>
        <w:rPr>
          <w:rFonts w:ascii="Century Gothic" w:hAnsi="Century Gothic" w:cstheme="minorHAnsi"/>
          <w:color w:val="365F91" w:themeColor="accent1" w:themeShade="BF"/>
        </w:rPr>
      </w:pPr>
      <w:bookmarkStart w:id="216" w:name="_Toc83729689"/>
    </w:p>
    <w:p w14:paraId="22548340" w14:textId="0EEA632A" w:rsidR="00A66E7F" w:rsidRPr="000E7441" w:rsidRDefault="00A66E7F" w:rsidP="00A66E7F">
      <w:pPr>
        <w:pStyle w:val="Ttulo1"/>
        <w:ind w:left="426" w:hanging="426"/>
        <w:rPr>
          <w:rFonts w:ascii="Century Gothic" w:hAnsi="Century Gothic" w:cstheme="minorHAnsi"/>
          <w:color w:val="365F91" w:themeColor="accent1" w:themeShade="BF"/>
        </w:rPr>
      </w:pPr>
      <w:bookmarkStart w:id="217" w:name="_Toc86853858"/>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VII</w:t>
      </w:r>
      <w:r w:rsidRPr="000E7441">
        <w:rPr>
          <w:rFonts w:ascii="Century Gothic" w:hAnsi="Century Gothic" w:cstheme="minorHAnsi"/>
          <w:color w:val="365F91" w:themeColor="accent1" w:themeShade="BF"/>
        </w:rPr>
        <w:t xml:space="preserve">: </w:t>
      </w:r>
      <w:r w:rsidR="00BA036C" w:rsidRPr="000E7441">
        <w:rPr>
          <w:rFonts w:ascii="Century Gothic" w:hAnsi="Century Gothic" w:cstheme="minorHAnsi"/>
          <w:color w:val="365F91" w:themeColor="accent1" w:themeShade="BF"/>
        </w:rPr>
        <w:t xml:space="preserve">EJEMPLO DE </w:t>
      </w:r>
      <w:r w:rsidR="00DA686D" w:rsidRPr="000E7441">
        <w:rPr>
          <w:rFonts w:ascii="Century Gothic" w:hAnsi="Century Gothic" w:cstheme="minorHAnsi"/>
          <w:color w:val="365F91" w:themeColor="accent1" w:themeShade="BF"/>
        </w:rPr>
        <w:t xml:space="preserve">FORMATO DE LLENADO DEL </w:t>
      </w:r>
      <w:r w:rsidR="00BA036C" w:rsidRPr="000E7441">
        <w:rPr>
          <w:rFonts w:ascii="Century Gothic" w:hAnsi="Century Gothic" w:cstheme="minorHAnsi"/>
          <w:color w:val="365F91" w:themeColor="accent1" w:themeShade="BF"/>
        </w:rPr>
        <w:t>DICCIONARIO DE DATOS</w:t>
      </w:r>
      <w:bookmarkEnd w:id="216"/>
      <w:bookmarkEnd w:id="217"/>
    </w:p>
    <w:p w14:paraId="1F3C017F" w14:textId="77777777" w:rsidR="00A66E7F" w:rsidRPr="000E7441" w:rsidRDefault="00A66E7F" w:rsidP="00A66E7F">
      <w:pPr>
        <w:pStyle w:val="Textoindependiente"/>
        <w:spacing w:before="74" w:line="250" w:lineRule="auto"/>
        <w:ind w:left="0" w:right="68"/>
        <w:jc w:val="center"/>
        <w:rPr>
          <w:rFonts w:ascii="Century Gothic" w:hAnsi="Century Gothic"/>
          <w:b/>
          <w:bCs/>
          <w:color w:val="231F20"/>
          <w:sz w:val="19"/>
          <w:szCs w:val="19"/>
        </w:rPr>
      </w:pPr>
    </w:p>
    <w:p w14:paraId="13AD94CF" w14:textId="378B3D78" w:rsidR="00033FEF" w:rsidRPr="000E7441" w:rsidRDefault="00033FEF" w:rsidP="00033FEF">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 xml:space="preserve">DICCIONARIO DE DATOS DE ESTADÍSTICA DE NACIMIENTOS </w:t>
      </w:r>
      <w:r w:rsidR="002C20E9" w:rsidRPr="000E7441">
        <w:rPr>
          <w:rFonts w:ascii="Century Gothic" w:hAnsi="Century Gothic"/>
          <w:b/>
          <w:bCs/>
          <w:color w:val="231F20"/>
          <w:sz w:val="19"/>
          <w:szCs w:val="19"/>
        </w:rPr>
        <w:t>REGISTRADOS</w:t>
      </w:r>
      <w:r w:rsidR="002C20E9" w:rsidRPr="000E7441">
        <w:rPr>
          <w:rFonts w:ascii="Century Gothic" w:hAnsi="Century Gothic"/>
          <w:color w:val="231F20"/>
          <w:sz w:val="19"/>
          <w:szCs w:val="19"/>
        </w:rPr>
        <w:t xml:space="preserve"> </w:t>
      </w:r>
      <w:r w:rsidRPr="000E7441">
        <w:rPr>
          <w:rFonts w:ascii="Century Gothic" w:hAnsi="Century Gothic"/>
          <w:color w:val="231F20"/>
          <w:sz w:val="19"/>
          <w:szCs w:val="19"/>
        </w:rPr>
        <w:t>(parte 1 de 2).</w:t>
      </w:r>
    </w:p>
    <w:p w14:paraId="5C123768" w14:textId="38C90ABC" w:rsidR="00BA036C" w:rsidRPr="000E7441" w:rsidRDefault="00BA036C" w:rsidP="00BA036C">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2972"/>
        <w:gridCol w:w="3827"/>
        <w:gridCol w:w="2552"/>
        <w:gridCol w:w="2551"/>
        <w:gridCol w:w="2552"/>
      </w:tblGrid>
      <w:tr w:rsidR="00033FEF" w:rsidRPr="000E7441" w14:paraId="1E024805" w14:textId="77777777" w:rsidTr="00AC4C00">
        <w:trPr>
          <w:trHeight w:val="20"/>
        </w:trPr>
        <w:tc>
          <w:tcPr>
            <w:tcW w:w="297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5E3721F"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Variables Directas</w:t>
            </w:r>
          </w:p>
        </w:tc>
        <w:tc>
          <w:tcPr>
            <w:tcW w:w="3827"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19DEE32"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Pregunta en el instrumento de captación de la variable directa</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62C7D352"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Número de pregunta en el instrumento de captación de la variable directa</w:t>
            </w:r>
          </w:p>
        </w:tc>
        <w:tc>
          <w:tcPr>
            <w:tcW w:w="2551"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2702E4DB"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Informante</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51266E6"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Catálogo utilizado</w:t>
            </w:r>
          </w:p>
        </w:tc>
      </w:tr>
      <w:tr w:rsidR="00033FEF" w:rsidRPr="000E7441" w14:paraId="11BF38EC" w14:textId="77777777" w:rsidTr="00AC4C00">
        <w:trPr>
          <w:trHeight w:val="20"/>
        </w:trPr>
        <w:tc>
          <w:tcPr>
            <w:tcW w:w="2972" w:type="dxa"/>
            <w:tcBorders>
              <w:top w:val="single" w:sz="4" w:space="0" w:color="000000" w:themeColor="text1"/>
              <w:left w:val="single" w:sz="4" w:space="0" w:color="000000" w:themeColor="text1"/>
              <w:bottom w:val="single" w:sz="8" w:space="0" w:color="BFBFBF"/>
              <w:right w:val="single" w:sz="8" w:space="0" w:color="BFBFBF"/>
            </w:tcBorders>
            <w:shd w:val="clear" w:color="auto" w:fill="auto"/>
            <w:vAlign w:val="center"/>
            <w:hideMark/>
          </w:tcPr>
          <w:p w14:paraId="58919FB6" w14:textId="723604A5" w:rsidR="00033FEF" w:rsidRPr="000E7441" w:rsidRDefault="00C87D28" w:rsidP="00E27218">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Entidad de residencia habitual de la madre (</w:t>
            </w:r>
            <w:proofErr w:type="spellStart"/>
            <w:r w:rsidRPr="000E7441">
              <w:rPr>
                <w:rFonts w:ascii="Century Gothic" w:eastAsia="Times New Roman" w:hAnsi="Century Gothic" w:cs="Calibri"/>
                <w:color w:val="000000"/>
                <w:sz w:val="18"/>
                <w:szCs w:val="18"/>
                <w:lang w:eastAsia="es-MX"/>
              </w:rPr>
              <w:t>Ent_resid</w:t>
            </w:r>
            <w:proofErr w:type="spellEnd"/>
            <w:r w:rsidRPr="000E7441">
              <w:rPr>
                <w:rFonts w:ascii="Century Gothic" w:eastAsia="Times New Roman" w:hAnsi="Century Gothic" w:cs="Calibri"/>
                <w:color w:val="000000"/>
                <w:sz w:val="18"/>
                <w:szCs w:val="18"/>
                <w:lang w:eastAsia="es-MX"/>
              </w:rPr>
              <w:t>)</w:t>
            </w:r>
          </w:p>
        </w:tc>
        <w:tc>
          <w:tcPr>
            <w:tcW w:w="3827" w:type="dxa"/>
            <w:tcBorders>
              <w:top w:val="single" w:sz="4" w:space="0" w:color="000000" w:themeColor="text1"/>
              <w:left w:val="nil"/>
              <w:bottom w:val="single" w:sz="8" w:space="0" w:color="BFBFBF"/>
              <w:right w:val="single" w:sz="8" w:space="0" w:color="BFBFBF"/>
            </w:tcBorders>
            <w:shd w:val="clear" w:color="auto" w:fill="auto"/>
            <w:vAlign w:val="center"/>
            <w:hideMark/>
          </w:tcPr>
          <w:p w14:paraId="65A8F649" w14:textId="1E3B6E74" w:rsidR="00A42097" w:rsidRPr="000E7441" w:rsidRDefault="002A1948" w:rsidP="00AC4C00">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ENTIDAD FEDERATIVA</w:t>
            </w:r>
          </w:p>
        </w:tc>
        <w:tc>
          <w:tcPr>
            <w:tcW w:w="2552" w:type="dxa"/>
            <w:tcBorders>
              <w:top w:val="single" w:sz="4" w:space="0" w:color="000000" w:themeColor="text1"/>
              <w:left w:val="nil"/>
              <w:bottom w:val="single" w:sz="8" w:space="0" w:color="BFBFBF"/>
              <w:right w:val="single" w:sz="8" w:space="0" w:color="BFBFBF"/>
            </w:tcBorders>
            <w:shd w:val="clear" w:color="auto" w:fill="auto"/>
            <w:vAlign w:val="center"/>
            <w:hideMark/>
          </w:tcPr>
          <w:p w14:paraId="1DFD4150" w14:textId="77777777" w:rsidR="00033FEF" w:rsidRPr="000E7441" w:rsidRDefault="00033FEF" w:rsidP="00BD67D4">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551" w:type="dxa"/>
            <w:tcBorders>
              <w:top w:val="single" w:sz="4" w:space="0" w:color="000000" w:themeColor="text1"/>
              <w:left w:val="nil"/>
              <w:bottom w:val="single" w:sz="8" w:space="0" w:color="BFBFBF"/>
              <w:right w:val="single" w:sz="8" w:space="0" w:color="BFBFBF"/>
            </w:tcBorders>
            <w:shd w:val="clear" w:color="auto" w:fill="auto"/>
            <w:vAlign w:val="center"/>
            <w:hideMark/>
          </w:tcPr>
          <w:p w14:paraId="17BF5808"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 Civil</w:t>
            </w:r>
          </w:p>
        </w:tc>
        <w:tc>
          <w:tcPr>
            <w:tcW w:w="2552" w:type="dxa"/>
            <w:tcBorders>
              <w:top w:val="single" w:sz="4" w:space="0" w:color="000000" w:themeColor="text1"/>
              <w:left w:val="nil"/>
              <w:bottom w:val="single" w:sz="8" w:space="0" w:color="BFBFBF"/>
              <w:right w:val="single" w:sz="8" w:space="0" w:color="BFBFBF"/>
            </w:tcBorders>
            <w:shd w:val="clear" w:color="auto" w:fill="auto"/>
            <w:vAlign w:val="center"/>
            <w:hideMark/>
          </w:tcPr>
          <w:p w14:paraId="22A0E6B3" w14:textId="73073C54" w:rsidR="00033FEF" w:rsidRPr="000E7441" w:rsidRDefault="00C87D28"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Catálogo de </w:t>
            </w:r>
            <w:r w:rsidR="00BD67D4" w:rsidRPr="000E7441">
              <w:rPr>
                <w:rFonts w:ascii="Century Gothic" w:eastAsia="Times New Roman" w:hAnsi="Century Gothic" w:cs="Calibri"/>
                <w:color w:val="000000"/>
                <w:sz w:val="18"/>
                <w:szCs w:val="18"/>
                <w:lang w:eastAsia="es-MX"/>
              </w:rPr>
              <w:t>e</w:t>
            </w:r>
            <w:r w:rsidRPr="000E7441">
              <w:rPr>
                <w:rFonts w:ascii="Century Gothic" w:eastAsia="Times New Roman" w:hAnsi="Century Gothic" w:cs="Calibri"/>
                <w:color w:val="000000"/>
                <w:sz w:val="18"/>
                <w:szCs w:val="18"/>
                <w:lang w:eastAsia="es-MX"/>
              </w:rPr>
              <w:t>ntidad federativa a nivel nacional</w:t>
            </w:r>
          </w:p>
        </w:tc>
      </w:tr>
      <w:tr w:rsidR="00033FEF" w:rsidRPr="000E7441" w14:paraId="4B4D6C69" w14:textId="77777777" w:rsidTr="00AC4C00">
        <w:trPr>
          <w:trHeight w:val="20"/>
        </w:trPr>
        <w:tc>
          <w:tcPr>
            <w:tcW w:w="2972"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6FF76BAE" w14:textId="5CBFAB70" w:rsidR="00033FEF" w:rsidRPr="000E7441" w:rsidRDefault="00C87D28" w:rsidP="00E27218">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Estado conyugal (civil) de la madre (</w:t>
            </w:r>
            <w:proofErr w:type="spellStart"/>
            <w:r w:rsidRPr="000E7441">
              <w:rPr>
                <w:rFonts w:ascii="Century Gothic" w:eastAsia="Times New Roman" w:hAnsi="Century Gothic" w:cs="Calibri"/>
                <w:color w:val="000000"/>
                <w:sz w:val="18"/>
                <w:szCs w:val="18"/>
                <w:lang w:eastAsia="es-MX"/>
              </w:rPr>
              <w:t>Edociv_mad</w:t>
            </w:r>
            <w:proofErr w:type="spellEnd"/>
            <w:r w:rsidRPr="000E7441">
              <w:rPr>
                <w:rFonts w:ascii="Century Gothic" w:eastAsia="Times New Roman" w:hAnsi="Century Gothic" w:cs="Calibri"/>
                <w:color w:val="000000"/>
                <w:sz w:val="18"/>
                <w:szCs w:val="18"/>
                <w:lang w:eastAsia="es-MX"/>
              </w:rPr>
              <w:t>)</w:t>
            </w:r>
          </w:p>
        </w:tc>
        <w:tc>
          <w:tcPr>
            <w:tcW w:w="3827" w:type="dxa"/>
            <w:tcBorders>
              <w:top w:val="single" w:sz="8" w:space="0" w:color="BFBFBF"/>
              <w:left w:val="nil"/>
              <w:bottom w:val="single" w:sz="8" w:space="0" w:color="BFBFBF"/>
              <w:right w:val="single" w:sz="8" w:space="0" w:color="BFBFBF"/>
            </w:tcBorders>
            <w:shd w:val="clear" w:color="auto" w:fill="auto"/>
            <w:vAlign w:val="center"/>
            <w:hideMark/>
          </w:tcPr>
          <w:p w14:paraId="01EAEA07" w14:textId="438BF63F" w:rsidR="00033FEF" w:rsidRPr="000E7441" w:rsidRDefault="00CE4DB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TIPO DE UNIÓN DE LA MADRE (1) SOLTERA (2) CASADA (3) UNIÓN LIBRE (4) SEPARADA (5) DIVORCIADA (6)VIUDA</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2C20ACBE" w14:textId="77777777" w:rsidR="00033FEF" w:rsidRPr="000E7441" w:rsidRDefault="00033FEF" w:rsidP="00BD67D4">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551" w:type="dxa"/>
            <w:tcBorders>
              <w:top w:val="single" w:sz="8" w:space="0" w:color="BFBFBF"/>
              <w:left w:val="nil"/>
              <w:bottom w:val="single" w:sz="8" w:space="0" w:color="BFBFBF"/>
              <w:right w:val="single" w:sz="8" w:space="0" w:color="BFBFBF"/>
            </w:tcBorders>
            <w:shd w:val="clear" w:color="auto" w:fill="auto"/>
            <w:vAlign w:val="center"/>
            <w:hideMark/>
          </w:tcPr>
          <w:p w14:paraId="7C8FB037"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 Civil</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2F6831DB" w14:textId="68ADB741" w:rsidR="00033FEF" w:rsidRPr="000E7441" w:rsidRDefault="00BD67D4" w:rsidP="00BD67D4">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Ninguno</w:t>
            </w:r>
          </w:p>
        </w:tc>
      </w:tr>
      <w:tr w:rsidR="00033FEF" w:rsidRPr="000E7441" w14:paraId="6388E1C5" w14:textId="77777777" w:rsidTr="00AC4C00">
        <w:trPr>
          <w:trHeight w:val="20"/>
        </w:trPr>
        <w:tc>
          <w:tcPr>
            <w:tcW w:w="2972"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7444C76A" w14:textId="77777777" w:rsidR="00033FEF" w:rsidRPr="000E7441" w:rsidRDefault="00033FEF" w:rsidP="00E27218">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Fecha de ocurrencia</w:t>
            </w:r>
          </w:p>
        </w:tc>
        <w:tc>
          <w:tcPr>
            <w:tcW w:w="3827" w:type="dxa"/>
            <w:tcBorders>
              <w:top w:val="single" w:sz="8" w:space="0" w:color="BFBFBF"/>
              <w:left w:val="nil"/>
              <w:bottom w:val="single" w:sz="8" w:space="0" w:color="BFBFBF"/>
              <w:right w:val="single" w:sz="8" w:space="0" w:color="BFBFBF"/>
            </w:tcBorders>
            <w:shd w:val="clear" w:color="auto" w:fill="auto"/>
            <w:vAlign w:val="center"/>
            <w:hideMark/>
          </w:tcPr>
          <w:p w14:paraId="617A8447" w14:textId="3190B6CB" w:rsidR="002A1948" w:rsidRPr="000E7441" w:rsidRDefault="002A1948"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FECHA DE NACIMIENTO</w:t>
            </w:r>
          </w:p>
          <w:p w14:paraId="0DA33475" w14:textId="7B23B2F3" w:rsidR="00033FEF" w:rsidRPr="000E7441" w:rsidRDefault="00C87D28" w:rsidP="00AC4C00">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HORA</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49202539" w14:textId="77777777" w:rsidR="00033FEF" w:rsidRPr="000E7441" w:rsidRDefault="00033FEF" w:rsidP="00BD67D4">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551" w:type="dxa"/>
            <w:tcBorders>
              <w:top w:val="single" w:sz="8" w:space="0" w:color="BFBFBF"/>
              <w:left w:val="nil"/>
              <w:bottom w:val="single" w:sz="8" w:space="0" w:color="BFBFBF"/>
              <w:right w:val="single" w:sz="8" w:space="0" w:color="BFBFBF"/>
            </w:tcBorders>
            <w:shd w:val="clear" w:color="auto" w:fill="auto"/>
            <w:vAlign w:val="center"/>
            <w:hideMark/>
          </w:tcPr>
          <w:p w14:paraId="7140E8CD"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 Civil</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622FEC4B"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Ninguno</w:t>
            </w:r>
          </w:p>
        </w:tc>
      </w:tr>
      <w:tr w:rsidR="00033FEF" w:rsidRPr="000E7441" w14:paraId="7E02A3AA" w14:textId="77777777" w:rsidTr="00AC4C00">
        <w:trPr>
          <w:trHeight w:val="20"/>
        </w:trPr>
        <w:tc>
          <w:tcPr>
            <w:tcW w:w="2972" w:type="dxa"/>
            <w:tcBorders>
              <w:top w:val="single" w:sz="8" w:space="0" w:color="BFBFBF"/>
              <w:left w:val="single" w:sz="4" w:space="0" w:color="000000" w:themeColor="text1"/>
              <w:bottom w:val="single" w:sz="8" w:space="0" w:color="BFBFBF"/>
              <w:right w:val="single" w:sz="8" w:space="0" w:color="BFBFBF"/>
            </w:tcBorders>
            <w:shd w:val="clear" w:color="auto" w:fill="auto"/>
            <w:vAlign w:val="center"/>
            <w:hideMark/>
          </w:tcPr>
          <w:p w14:paraId="154A2B52" w14:textId="77777777" w:rsidR="00033FEF" w:rsidRPr="000E7441" w:rsidRDefault="00033FEF" w:rsidP="00E27218">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Fecha de registro</w:t>
            </w:r>
          </w:p>
        </w:tc>
        <w:tc>
          <w:tcPr>
            <w:tcW w:w="3827" w:type="dxa"/>
            <w:tcBorders>
              <w:top w:val="single" w:sz="8" w:space="0" w:color="BFBFBF"/>
              <w:left w:val="nil"/>
              <w:bottom w:val="single" w:sz="8" w:space="0" w:color="BFBFBF"/>
              <w:right w:val="single" w:sz="8" w:space="0" w:color="BFBFBF"/>
            </w:tcBorders>
            <w:shd w:val="clear" w:color="auto" w:fill="auto"/>
            <w:vAlign w:val="center"/>
            <w:hideMark/>
          </w:tcPr>
          <w:p w14:paraId="312B5968" w14:textId="1331E442" w:rsidR="00BC38C0" w:rsidRPr="000E7441" w:rsidRDefault="00BC38C0" w:rsidP="00BC38C0">
            <w:pPr>
              <w:widowControl/>
              <w:spacing w:after="240"/>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 xml:space="preserve">FECHA DE REGISTRO </w:t>
            </w:r>
            <w:proofErr w:type="spellStart"/>
            <w:r w:rsidRPr="000E7441">
              <w:rPr>
                <w:rFonts w:ascii="Century Gothic" w:eastAsia="Times New Roman" w:hAnsi="Century Gothic" w:cs="Calibri"/>
                <w:color w:val="000000"/>
                <w:sz w:val="18"/>
                <w:szCs w:val="18"/>
                <w:lang w:eastAsia="es-MX"/>
              </w:rPr>
              <w:t>l__________________l</w:t>
            </w:r>
            <w:proofErr w:type="spellEnd"/>
          </w:p>
          <w:p w14:paraId="596C99B7" w14:textId="3137716F" w:rsidR="00033FEF" w:rsidRPr="000E7441" w:rsidRDefault="00BC38C0" w:rsidP="00AC4C00">
            <w:pPr>
              <w:widowControl/>
              <w:spacing w:after="240"/>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l DÍA l MES l AÑO l</w:t>
            </w:r>
            <w:r w:rsidR="00AC4C00" w:rsidRPr="000E7441">
              <w:rPr>
                <w:rFonts w:ascii="Century Gothic" w:eastAsia="Times New Roman" w:hAnsi="Century Gothic" w:cs="Calibri"/>
                <w:color w:val="000000"/>
                <w:sz w:val="18"/>
                <w:szCs w:val="18"/>
                <w:lang w:eastAsia="es-MX"/>
              </w:rPr>
              <w:t xml:space="preserve">     </w:t>
            </w:r>
            <w:proofErr w:type="spellStart"/>
            <w:r w:rsidRPr="000E7441">
              <w:rPr>
                <w:rFonts w:ascii="Century Gothic" w:eastAsia="Times New Roman" w:hAnsi="Century Gothic" w:cs="Calibri"/>
                <w:color w:val="000000"/>
                <w:sz w:val="18"/>
                <w:szCs w:val="18"/>
                <w:lang w:eastAsia="es-MX"/>
              </w:rPr>
              <w:t>l</w:t>
            </w:r>
            <w:proofErr w:type="spellEnd"/>
            <w:r w:rsidRPr="000E7441">
              <w:rPr>
                <w:rFonts w:ascii="Century Gothic" w:eastAsia="Times New Roman" w:hAnsi="Century Gothic" w:cs="Calibri"/>
                <w:color w:val="000000"/>
                <w:sz w:val="18"/>
                <w:szCs w:val="18"/>
                <w:lang w:eastAsia="es-MX"/>
              </w:rPr>
              <w:t xml:space="preserve">_____ </w:t>
            </w:r>
            <w:proofErr w:type="spellStart"/>
            <w:r w:rsidRPr="000E7441">
              <w:rPr>
                <w:rFonts w:ascii="Century Gothic" w:eastAsia="Times New Roman" w:hAnsi="Century Gothic" w:cs="Calibri"/>
                <w:color w:val="000000"/>
                <w:sz w:val="18"/>
                <w:szCs w:val="18"/>
                <w:lang w:eastAsia="es-MX"/>
              </w:rPr>
              <w:t>l_____l</w:t>
            </w:r>
            <w:proofErr w:type="spellEnd"/>
            <w:r w:rsidRPr="000E7441">
              <w:rPr>
                <w:rFonts w:ascii="Century Gothic" w:eastAsia="Times New Roman" w:hAnsi="Century Gothic" w:cs="Calibri"/>
                <w:color w:val="000000"/>
                <w:sz w:val="18"/>
                <w:szCs w:val="18"/>
                <w:lang w:eastAsia="es-MX"/>
              </w:rPr>
              <w:t>_______</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3651F2C6" w14:textId="77777777" w:rsidR="00033FEF" w:rsidRPr="000E7441" w:rsidRDefault="00033FEF" w:rsidP="00BD67D4">
            <w:pPr>
              <w:widowControl/>
              <w:jc w:val="center"/>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551" w:type="dxa"/>
            <w:tcBorders>
              <w:top w:val="single" w:sz="8" w:space="0" w:color="BFBFBF"/>
              <w:left w:val="nil"/>
              <w:bottom w:val="single" w:sz="8" w:space="0" w:color="BFBFBF"/>
              <w:right w:val="single" w:sz="8" w:space="0" w:color="BFBFBF"/>
            </w:tcBorders>
            <w:shd w:val="clear" w:color="auto" w:fill="auto"/>
            <w:vAlign w:val="center"/>
            <w:hideMark/>
          </w:tcPr>
          <w:p w14:paraId="00DB61FC"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Registro Civil</w:t>
            </w:r>
          </w:p>
        </w:tc>
        <w:tc>
          <w:tcPr>
            <w:tcW w:w="2552" w:type="dxa"/>
            <w:tcBorders>
              <w:top w:val="single" w:sz="8" w:space="0" w:color="BFBFBF"/>
              <w:left w:val="nil"/>
              <w:bottom w:val="single" w:sz="8" w:space="0" w:color="BFBFBF"/>
              <w:right w:val="single" w:sz="8" w:space="0" w:color="BFBFBF"/>
            </w:tcBorders>
            <w:shd w:val="clear" w:color="auto" w:fill="auto"/>
            <w:vAlign w:val="center"/>
            <w:hideMark/>
          </w:tcPr>
          <w:p w14:paraId="7B4AC208" w14:textId="77777777" w:rsidR="00033FEF" w:rsidRPr="000E7441" w:rsidRDefault="00033FEF" w:rsidP="00A22BB7">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Ninguno</w:t>
            </w:r>
          </w:p>
        </w:tc>
      </w:tr>
    </w:tbl>
    <w:p w14:paraId="41E47B8E" w14:textId="77777777" w:rsidR="0072583E" w:rsidRPr="000E7441" w:rsidRDefault="0072583E" w:rsidP="00A66E7F">
      <w:pPr>
        <w:pStyle w:val="Textoindependiente"/>
        <w:spacing w:before="74" w:line="250" w:lineRule="auto"/>
        <w:ind w:left="0" w:right="68"/>
        <w:jc w:val="center"/>
        <w:rPr>
          <w:rFonts w:ascii="Century Gothic" w:hAnsi="Century Gothic"/>
          <w:b/>
          <w:bCs/>
          <w:color w:val="231F20"/>
          <w:sz w:val="19"/>
          <w:szCs w:val="19"/>
        </w:rPr>
      </w:pPr>
    </w:p>
    <w:p w14:paraId="3610939D" w14:textId="77777777" w:rsidR="002A620D" w:rsidRPr="000E7441" w:rsidRDefault="002A620D" w:rsidP="002A620D">
      <w:pPr>
        <w:pStyle w:val="Textoindependiente"/>
        <w:spacing w:before="74" w:line="250" w:lineRule="auto"/>
        <w:ind w:left="0" w:right="68"/>
        <w:rPr>
          <w:rFonts w:ascii="Century Gothic" w:hAnsi="Century Gothic"/>
          <w:color w:val="231F20"/>
          <w:sz w:val="19"/>
          <w:szCs w:val="19"/>
        </w:rPr>
      </w:pPr>
      <w:r w:rsidRPr="000E7441">
        <w:rPr>
          <w:rFonts w:ascii="Century Gothic" w:hAnsi="Century Gothic"/>
          <w:color w:val="231F20"/>
          <w:sz w:val="19"/>
          <w:szCs w:val="19"/>
        </w:rPr>
        <w:t xml:space="preserve">Nota: Para fines ilustrativos se presenta solo un extracto del total de variables que componen el </w:t>
      </w:r>
      <w:r w:rsidR="00E44DE1" w:rsidRPr="000E7441">
        <w:rPr>
          <w:rFonts w:ascii="Century Gothic" w:hAnsi="Century Gothic"/>
          <w:color w:val="231F20"/>
          <w:sz w:val="19"/>
          <w:szCs w:val="19"/>
        </w:rPr>
        <w:t>Programa de Información</w:t>
      </w:r>
      <w:r w:rsidRPr="000E7441">
        <w:rPr>
          <w:rFonts w:ascii="Century Gothic" w:hAnsi="Century Gothic"/>
          <w:color w:val="231F20"/>
          <w:sz w:val="19"/>
          <w:szCs w:val="19"/>
        </w:rPr>
        <w:t>.</w:t>
      </w:r>
    </w:p>
    <w:p w14:paraId="34FBB285" w14:textId="77777777" w:rsidR="000B1740" w:rsidRPr="000E7441" w:rsidRDefault="000B1740" w:rsidP="002A620D">
      <w:pPr>
        <w:pStyle w:val="Textoindependiente"/>
        <w:spacing w:before="74" w:line="250" w:lineRule="auto"/>
        <w:ind w:left="0" w:right="68"/>
        <w:rPr>
          <w:rFonts w:ascii="Century Gothic" w:hAnsi="Century Gothic"/>
          <w:color w:val="231F20"/>
          <w:sz w:val="19"/>
          <w:szCs w:val="19"/>
        </w:rPr>
      </w:pPr>
    </w:p>
    <w:p w14:paraId="36FC72E8" w14:textId="77777777" w:rsidR="00DA686D" w:rsidRPr="000E7441" w:rsidRDefault="00DA686D" w:rsidP="002A620D">
      <w:pPr>
        <w:pStyle w:val="Textoindependiente"/>
        <w:spacing w:before="74" w:line="250" w:lineRule="auto"/>
        <w:ind w:left="0" w:right="68"/>
        <w:rPr>
          <w:rFonts w:ascii="Century Gothic" w:hAnsi="Century Gothic"/>
          <w:color w:val="231F20"/>
          <w:sz w:val="19"/>
          <w:szCs w:val="19"/>
        </w:rPr>
      </w:pPr>
    </w:p>
    <w:p w14:paraId="0DD0F8EA" w14:textId="77777777" w:rsidR="00DC6C70" w:rsidRPr="000E7441" w:rsidRDefault="00DC6C70" w:rsidP="000B1740">
      <w:pPr>
        <w:pStyle w:val="Textoindependiente"/>
        <w:spacing w:before="74" w:line="250" w:lineRule="auto"/>
        <w:ind w:left="0" w:right="68"/>
        <w:jc w:val="center"/>
        <w:rPr>
          <w:rFonts w:ascii="Century Gothic" w:hAnsi="Century Gothic"/>
          <w:b/>
          <w:bCs/>
          <w:color w:val="231F20"/>
          <w:sz w:val="19"/>
          <w:szCs w:val="19"/>
        </w:rPr>
      </w:pPr>
    </w:p>
    <w:p w14:paraId="65D9C408" w14:textId="3D8912DE" w:rsidR="00033FEF" w:rsidRPr="000E7441" w:rsidRDefault="00033FEF" w:rsidP="00033FEF">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 xml:space="preserve">DICCIONARIO DE DATOS DE ESTADÍSTICA DE NACIMIENTOS </w:t>
      </w:r>
      <w:r w:rsidR="002C20E9" w:rsidRPr="000E7441">
        <w:rPr>
          <w:rFonts w:ascii="Century Gothic" w:hAnsi="Century Gothic"/>
          <w:b/>
          <w:bCs/>
          <w:color w:val="231F20"/>
          <w:sz w:val="19"/>
          <w:szCs w:val="19"/>
        </w:rPr>
        <w:t>REGISTRADOS</w:t>
      </w:r>
      <w:r w:rsidR="002C20E9" w:rsidRPr="000E7441">
        <w:rPr>
          <w:rFonts w:ascii="Century Gothic" w:hAnsi="Century Gothic"/>
          <w:color w:val="231F20"/>
          <w:sz w:val="19"/>
          <w:szCs w:val="19"/>
        </w:rPr>
        <w:t xml:space="preserve"> </w:t>
      </w:r>
      <w:r w:rsidRPr="000E7441">
        <w:rPr>
          <w:rFonts w:ascii="Century Gothic" w:hAnsi="Century Gothic"/>
          <w:color w:val="231F20"/>
          <w:sz w:val="19"/>
          <w:szCs w:val="19"/>
        </w:rPr>
        <w:t>(parte 2 de 2).</w:t>
      </w:r>
    </w:p>
    <w:p w14:paraId="3A3DD869" w14:textId="77777777" w:rsidR="000B1740" w:rsidRPr="000E7441" w:rsidRDefault="000B1740" w:rsidP="000B1740">
      <w:pPr>
        <w:pStyle w:val="Textoindependiente"/>
        <w:spacing w:before="74" w:line="250" w:lineRule="auto"/>
        <w:ind w:left="0" w:right="68"/>
        <w:jc w:val="center"/>
        <w:rPr>
          <w:rFonts w:ascii="Century Gothic" w:hAnsi="Century Gothic"/>
          <w:b/>
          <w:bCs/>
          <w:color w:val="231F20"/>
          <w:sz w:val="19"/>
          <w:szCs w:val="19"/>
        </w:rPr>
      </w:pPr>
    </w:p>
    <w:tbl>
      <w:tblPr>
        <w:tblW w:w="14454" w:type="dxa"/>
        <w:tblCellMar>
          <w:left w:w="70" w:type="dxa"/>
          <w:right w:w="70" w:type="dxa"/>
        </w:tblCellMar>
        <w:tblLook w:val="04A0" w:firstRow="1" w:lastRow="0" w:firstColumn="1" w:lastColumn="0" w:noHBand="0" w:noVBand="1"/>
      </w:tblPr>
      <w:tblGrid>
        <w:gridCol w:w="2371"/>
        <w:gridCol w:w="2410"/>
        <w:gridCol w:w="2693"/>
        <w:gridCol w:w="6980"/>
      </w:tblGrid>
      <w:tr w:rsidR="00033FEF" w:rsidRPr="000E7441" w14:paraId="7126CE7D" w14:textId="77777777" w:rsidTr="00AC4C00">
        <w:trPr>
          <w:trHeight w:val="20"/>
        </w:trPr>
        <w:tc>
          <w:tcPr>
            <w:tcW w:w="2371"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462BE93F"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Tipo de variable</w:t>
            </w:r>
          </w:p>
        </w:tc>
        <w:tc>
          <w:tcPr>
            <w:tcW w:w="241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1D9FF14D"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Unidad de medida</w:t>
            </w:r>
          </w:p>
        </w:tc>
        <w:tc>
          <w:tcPr>
            <w:tcW w:w="2693"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1BF8E187"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Criterio de valoración (opcional)</w:t>
            </w:r>
          </w:p>
        </w:tc>
        <w:tc>
          <w:tcPr>
            <w:tcW w:w="6980" w:type="dxa"/>
            <w:tcBorders>
              <w:top w:val="single" w:sz="4" w:space="0" w:color="auto"/>
              <w:left w:val="single" w:sz="4" w:space="0" w:color="auto"/>
              <w:bottom w:val="single" w:sz="4" w:space="0" w:color="000000" w:themeColor="text1"/>
              <w:right w:val="single" w:sz="4" w:space="0" w:color="auto"/>
            </w:tcBorders>
            <w:shd w:val="clear" w:color="000000" w:fill="D5E3CF"/>
            <w:vAlign w:val="center"/>
            <w:hideMark/>
          </w:tcPr>
          <w:p w14:paraId="35F0C79E"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Universo de la variable directa</w:t>
            </w:r>
          </w:p>
        </w:tc>
      </w:tr>
      <w:tr w:rsidR="00BD67D4" w:rsidRPr="000E7441" w14:paraId="4D74BC0C" w14:textId="77777777" w:rsidTr="00AC4C00">
        <w:trPr>
          <w:trHeight w:val="20"/>
        </w:trPr>
        <w:tc>
          <w:tcPr>
            <w:tcW w:w="2371"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66EDBDEF" w14:textId="77777777"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Nominal</w:t>
            </w:r>
          </w:p>
          <w:p w14:paraId="78CC864C" w14:textId="089865CA" w:rsidR="00BD67D4" w:rsidRPr="000E7441" w:rsidRDefault="00BD67D4" w:rsidP="00BD67D4">
            <w:pPr>
              <w:widowControl/>
              <w:rPr>
                <w:rFonts w:ascii="Century Gothic" w:eastAsia="Times New Roman" w:hAnsi="Century Gothic" w:cs="Calibri"/>
                <w:color w:val="000000"/>
                <w:sz w:val="18"/>
                <w:szCs w:val="18"/>
                <w:lang w:eastAsia="es-MX"/>
              </w:rPr>
            </w:pPr>
          </w:p>
        </w:tc>
        <w:tc>
          <w:tcPr>
            <w:tcW w:w="241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5948F93C" w14:textId="499C67BE"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693"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5F8E54BA" w14:textId="251D606C" w:rsidR="00BD67D4" w:rsidRPr="000E7441" w:rsidRDefault="00BD67D4" w:rsidP="00BD67D4">
            <w:pPr>
              <w:widowControl/>
              <w:rPr>
                <w:rFonts w:ascii="Century Gothic" w:eastAsia="Times New Roman" w:hAnsi="Century Gothic" w:cs="Calibri"/>
                <w:color w:val="000000"/>
                <w:sz w:val="18"/>
                <w:szCs w:val="18"/>
                <w:lang w:eastAsia="es-MX"/>
              </w:rPr>
            </w:pPr>
          </w:p>
        </w:tc>
        <w:tc>
          <w:tcPr>
            <w:tcW w:w="698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72554CEB" w14:textId="1044CFC6"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Helvetica" w:hAnsi="Helvetica" w:cs="Helvetica"/>
                <w:color w:val="333333"/>
                <w:sz w:val="21"/>
                <w:szCs w:val="21"/>
                <w:shd w:val="clear" w:color="auto" w:fill="FFFFFF"/>
              </w:rPr>
              <w:t>La madre del registrado</w:t>
            </w:r>
          </w:p>
        </w:tc>
      </w:tr>
      <w:tr w:rsidR="00BD67D4" w:rsidRPr="000E7441" w14:paraId="469B295A" w14:textId="77777777" w:rsidTr="00AC4C00">
        <w:trPr>
          <w:trHeight w:val="20"/>
        </w:trPr>
        <w:tc>
          <w:tcPr>
            <w:tcW w:w="2371"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6146701B" w14:textId="77777777"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Nominal</w:t>
            </w:r>
          </w:p>
          <w:p w14:paraId="77E0714D" w14:textId="4B5723C0" w:rsidR="00BD67D4" w:rsidRPr="000E7441" w:rsidRDefault="00BD67D4" w:rsidP="00BD67D4">
            <w:pPr>
              <w:widowControl/>
              <w:rPr>
                <w:rFonts w:ascii="Century Gothic" w:eastAsia="Times New Roman" w:hAnsi="Century Gothic" w:cs="Calibri"/>
                <w:color w:val="000000"/>
                <w:sz w:val="18"/>
                <w:szCs w:val="18"/>
                <w:lang w:eastAsia="es-MX"/>
              </w:rPr>
            </w:pPr>
          </w:p>
        </w:tc>
        <w:tc>
          <w:tcPr>
            <w:tcW w:w="241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78679A2B" w14:textId="6647A29C"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693"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399265EC" w14:textId="7B0A0B0E" w:rsidR="00BD67D4" w:rsidRPr="000E7441" w:rsidRDefault="00BD67D4" w:rsidP="00BD67D4">
            <w:pPr>
              <w:widowControl/>
              <w:rPr>
                <w:rFonts w:ascii="Century Gothic" w:eastAsia="Times New Roman" w:hAnsi="Century Gothic" w:cs="Calibri"/>
                <w:color w:val="000000"/>
                <w:sz w:val="18"/>
                <w:szCs w:val="18"/>
                <w:lang w:eastAsia="es-MX"/>
              </w:rPr>
            </w:pPr>
          </w:p>
        </w:tc>
        <w:tc>
          <w:tcPr>
            <w:tcW w:w="698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405CE3C7" w14:textId="65361C9A"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Helvetica" w:hAnsi="Helvetica" w:cs="Helvetica"/>
                <w:color w:val="333333"/>
                <w:sz w:val="21"/>
                <w:szCs w:val="21"/>
                <w:shd w:val="clear" w:color="auto" w:fill="FFFFFF"/>
              </w:rPr>
              <w:t>La madre del registrado</w:t>
            </w:r>
          </w:p>
        </w:tc>
      </w:tr>
      <w:tr w:rsidR="00BD67D4" w:rsidRPr="000E7441" w14:paraId="5D5EE858" w14:textId="77777777" w:rsidTr="00AC4C00">
        <w:trPr>
          <w:trHeight w:val="20"/>
        </w:trPr>
        <w:tc>
          <w:tcPr>
            <w:tcW w:w="2371"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11E7D487" w14:textId="0C86AFB7"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DD/MM/AA</w:t>
            </w:r>
          </w:p>
        </w:tc>
        <w:tc>
          <w:tcPr>
            <w:tcW w:w="241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05D1015C" w14:textId="5CEE1092"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693"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3E2DD062" w14:textId="3913B15C"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No aplica</w:t>
            </w:r>
          </w:p>
        </w:tc>
        <w:tc>
          <w:tcPr>
            <w:tcW w:w="6980" w:type="dxa"/>
            <w:tcBorders>
              <w:top w:val="single" w:sz="4" w:space="0" w:color="000000" w:themeColor="text1"/>
              <w:left w:val="nil"/>
              <w:bottom w:val="single" w:sz="4" w:space="0" w:color="000000" w:themeColor="text1"/>
              <w:right w:val="single" w:sz="8" w:space="0" w:color="BFBFBF"/>
            </w:tcBorders>
            <w:shd w:val="clear" w:color="auto" w:fill="auto"/>
            <w:vAlign w:val="center"/>
          </w:tcPr>
          <w:p w14:paraId="7EA00EA6" w14:textId="615DCB56"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Helvetica" w:hAnsi="Helvetica" w:cs="Helvetica"/>
                <w:color w:val="333333"/>
                <w:sz w:val="21"/>
                <w:szCs w:val="21"/>
                <w:shd w:val="clear" w:color="auto" w:fill="FFFFFF"/>
              </w:rPr>
              <w:t>El registro del nacimiento.</w:t>
            </w:r>
          </w:p>
        </w:tc>
      </w:tr>
      <w:tr w:rsidR="00BD67D4" w:rsidRPr="000E7441" w14:paraId="61F645A6" w14:textId="77777777" w:rsidTr="00AC4C00">
        <w:trPr>
          <w:trHeight w:val="20"/>
        </w:trPr>
        <w:tc>
          <w:tcPr>
            <w:tcW w:w="2371" w:type="dxa"/>
            <w:tcBorders>
              <w:top w:val="single" w:sz="4" w:space="0" w:color="000000" w:themeColor="text1"/>
              <w:left w:val="nil"/>
              <w:bottom w:val="single" w:sz="8" w:space="0" w:color="BFBFBF"/>
              <w:right w:val="single" w:sz="8" w:space="0" w:color="BFBFBF"/>
            </w:tcBorders>
            <w:shd w:val="clear" w:color="auto" w:fill="auto"/>
            <w:vAlign w:val="center"/>
          </w:tcPr>
          <w:p w14:paraId="7222D704" w14:textId="09F7F367"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DD/MM/AA</w:t>
            </w:r>
          </w:p>
        </w:tc>
        <w:tc>
          <w:tcPr>
            <w:tcW w:w="2410" w:type="dxa"/>
            <w:tcBorders>
              <w:top w:val="single" w:sz="4" w:space="0" w:color="000000" w:themeColor="text1"/>
              <w:left w:val="nil"/>
              <w:bottom w:val="single" w:sz="8" w:space="0" w:color="BFBFBF"/>
              <w:right w:val="single" w:sz="8" w:space="0" w:color="BFBFBF"/>
            </w:tcBorders>
            <w:shd w:val="clear" w:color="auto" w:fill="auto"/>
            <w:vAlign w:val="center"/>
          </w:tcPr>
          <w:p w14:paraId="3D9FB448" w14:textId="5722590B"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w:t>
            </w:r>
          </w:p>
        </w:tc>
        <w:tc>
          <w:tcPr>
            <w:tcW w:w="2693" w:type="dxa"/>
            <w:tcBorders>
              <w:top w:val="single" w:sz="4" w:space="0" w:color="000000" w:themeColor="text1"/>
              <w:left w:val="nil"/>
              <w:bottom w:val="single" w:sz="8" w:space="0" w:color="BFBFBF"/>
              <w:right w:val="single" w:sz="8" w:space="0" w:color="BFBFBF"/>
            </w:tcBorders>
            <w:shd w:val="clear" w:color="auto" w:fill="auto"/>
            <w:vAlign w:val="center"/>
          </w:tcPr>
          <w:p w14:paraId="32D40380" w14:textId="43DD10E5"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Century Gothic" w:eastAsia="Times New Roman" w:hAnsi="Century Gothic" w:cs="Calibri"/>
                <w:color w:val="000000"/>
                <w:sz w:val="18"/>
                <w:szCs w:val="18"/>
                <w:lang w:eastAsia="es-MX"/>
              </w:rPr>
              <w:t>No aplica</w:t>
            </w:r>
          </w:p>
        </w:tc>
        <w:tc>
          <w:tcPr>
            <w:tcW w:w="6980" w:type="dxa"/>
            <w:tcBorders>
              <w:top w:val="single" w:sz="4" w:space="0" w:color="000000" w:themeColor="text1"/>
              <w:left w:val="nil"/>
              <w:bottom w:val="single" w:sz="8" w:space="0" w:color="BFBFBF"/>
              <w:right w:val="single" w:sz="8" w:space="0" w:color="BFBFBF"/>
            </w:tcBorders>
            <w:shd w:val="clear" w:color="auto" w:fill="auto"/>
            <w:vAlign w:val="center"/>
          </w:tcPr>
          <w:p w14:paraId="0A971B12" w14:textId="56ECB6DD" w:rsidR="00BD67D4" w:rsidRPr="000E7441" w:rsidRDefault="00BD67D4" w:rsidP="00BD67D4">
            <w:pPr>
              <w:widowControl/>
              <w:rPr>
                <w:rFonts w:ascii="Century Gothic" w:eastAsia="Times New Roman" w:hAnsi="Century Gothic" w:cs="Calibri"/>
                <w:color w:val="000000"/>
                <w:sz w:val="18"/>
                <w:szCs w:val="18"/>
                <w:lang w:eastAsia="es-MX"/>
              </w:rPr>
            </w:pPr>
            <w:r w:rsidRPr="000E7441">
              <w:rPr>
                <w:rFonts w:ascii="Helvetica" w:hAnsi="Helvetica" w:cs="Helvetica"/>
                <w:color w:val="333333"/>
                <w:sz w:val="21"/>
                <w:szCs w:val="21"/>
                <w:shd w:val="clear" w:color="auto" w:fill="FFFFFF"/>
              </w:rPr>
              <w:t>El registro del nacimiento.</w:t>
            </w:r>
          </w:p>
        </w:tc>
      </w:tr>
    </w:tbl>
    <w:p w14:paraId="4AD7AB40" w14:textId="77777777" w:rsidR="000B1740" w:rsidRPr="000E7441" w:rsidRDefault="000B1740" w:rsidP="000B1740">
      <w:pPr>
        <w:pStyle w:val="Textoindependiente"/>
        <w:spacing w:before="74" w:line="250" w:lineRule="auto"/>
        <w:ind w:left="0" w:right="68"/>
        <w:jc w:val="center"/>
        <w:rPr>
          <w:rFonts w:ascii="Century Gothic" w:hAnsi="Century Gothic"/>
          <w:b/>
          <w:bCs/>
          <w:color w:val="231F20"/>
          <w:sz w:val="19"/>
          <w:szCs w:val="19"/>
        </w:rPr>
      </w:pPr>
    </w:p>
    <w:p w14:paraId="4ED180A7" w14:textId="77777777" w:rsidR="000B1740" w:rsidRPr="000E7441" w:rsidRDefault="000B1740" w:rsidP="000B1740">
      <w:pPr>
        <w:pStyle w:val="Textoindependiente"/>
        <w:spacing w:before="74" w:line="250" w:lineRule="auto"/>
        <w:ind w:left="0" w:right="68"/>
        <w:rPr>
          <w:rFonts w:ascii="Century Gothic" w:hAnsi="Century Gothic"/>
          <w:color w:val="231F20"/>
          <w:sz w:val="19"/>
          <w:szCs w:val="19"/>
        </w:rPr>
      </w:pPr>
      <w:r w:rsidRPr="000E7441">
        <w:rPr>
          <w:rFonts w:ascii="Century Gothic" w:hAnsi="Century Gothic"/>
          <w:color w:val="231F20"/>
          <w:sz w:val="19"/>
          <w:szCs w:val="19"/>
        </w:rPr>
        <w:t xml:space="preserve">Nota: Para fines ilustrativos se presenta solo un extracto del total de variables que componen el </w:t>
      </w:r>
      <w:r w:rsidR="00E44DE1" w:rsidRPr="000E7441">
        <w:rPr>
          <w:rFonts w:ascii="Century Gothic" w:hAnsi="Century Gothic"/>
          <w:color w:val="231F20"/>
          <w:sz w:val="19"/>
          <w:szCs w:val="19"/>
        </w:rPr>
        <w:t>Programa de Información</w:t>
      </w:r>
      <w:r w:rsidRPr="000E7441">
        <w:rPr>
          <w:rFonts w:ascii="Century Gothic" w:hAnsi="Century Gothic"/>
          <w:color w:val="231F20"/>
          <w:sz w:val="19"/>
          <w:szCs w:val="19"/>
        </w:rPr>
        <w:t>.</w:t>
      </w:r>
    </w:p>
    <w:p w14:paraId="56416EAB" w14:textId="14DAF951" w:rsidR="00AC4C00" w:rsidRPr="000E7441" w:rsidRDefault="00AC4C00">
      <w:pPr>
        <w:rPr>
          <w:rFonts w:ascii="Century Gothic" w:eastAsia="Arial" w:hAnsi="Century Gothic"/>
          <w:color w:val="231F20"/>
          <w:sz w:val="19"/>
          <w:szCs w:val="19"/>
        </w:rPr>
      </w:pPr>
      <w:r w:rsidRPr="000E7441">
        <w:rPr>
          <w:rFonts w:ascii="Century Gothic" w:hAnsi="Century Gothic"/>
          <w:color w:val="231F20"/>
          <w:sz w:val="19"/>
          <w:szCs w:val="19"/>
        </w:rPr>
        <w:br w:type="page"/>
      </w:r>
    </w:p>
    <w:p w14:paraId="2F9B67DA" w14:textId="77777777" w:rsidR="000B1740" w:rsidRPr="000E7441" w:rsidRDefault="000B1740" w:rsidP="002A620D">
      <w:pPr>
        <w:pStyle w:val="Textoindependiente"/>
        <w:spacing w:before="74" w:line="250" w:lineRule="auto"/>
        <w:ind w:left="0" w:right="68"/>
        <w:rPr>
          <w:rFonts w:ascii="Century Gothic" w:hAnsi="Century Gothic"/>
          <w:color w:val="231F20"/>
          <w:sz w:val="19"/>
          <w:szCs w:val="19"/>
        </w:rPr>
      </w:pPr>
    </w:p>
    <w:p w14:paraId="507AF222" w14:textId="77777777" w:rsidR="00111042" w:rsidRPr="000E7441" w:rsidRDefault="00111042" w:rsidP="00111042">
      <w:pPr>
        <w:pStyle w:val="Ttulo1"/>
        <w:ind w:left="426" w:hanging="426"/>
        <w:rPr>
          <w:rFonts w:ascii="Century Gothic" w:hAnsi="Century Gothic" w:cstheme="minorHAnsi"/>
          <w:color w:val="365F91" w:themeColor="accent1" w:themeShade="BF"/>
        </w:rPr>
      </w:pPr>
      <w:bookmarkStart w:id="218" w:name="_Toc83729690"/>
      <w:bookmarkStart w:id="219" w:name="_Toc86853859"/>
      <w:r w:rsidRPr="000E7441">
        <w:rPr>
          <w:rFonts w:ascii="Century Gothic" w:hAnsi="Century Gothic" w:cstheme="minorHAnsi"/>
          <w:color w:val="365F91" w:themeColor="accent1" w:themeShade="BF"/>
        </w:rPr>
        <w:t xml:space="preserve">ANEXO </w:t>
      </w:r>
      <w:r w:rsidR="00C44E3E" w:rsidRPr="000E7441">
        <w:rPr>
          <w:rFonts w:ascii="Century Gothic" w:hAnsi="Century Gothic" w:cstheme="minorHAnsi"/>
          <w:color w:val="365F91" w:themeColor="accent1" w:themeShade="BF"/>
        </w:rPr>
        <w:t>VIII</w:t>
      </w:r>
      <w:r w:rsidRPr="000E7441">
        <w:rPr>
          <w:rFonts w:ascii="Century Gothic" w:hAnsi="Century Gothic" w:cstheme="minorHAnsi"/>
          <w:color w:val="365F91" w:themeColor="accent1" w:themeShade="BF"/>
        </w:rPr>
        <w:t xml:space="preserve">: </w:t>
      </w:r>
      <w:r w:rsidR="006E3DD3" w:rsidRPr="000E7441">
        <w:rPr>
          <w:rFonts w:ascii="Century Gothic" w:hAnsi="Century Gothic" w:cstheme="minorHAnsi"/>
          <w:color w:val="365F91" w:themeColor="accent1" w:themeShade="BF"/>
        </w:rPr>
        <w:t xml:space="preserve">EJEMPLO </w:t>
      </w:r>
      <w:r w:rsidR="001F7BCC" w:rsidRPr="000E7441">
        <w:rPr>
          <w:rFonts w:ascii="Century Gothic" w:hAnsi="Century Gothic" w:cstheme="minorHAnsi"/>
          <w:color w:val="365F91" w:themeColor="accent1" w:themeShade="BF"/>
        </w:rPr>
        <w:t xml:space="preserve">DE </w:t>
      </w:r>
      <w:r w:rsidR="00DA686D" w:rsidRPr="000E7441">
        <w:rPr>
          <w:rFonts w:ascii="Century Gothic" w:hAnsi="Century Gothic" w:cstheme="minorHAnsi"/>
          <w:color w:val="365F91" w:themeColor="accent1" w:themeShade="BF"/>
        </w:rPr>
        <w:t xml:space="preserve">FORMATO DE LLENADO DEL </w:t>
      </w:r>
      <w:r w:rsidR="006E3DD3" w:rsidRPr="000E7441">
        <w:rPr>
          <w:rFonts w:ascii="Century Gothic" w:hAnsi="Century Gothic" w:cstheme="minorHAnsi"/>
          <w:color w:val="365F91" w:themeColor="accent1" w:themeShade="BF"/>
        </w:rPr>
        <w:t>DISEÑO DE PRODUCTOS DE INFORMACIÓN Y SUS PRESENTACIONES</w:t>
      </w:r>
      <w:bookmarkEnd w:id="218"/>
      <w:bookmarkEnd w:id="219"/>
    </w:p>
    <w:p w14:paraId="17A7E08A" w14:textId="77777777" w:rsidR="00D87F5D" w:rsidRPr="000E7441" w:rsidRDefault="00D87F5D" w:rsidP="006A58C5">
      <w:pPr>
        <w:pStyle w:val="Textoindependiente"/>
        <w:spacing w:before="74" w:line="250" w:lineRule="auto"/>
        <w:ind w:left="0" w:right="68"/>
        <w:jc w:val="center"/>
        <w:rPr>
          <w:rFonts w:ascii="Century Gothic" w:hAnsi="Century Gothic"/>
          <w:b/>
          <w:bCs/>
          <w:color w:val="231F20"/>
          <w:sz w:val="19"/>
          <w:szCs w:val="19"/>
        </w:rPr>
      </w:pPr>
    </w:p>
    <w:bookmarkEnd w:id="207"/>
    <w:p w14:paraId="500F7CEE" w14:textId="66C9A395" w:rsidR="00033FEF" w:rsidRPr="000E7441" w:rsidRDefault="00033FEF" w:rsidP="00033FEF">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PRODUCTOS DE INFORMACIÓN Y SUS PRESENTACIONES DE ESTADÍSTICA DE NACIMIENTOS</w:t>
      </w:r>
      <w:r w:rsidR="002C20E9" w:rsidRPr="000E7441">
        <w:rPr>
          <w:rFonts w:ascii="Century Gothic" w:hAnsi="Century Gothic"/>
          <w:b/>
          <w:bCs/>
          <w:color w:val="231F20"/>
          <w:sz w:val="19"/>
          <w:szCs w:val="19"/>
        </w:rPr>
        <w:t xml:space="preserve"> REGISTRADOS</w:t>
      </w:r>
      <w:r w:rsidRPr="000E7441">
        <w:rPr>
          <w:rFonts w:ascii="Century Gothic" w:hAnsi="Century Gothic"/>
          <w:b/>
          <w:bCs/>
          <w:color w:val="231F20"/>
          <w:sz w:val="19"/>
          <w:szCs w:val="19"/>
        </w:rPr>
        <w:t>.</w:t>
      </w:r>
    </w:p>
    <w:p w14:paraId="1E5DCDF9" w14:textId="7C89DDD0" w:rsidR="006E3DD3" w:rsidRPr="000E7441" w:rsidRDefault="002A620D" w:rsidP="006E3DD3">
      <w:pPr>
        <w:pStyle w:val="Textoindependiente"/>
        <w:spacing w:before="74" w:line="250" w:lineRule="auto"/>
        <w:ind w:left="0" w:right="68"/>
        <w:jc w:val="center"/>
        <w:rPr>
          <w:rFonts w:ascii="Century Gothic" w:hAnsi="Century Gothic"/>
          <w:b/>
          <w:bCs/>
          <w:color w:val="231F20"/>
          <w:sz w:val="19"/>
          <w:szCs w:val="19"/>
        </w:rPr>
      </w:pPr>
      <w:r w:rsidRPr="000E7441">
        <w:rPr>
          <w:rFonts w:ascii="Century Gothic" w:hAnsi="Century Gothic"/>
          <w:b/>
          <w:bCs/>
          <w:color w:val="231F20"/>
          <w:sz w:val="19"/>
          <w:szCs w:val="19"/>
        </w:rPr>
        <w:t>.</w:t>
      </w:r>
    </w:p>
    <w:tbl>
      <w:tblPr>
        <w:tblW w:w="14395" w:type="dxa"/>
        <w:jc w:val="center"/>
        <w:tblCellMar>
          <w:left w:w="70" w:type="dxa"/>
          <w:right w:w="70" w:type="dxa"/>
        </w:tblCellMar>
        <w:tblLook w:val="04A0" w:firstRow="1" w:lastRow="0" w:firstColumn="1" w:lastColumn="0" w:noHBand="0" w:noVBand="1"/>
      </w:tblPr>
      <w:tblGrid>
        <w:gridCol w:w="2024"/>
        <w:gridCol w:w="1440"/>
        <w:gridCol w:w="1541"/>
        <w:gridCol w:w="1145"/>
        <w:gridCol w:w="1181"/>
        <w:gridCol w:w="787"/>
        <w:gridCol w:w="856"/>
        <w:gridCol w:w="1086"/>
        <w:gridCol w:w="1351"/>
        <w:gridCol w:w="951"/>
        <w:gridCol w:w="1227"/>
        <w:gridCol w:w="806"/>
      </w:tblGrid>
      <w:tr w:rsidR="00033FEF" w:rsidRPr="000E7441" w14:paraId="42B4304D" w14:textId="77777777" w:rsidTr="00A22BB7">
        <w:trPr>
          <w:trHeight w:val="555"/>
          <w:jc w:val="center"/>
        </w:trPr>
        <w:tc>
          <w:tcPr>
            <w:tcW w:w="2024" w:type="dxa"/>
            <w:tcBorders>
              <w:bottom w:val="single" w:sz="4" w:space="0" w:color="auto"/>
            </w:tcBorders>
            <w:shd w:val="clear" w:color="auto" w:fill="auto"/>
            <w:vAlign w:val="center"/>
            <w:hideMark/>
          </w:tcPr>
          <w:p w14:paraId="048FE985" w14:textId="77777777" w:rsidR="00033FEF" w:rsidRPr="000E7441" w:rsidRDefault="00033FEF" w:rsidP="00A22BB7">
            <w:pPr>
              <w:widowControl/>
              <w:rPr>
                <w:rFonts w:ascii="Century Gothic" w:eastAsia="Times New Roman" w:hAnsi="Century Gothic" w:cs="Calibri"/>
                <w:b/>
                <w:bCs/>
                <w:color w:val="000000"/>
                <w:sz w:val="18"/>
                <w:szCs w:val="18"/>
                <w:lang w:eastAsia="es-MX"/>
              </w:rPr>
            </w:pPr>
          </w:p>
        </w:tc>
        <w:tc>
          <w:tcPr>
            <w:tcW w:w="1440" w:type="dxa"/>
            <w:tcBorders>
              <w:bottom w:val="single" w:sz="4" w:space="0" w:color="auto"/>
            </w:tcBorders>
            <w:shd w:val="clear" w:color="auto" w:fill="auto"/>
            <w:vAlign w:val="center"/>
            <w:hideMark/>
          </w:tcPr>
          <w:p w14:paraId="1FFE52DC"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1541" w:type="dxa"/>
            <w:tcBorders>
              <w:bottom w:val="single" w:sz="4" w:space="0" w:color="auto"/>
            </w:tcBorders>
            <w:shd w:val="clear" w:color="auto" w:fill="auto"/>
            <w:vAlign w:val="center"/>
            <w:hideMark/>
          </w:tcPr>
          <w:p w14:paraId="7ABD7698"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1145" w:type="dxa"/>
            <w:tcBorders>
              <w:bottom w:val="single" w:sz="4" w:space="0" w:color="auto"/>
            </w:tcBorders>
          </w:tcPr>
          <w:p w14:paraId="517B99A8"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1181" w:type="dxa"/>
            <w:tcBorders>
              <w:bottom w:val="single" w:sz="4" w:space="0" w:color="auto"/>
            </w:tcBorders>
          </w:tcPr>
          <w:p w14:paraId="0DC2A65D"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787" w:type="dxa"/>
            <w:tcBorders>
              <w:bottom w:val="single" w:sz="4" w:space="0" w:color="auto"/>
            </w:tcBorders>
            <w:shd w:val="clear" w:color="auto" w:fill="auto"/>
          </w:tcPr>
          <w:p w14:paraId="7F74F993"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856" w:type="dxa"/>
            <w:tcBorders>
              <w:bottom w:val="single" w:sz="4" w:space="0" w:color="auto"/>
            </w:tcBorders>
            <w:shd w:val="clear" w:color="auto" w:fill="auto"/>
          </w:tcPr>
          <w:p w14:paraId="45977AA8"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1086" w:type="dxa"/>
            <w:tcBorders>
              <w:bottom w:val="single" w:sz="4" w:space="0" w:color="auto"/>
            </w:tcBorders>
            <w:shd w:val="clear" w:color="auto" w:fill="auto"/>
          </w:tcPr>
          <w:p w14:paraId="5F495B6B"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1351" w:type="dxa"/>
            <w:tcBorders>
              <w:bottom w:val="single" w:sz="4" w:space="0" w:color="auto"/>
              <w:right w:val="single" w:sz="4" w:space="0" w:color="auto"/>
            </w:tcBorders>
            <w:shd w:val="clear" w:color="auto" w:fill="auto"/>
            <w:vAlign w:val="center"/>
            <w:hideMark/>
          </w:tcPr>
          <w:p w14:paraId="1C44F04A"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p>
        </w:tc>
        <w:tc>
          <w:tcPr>
            <w:tcW w:w="2984" w:type="dxa"/>
            <w:gridSpan w:val="3"/>
            <w:tcBorders>
              <w:top w:val="single" w:sz="4" w:space="0" w:color="auto"/>
              <w:left w:val="single" w:sz="4" w:space="0" w:color="auto"/>
              <w:bottom w:val="single" w:sz="4" w:space="0" w:color="auto"/>
              <w:right w:val="single" w:sz="4" w:space="0" w:color="auto"/>
            </w:tcBorders>
            <w:shd w:val="clear" w:color="000000" w:fill="E2EFDA"/>
            <w:vAlign w:val="center"/>
            <w:hideMark/>
          </w:tcPr>
          <w:p w14:paraId="1BC30740"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xml:space="preserve">Información general para la </w:t>
            </w:r>
          </w:p>
          <w:p w14:paraId="23F9D6DA"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“vista tema”</w:t>
            </w:r>
          </w:p>
        </w:tc>
      </w:tr>
      <w:tr w:rsidR="00033FEF" w:rsidRPr="000E7441" w14:paraId="446E0A68" w14:textId="77777777" w:rsidTr="00A22BB7">
        <w:trPr>
          <w:trHeight w:val="555"/>
          <w:jc w:val="center"/>
        </w:trPr>
        <w:tc>
          <w:tcPr>
            <w:tcW w:w="2024" w:type="dxa"/>
            <w:tcBorders>
              <w:top w:val="single" w:sz="4" w:space="0" w:color="auto"/>
              <w:left w:val="single" w:sz="4" w:space="0" w:color="auto"/>
              <w:bottom w:val="single" w:sz="4" w:space="0" w:color="auto"/>
              <w:right w:val="single" w:sz="4" w:space="0" w:color="000000" w:themeColor="text1"/>
            </w:tcBorders>
            <w:shd w:val="clear" w:color="auto" w:fill="D6E3BC" w:themeFill="accent3" w:themeFillTint="66"/>
            <w:vAlign w:val="center"/>
          </w:tcPr>
          <w:p w14:paraId="15ADE247" w14:textId="77777777" w:rsidR="00033FEF" w:rsidRPr="000E7441" w:rsidRDefault="00033FEF" w:rsidP="00A22BB7">
            <w:pPr>
              <w:widowControl/>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Nombre del Indicador Objetivo</w:t>
            </w:r>
          </w:p>
        </w:tc>
        <w:tc>
          <w:tcPr>
            <w:tcW w:w="1440" w:type="dxa"/>
            <w:tcBorders>
              <w:top w:val="single" w:sz="4" w:space="0" w:color="auto"/>
              <w:left w:val="single" w:sz="4" w:space="0" w:color="000000" w:themeColor="text1"/>
              <w:bottom w:val="single" w:sz="4" w:space="0" w:color="auto"/>
              <w:right w:val="single" w:sz="4" w:space="0" w:color="000000" w:themeColor="text1"/>
            </w:tcBorders>
            <w:shd w:val="clear" w:color="auto" w:fill="D6E3BC" w:themeFill="accent3" w:themeFillTint="66"/>
            <w:vAlign w:val="center"/>
          </w:tcPr>
          <w:p w14:paraId="4ACE6B46"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xml:space="preserve">Dominios de estudio </w:t>
            </w:r>
          </w:p>
        </w:tc>
        <w:tc>
          <w:tcPr>
            <w:tcW w:w="1541"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6BF64015"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 xml:space="preserve">Plan de Tabulados predefinidos* </w:t>
            </w:r>
          </w:p>
        </w:tc>
        <w:tc>
          <w:tcPr>
            <w:tcW w:w="1145"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610555CB"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Tabulados interactivos</w:t>
            </w:r>
          </w:p>
        </w:tc>
        <w:tc>
          <w:tcPr>
            <w:tcW w:w="1181" w:type="dxa"/>
            <w:tcBorders>
              <w:top w:val="single" w:sz="4" w:space="0" w:color="auto"/>
              <w:left w:val="single" w:sz="4" w:space="0" w:color="000000" w:themeColor="text1"/>
              <w:bottom w:val="single" w:sz="4" w:space="0" w:color="auto"/>
              <w:right w:val="single" w:sz="4" w:space="0" w:color="000000" w:themeColor="text1"/>
            </w:tcBorders>
            <w:shd w:val="clear" w:color="000000" w:fill="E2EFDA"/>
          </w:tcPr>
          <w:p w14:paraId="24B949CE"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Indicadores de precisión</w:t>
            </w:r>
          </w:p>
        </w:tc>
        <w:tc>
          <w:tcPr>
            <w:tcW w:w="787"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73511D61"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BISE</w:t>
            </w:r>
          </w:p>
        </w:tc>
        <w:tc>
          <w:tcPr>
            <w:tcW w:w="85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09E0FF43"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BIE</w:t>
            </w:r>
          </w:p>
        </w:tc>
        <w:tc>
          <w:tcPr>
            <w:tcW w:w="1086" w:type="dxa"/>
            <w:tcBorders>
              <w:top w:val="single" w:sz="4" w:space="0" w:color="auto"/>
              <w:left w:val="single" w:sz="4" w:space="0" w:color="000000" w:themeColor="text1"/>
              <w:bottom w:val="single" w:sz="4" w:space="0" w:color="auto"/>
              <w:right w:val="single" w:sz="4" w:space="0" w:color="000000" w:themeColor="text1"/>
            </w:tcBorders>
            <w:shd w:val="clear" w:color="000000" w:fill="E2EFDA"/>
            <w:vAlign w:val="center"/>
          </w:tcPr>
          <w:p w14:paraId="17AD6BE8"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Datos abiertos</w:t>
            </w:r>
          </w:p>
        </w:tc>
        <w:tc>
          <w:tcPr>
            <w:tcW w:w="1351" w:type="dxa"/>
            <w:tcBorders>
              <w:top w:val="single" w:sz="4" w:space="0" w:color="auto"/>
              <w:left w:val="single" w:sz="4" w:space="0" w:color="000000" w:themeColor="text1"/>
              <w:bottom w:val="single" w:sz="4" w:space="0" w:color="auto"/>
              <w:right w:val="single" w:sz="4" w:space="0" w:color="auto"/>
            </w:tcBorders>
            <w:shd w:val="clear" w:color="000000" w:fill="E2EFDA"/>
            <w:vAlign w:val="center"/>
          </w:tcPr>
          <w:p w14:paraId="73117074"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Tipo de comunicado</w:t>
            </w:r>
          </w:p>
        </w:tc>
        <w:tc>
          <w:tcPr>
            <w:tcW w:w="951" w:type="dxa"/>
            <w:tcBorders>
              <w:top w:val="single" w:sz="4" w:space="0" w:color="000000" w:themeColor="text1"/>
              <w:left w:val="single" w:sz="4" w:space="0" w:color="auto"/>
              <w:bottom w:val="single" w:sz="4" w:space="0" w:color="auto"/>
              <w:right w:val="single" w:sz="4" w:space="0" w:color="000000" w:themeColor="text1"/>
            </w:tcBorders>
            <w:shd w:val="clear" w:color="000000" w:fill="E2EFDA"/>
            <w:vAlign w:val="center"/>
          </w:tcPr>
          <w:p w14:paraId="7F1415C9"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Gráficas</w:t>
            </w:r>
          </w:p>
        </w:tc>
        <w:tc>
          <w:tcPr>
            <w:tcW w:w="1227"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4094C5C4"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Cuadros estadísticos</w:t>
            </w:r>
          </w:p>
        </w:tc>
        <w:tc>
          <w:tcPr>
            <w:tcW w:w="806" w:type="dxa"/>
            <w:tcBorders>
              <w:top w:val="single" w:sz="4" w:space="0" w:color="000000" w:themeColor="text1"/>
              <w:left w:val="single" w:sz="4" w:space="0" w:color="000000" w:themeColor="text1"/>
              <w:bottom w:val="single" w:sz="4" w:space="0" w:color="auto"/>
              <w:right w:val="single" w:sz="4" w:space="0" w:color="000000" w:themeColor="text1"/>
            </w:tcBorders>
            <w:shd w:val="clear" w:color="000000" w:fill="E2EFDA"/>
            <w:vAlign w:val="center"/>
          </w:tcPr>
          <w:p w14:paraId="2673D2E3" w14:textId="77777777" w:rsidR="00033FEF" w:rsidRPr="000E7441" w:rsidRDefault="00033FEF" w:rsidP="00A22BB7">
            <w:pPr>
              <w:widowControl/>
              <w:jc w:val="center"/>
              <w:rPr>
                <w:rFonts w:ascii="Century Gothic" w:eastAsia="Times New Roman" w:hAnsi="Century Gothic" w:cs="Calibri"/>
                <w:b/>
                <w:bCs/>
                <w:color w:val="000000"/>
                <w:sz w:val="18"/>
                <w:szCs w:val="18"/>
                <w:lang w:eastAsia="es-MX"/>
              </w:rPr>
            </w:pPr>
            <w:r w:rsidRPr="000E7441">
              <w:rPr>
                <w:rFonts w:ascii="Century Gothic" w:eastAsia="Times New Roman" w:hAnsi="Century Gothic" w:cs="Calibri"/>
                <w:b/>
                <w:bCs/>
                <w:color w:val="000000"/>
                <w:sz w:val="18"/>
                <w:szCs w:val="18"/>
                <w:lang w:eastAsia="es-MX"/>
              </w:rPr>
              <w:t>Mapas</w:t>
            </w:r>
          </w:p>
        </w:tc>
      </w:tr>
      <w:tr w:rsidR="00033FEF" w:rsidRPr="000E7441" w14:paraId="2DD555EF"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shd w:val="clear" w:color="auto" w:fill="auto"/>
            <w:vAlign w:val="center"/>
            <w:hideMark/>
          </w:tcPr>
          <w:p w14:paraId="4C921D9C" w14:textId="77777777" w:rsidR="00033FEF" w:rsidRPr="000E7441" w:rsidRDefault="00033FEF" w:rsidP="00A22BB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Características del registrado</w:t>
            </w: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1C86BDBE"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hideMark/>
          </w:tcPr>
          <w:p w14:paraId="7829F43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7C8AEC2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7892458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1E82DA5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1CFDE96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53F10DE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vAlign w:val="center"/>
            <w:hideMark/>
          </w:tcPr>
          <w:p w14:paraId="61AF5B2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hideMark/>
          </w:tcPr>
          <w:p w14:paraId="1F494AF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hideMark/>
          </w:tcPr>
          <w:p w14:paraId="59CD2D4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hideMark/>
          </w:tcPr>
          <w:p w14:paraId="2F50122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r>
      <w:tr w:rsidR="00033FEF" w:rsidRPr="000E7441" w14:paraId="657365E7"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shd w:val="clear" w:color="auto" w:fill="auto"/>
            <w:vAlign w:val="center"/>
          </w:tcPr>
          <w:p w14:paraId="6C4E7DA6"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tcPr>
          <w:p w14:paraId="1A37429E"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Entidad Federativa</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55035DD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7D350FD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77AED25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08C98A2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36C6264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6AB7546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162DA86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70A1EE4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0F3EED7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7C29AA3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452301D7"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shd w:val="clear" w:color="auto" w:fill="auto"/>
            <w:vAlign w:val="center"/>
          </w:tcPr>
          <w:p w14:paraId="17194708"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tcPr>
          <w:p w14:paraId="3FC6B7E7"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Municipio</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4589E30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55D7294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3A58842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70D2BEC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5FEEE19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6A51485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4B509CA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6E95855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7929EF1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58C6291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657001FC"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shd w:val="clear" w:color="auto" w:fill="auto"/>
            <w:vAlign w:val="center"/>
          </w:tcPr>
          <w:p w14:paraId="6B0A6E91"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tcPr>
          <w:p w14:paraId="0A40AC3C"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Localidad</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6E1C418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4D09C52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0ADE755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134764B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34EF947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661FD78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6E9CFDC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17C0DF6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5D46AB0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7B1B67F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36015473"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shd w:val="clear" w:color="auto" w:fill="auto"/>
            <w:vAlign w:val="center"/>
          </w:tcPr>
          <w:p w14:paraId="1509149D"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vAlign w:val="center"/>
          </w:tcPr>
          <w:p w14:paraId="18688C60"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Tamaño de Localidad</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7DDE015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48E61E8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3F2D01D2"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3CABAFA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217E75C2"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0B78500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21A2A0A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76FA733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012326E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3C9833A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38784F4D"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vAlign w:val="center"/>
          </w:tcPr>
          <w:p w14:paraId="6C117E1E" w14:textId="77777777" w:rsidR="00033FEF" w:rsidRPr="000E7441" w:rsidRDefault="00033FEF" w:rsidP="00A22BB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Características del nacimiento</w:t>
            </w: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76202388"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4A00022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BFBFBF"/>
              <w:right w:val="single" w:sz="4" w:space="0" w:color="BFBFBF"/>
            </w:tcBorders>
          </w:tcPr>
          <w:p w14:paraId="7D5E913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BFBFBF"/>
              <w:right w:val="single" w:sz="4" w:space="0" w:color="BFBFBF"/>
            </w:tcBorders>
          </w:tcPr>
          <w:p w14:paraId="2FF5D40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BFBFBF"/>
              <w:right w:val="single" w:sz="4" w:space="0" w:color="BFBFBF"/>
            </w:tcBorders>
          </w:tcPr>
          <w:p w14:paraId="04D403D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BFBFBF"/>
              <w:right w:val="single" w:sz="4" w:space="0" w:color="BFBFBF"/>
            </w:tcBorders>
          </w:tcPr>
          <w:p w14:paraId="54A4D74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BFBFBF"/>
              <w:right w:val="single" w:sz="4" w:space="0" w:color="BFBFBF"/>
            </w:tcBorders>
          </w:tcPr>
          <w:p w14:paraId="52E490A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258DE47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4F82202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4E18C5E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276DC05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r>
      <w:tr w:rsidR="00033FEF" w:rsidRPr="000E7441" w14:paraId="05334E24"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vAlign w:val="center"/>
          </w:tcPr>
          <w:p w14:paraId="7A870F51"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2A63882B"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Entidad Federativa</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476BA94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08499922"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0A84516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1133515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78C3E1D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0DBC35F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086F59E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32D9324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516AF0E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0EA9050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6637F70B"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vAlign w:val="center"/>
          </w:tcPr>
          <w:p w14:paraId="1C497812"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49901ED5"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Municipio</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38FBB87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2BE11E2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764D8A7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17C6C79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3FE387C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16DDBA2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533B85F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2D8E609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4A1C6C3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3F70D21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78AC8251"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vAlign w:val="center"/>
          </w:tcPr>
          <w:p w14:paraId="0C0D6087"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783CD45C"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Localidad</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50ABCBE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69BA27C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25949C0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51320B1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07DF34D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18FACF4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68EED95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2E13E24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4BDD70B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09395CD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028400B8" w14:textId="77777777" w:rsidTr="00A22BB7">
        <w:trPr>
          <w:trHeight w:val="315"/>
          <w:jc w:val="center"/>
        </w:trPr>
        <w:tc>
          <w:tcPr>
            <w:tcW w:w="2024" w:type="dxa"/>
            <w:tcBorders>
              <w:top w:val="single" w:sz="4" w:space="0" w:color="auto"/>
              <w:left w:val="single" w:sz="4" w:space="0" w:color="auto"/>
              <w:bottom w:val="single" w:sz="4" w:space="0" w:color="BFBFBF"/>
              <w:right w:val="single" w:sz="4" w:space="0" w:color="BFBFBF"/>
            </w:tcBorders>
            <w:vAlign w:val="center"/>
          </w:tcPr>
          <w:p w14:paraId="0D105D2F"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BFBFBF"/>
              <w:right w:val="single" w:sz="4" w:space="0" w:color="BFBFBF"/>
            </w:tcBorders>
            <w:shd w:val="clear" w:color="auto" w:fill="auto"/>
          </w:tcPr>
          <w:p w14:paraId="47D37C03"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Tamaño de Localidad</w:t>
            </w:r>
          </w:p>
        </w:tc>
        <w:tc>
          <w:tcPr>
            <w:tcW w:w="1541" w:type="dxa"/>
            <w:tcBorders>
              <w:top w:val="single" w:sz="4" w:space="0" w:color="auto"/>
              <w:left w:val="single" w:sz="4" w:space="0" w:color="BFBFBF"/>
              <w:bottom w:val="single" w:sz="4" w:space="0" w:color="BFBFBF"/>
              <w:right w:val="single" w:sz="4" w:space="0" w:color="BFBFBF"/>
            </w:tcBorders>
            <w:shd w:val="clear" w:color="auto" w:fill="auto"/>
          </w:tcPr>
          <w:p w14:paraId="174951D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BFBFBF"/>
              <w:right w:val="single" w:sz="4" w:space="0" w:color="BFBFBF"/>
            </w:tcBorders>
          </w:tcPr>
          <w:p w14:paraId="72D4606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BFBFBF"/>
              <w:right w:val="single" w:sz="4" w:space="0" w:color="BFBFBF"/>
            </w:tcBorders>
          </w:tcPr>
          <w:p w14:paraId="5883CA2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BFBFBF"/>
              <w:right w:val="single" w:sz="4" w:space="0" w:color="BFBFBF"/>
            </w:tcBorders>
          </w:tcPr>
          <w:p w14:paraId="52EE252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BFBFBF"/>
              <w:right w:val="single" w:sz="4" w:space="0" w:color="BFBFBF"/>
            </w:tcBorders>
          </w:tcPr>
          <w:p w14:paraId="15137EB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BFBFBF"/>
              <w:right w:val="single" w:sz="4" w:space="0" w:color="BFBFBF"/>
            </w:tcBorders>
          </w:tcPr>
          <w:p w14:paraId="27F0110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BFBFBF"/>
              <w:right w:val="single" w:sz="4" w:space="0" w:color="BFBFBF"/>
            </w:tcBorders>
            <w:shd w:val="clear" w:color="auto" w:fill="auto"/>
          </w:tcPr>
          <w:p w14:paraId="3FC9693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BFBFBF"/>
              <w:right w:val="single" w:sz="4" w:space="0" w:color="BFBFBF"/>
            </w:tcBorders>
            <w:shd w:val="clear" w:color="auto" w:fill="auto"/>
          </w:tcPr>
          <w:p w14:paraId="2CD66DF9"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BFBFBF"/>
              <w:right w:val="single" w:sz="4" w:space="0" w:color="BFBFBF"/>
            </w:tcBorders>
            <w:shd w:val="clear" w:color="auto" w:fill="auto"/>
          </w:tcPr>
          <w:p w14:paraId="3945C12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BFBFBF"/>
              <w:right w:val="single" w:sz="4" w:space="0" w:color="auto"/>
            </w:tcBorders>
            <w:shd w:val="clear" w:color="auto" w:fill="auto"/>
          </w:tcPr>
          <w:p w14:paraId="440EB00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48FA22F8" w14:textId="77777777" w:rsidTr="00A22BB7">
        <w:trPr>
          <w:trHeight w:val="523"/>
          <w:jc w:val="center"/>
        </w:trPr>
        <w:tc>
          <w:tcPr>
            <w:tcW w:w="2024" w:type="dxa"/>
            <w:tcBorders>
              <w:top w:val="single" w:sz="4" w:space="0" w:color="auto"/>
              <w:left w:val="single" w:sz="4" w:space="0" w:color="auto"/>
              <w:bottom w:val="single" w:sz="4" w:space="0" w:color="auto"/>
              <w:right w:val="single" w:sz="4" w:space="0" w:color="BFBFBF"/>
            </w:tcBorders>
            <w:vAlign w:val="center"/>
          </w:tcPr>
          <w:p w14:paraId="1D1C5635" w14:textId="77777777" w:rsidR="00033FEF" w:rsidRPr="000E7441" w:rsidRDefault="00033FEF" w:rsidP="00A22BB7">
            <w:pPr>
              <w:widowControl/>
              <w:rPr>
                <w:rFonts w:ascii="Century Gothic" w:eastAsia="Times New Roman" w:hAnsi="Century Gothic" w:cs="Calibri"/>
                <w:b/>
                <w:bCs/>
                <w:sz w:val="18"/>
                <w:szCs w:val="18"/>
                <w:lang w:eastAsia="es-MX"/>
              </w:rPr>
            </w:pPr>
            <w:r w:rsidRPr="000E7441">
              <w:rPr>
                <w:rFonts w:ascii="Century Gothic" w:eastAsia="Times New Roman" w:hAnsi="Century Gothic" w:cs="Calibri"/>
                <w:b/>
                <w:bCs/>
                <w:sz w:val="18"/>
                <w:szCs w:val="18"/>
                <w:lang w:eastAsia="es-MX"/>
              </w:rPr>
              <w:t>Características de los padres</w:t>
            </w:r>
          </w:p>
        </w:tc>
        <w:tc>
          <w:tcPr>
            <w:tcW w:w="1440" w:type="dxa"/>
            <w:tcBorders>
              <w:top w:val="single" w:sz="4" w:space="0" w:color="auto"/>
              <w:left w:val="single" w:sz="4" w:space="0" w:color="BFBFBF"/>
              <w:bottom w:val="single" w:sz="4" w:space="0" w:color="auto"/>
              <w:right w:val="single" w:sz="4" w:space="0" w:color="BFBFBF"/>
            </w:tcBorders>
            <w:shd w:val="clear" w:color="auto" w:fill="auto"/>
          </w:tcPr>
          <w:p w14:paraId="6323EE0B"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Nacional</w:t>
            </w:r>
          </w:p>
        </w:tc>
        <w:tc>
          <w:tcPr>
            <w:tcW w:w="1541" w:type="dxa"/>
            <w:tcBorders>
              <w:top w:val="single" w:sz="4" w:space="0" w:color="auto"/>
              <w:left w:val="single" w:sz="4" w:space="0" w:color="BFBFBF"/>
              <w:bottom w:val="single" w:sz="4" w:space="0" w:color="auto"/>
              <w:right w:val="single" w:sz="4" w:space="0" w:color="BFBFBF"/>
            </w:tcBorders>
            <w:shd w:val="clear" w:color="auto" w:fill="auto"/>
          </w:tcPr>
          <w:p w14:paraId="7470151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45" w:type="dxa"/>
            <w:tcBorders>
              <w:top w:val="single" w:sz="4" w:space="0" w:color="auto"/>
              <w:left w:val="single" w:sz="4" w:space="0" w:color="BFBFBF"/>
              <w:bottom w:val="single" w:sz="4" w:space="0" w:color="auto"/>
              <w:right w:val="single" w:sz="4" w:space="0" w:color="BFBFBF"/>
            </w:tcBorders>
          </w:tcPr>
          <w:p w14:paraId="0AE58E7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181" w:type="dxa"/>
            <w:tcBorders>
              <w:top w:val="single" w:sz="4" w:space="0" w:color="auto"/>
              <w:left w:val="single" w:sz="4" w:space="0" w:color="BFBFBF"/>
              <w:bottom w:val="single" w:sz="4" w:space="0" w:color="auto"/>
              <w:right w:val="single" w:sz="4" w:space="0" w:color="BFBFBF"/>
            </w:tcBorders>
          </w:tcPr>
          <w:p w14:paraId="23980C6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787" w:type="dxa"/>
            <w:tcBorders>
              <w:top w:val="single" w:sz="4" w:space="0" w:color="auto"/>
              <w:left w:val="single" w:sz="4" w:space="0" w:color="BFBFBF"/>
              <w:bottom w:val="single" w:sz="4" w:space="0" w:color="auto"/>
              <w:right w:val="single" w:sz="4" w:space="0" w:color="BFBFBF"/>
            </w:tcBorders>
          </w:tcPr>
          <w:p w14:paraId="1B1FBD3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56" w:type="dxa"/>
            <w:tcBorders>
              <w:top w:val="single" w:sz="4" w:space="0" w:color="auto"/>
              <w:left w:val="single" w:sz="4" w:space="0" w:color="BFBFBF"/>
              <w:bottom w:val="single" w:sz="4" w:space="0" w:color="auto"/>
              <w:right w:val="single" w:sz="4" w:space="0" w:color="BFBFBF"/>
            </w:tcBorders>
          </w:tcPr>
          <w:p w14:paraId="2BAA572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c>
          <w:tcPr>
            <w:tcW w:w="1086" w:type="dxa"/>
            <w:tcBorders>
              <w:top w:val="single" w:sz="4" w:space="0" w:color="auto"/>
              <w:left w:val="single" w:sz="4" w:space="0" w:color="BFBFBF"/>
              <w:bottom w:val="single" w:sz="4" w:space="0" w:color="auto"/>
              <w:right w:val="single" w:sz="4" w:space="0" w:color="BFBFBF"/>
            </w:tcBorders>
          </w:tcPr>
          <w:p w14:paraId="40DF005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351" w:type="dxa"/>
            <w:tcBorders>
              <w:top w:val="single" w:sz="4" w:space="0" w:color="auto"/>
              <w:left w:val="single" w:sz="4" w:space="0" w:color="BFBFBF"/>
              <w:bottom w:val="single" w:sz="4" w:space="0" w:color="auto"/>
              <w:right w:val="single" w:sz="4" w:space="0" w:color="BFBFBF"/>
            </w:tcBorders>
            <w:shd w:val="clear" w:color="auto" w:fill="auto"/>
          </w:tcPr>
          <w:p w14:paraId="461BC1E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Nota informativa</w:t>
            </w:r>
          </w:p>
        </w:tc>
        <w:tc>
          <w:tcPr>
            <w:tcW w:w="951" w:type="dxa"/>
            <w:tcBorders>
              <w:top w:val="single" w:sz="4" w:space="0" w:color="auto"/>
              <w:left w:val="single" w:sz="4" w:space="0" w:color="BFBFBF"/>
              <w:bottom w:val="single" w:sz="4" w:space="0" w:color="auto"/>
              <w:right w:val="single" w:sz="4" w:space="0" w:color="BFBFBF"/>
            </w:tcBorders>
            <w:shd w:val="clear" w:color="auto" w:fill="auto"/>
          </w:tcPr>
          <w:p w14:paraId="31EB51C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1227" w:type="dxa"/>
            <w:tcBorders>
              <w:top w:val="single" w:sz="4" w:space="0" w:color="auto"/>
              <w:left w:val="single" w:sz="4" w:space="0" w:color="BFBFBF"/>
              <w:bottom w:val="single" w:sz="4" w:space="0" w:color="auto"/>
              <w:right w:val="single" w:sz="4" w:space="0" w:color="BFBFBF"/>
            </w:tcBorders>
            <w:shd w:val="clear" w:color="auto" w:fill="auto"/>
          </w:tcPr>
          <w:p w14:paraId="2BAE01D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sí</w:t>
            </w:r>
          </w:p>
        </w:tc>
        <w:tc>
          <w:tcPr>
            <w:tcW w:w="806" w:type="dxa"/>
            <w:tcBorders>
              <w:top w:val="single" w:sz="4" w:space="0" w:color="auto"/>
              <w:left w:val="single" w:sz="4" w:space="0" w:color="BFBFBF"/>
              <w:bottom w:val="single" w:sz="4" w:space="0" w:color="auto"/>
              <w:right w:val="single" w:sz="4" w:space="0" w:color="auto"/>
            </w:tcBorders>
            <w:shd w:val="clear" w:color="auto" w:fill="auto"/>
          </w:tcPr>
          <w:p w14:paraId="4D8A2D5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no</w:t>
            </w:r>
          </w:p>
        </w:tc>
      </w:tr>
      <w:tr w:rsidR="00033FEF" w:rsidRPr="000E7441" w14:paraId="6B45FF22" w14:textId="77777777" w:rsidTr="00A22BB7">
        <w:trPr>
          <w:trHeight w:val="523"/>
          <w:jc w:val="center"/>
        </w:trPr>
        <w:tc>
          <w:tcPr>
            <w:tcW w:w="2024" w:type="dxa"/>
            <w:tcBorders>
              <w:top w:val="single" w:sz="4" w:space="0" w:color="auto"/>
              <w:left w:val="single" w:sz="4" w:space="0" w:color="auto"/>
              <w:bottom w:val="single" w:sz="4" w:space="0" w:color="auto"/>
              <w:right w:val="single" w:sz="4" w:space="0" w:color="BFBFBF"/>
            </w:tcBorders>
            <w:vAlign w:val="center"/>
          </w:tcPr>
          <w:p w14:paraId="3F1C5F0F"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auto"/>
              <w:right w:val="single" w:sz="4" w:space="0" w:color="BFBFBF"/>
            </w:tcBorders>
            <w:shd w:val="clear" w:color="auto" w:fill="auto"/>
          </w:tcPr>
          <w:p w14:paraId="3E77898E"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Entidad Federativa</w:t>
            </w:r>
          </w:p>
        </w:tc>
        <w:tc>
          <w:tcPr>
            <w:tcW w:w="1541" w:type="dxa"/>
            <w:tcBorders>
              <w:top w:val="single" w:sz="4" w:space="0" w:color="auto"/>
              <w:left w:val="single" w:sz="4" w:space="0" w:color="BFBFBF"/>
              <w:bottom w:val="single" w:sz="4" w:space="0" w:color="auto"/>
              <w:right w:val="single" w:sz="4" w:space="0" w:color="BFBFBF"/>
            </w:tcBorders>
            <w:shd w:val="clear" w:color="auto" w:fill="auto"/>
          </w:tcPr>
          <w:p w14:paraId="0AE4F4E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auto"/>
              <w:right w:val="single" w:sz="4" w:space="0" w:color="BFBFBF"/>
            </w:tcBorders>
          </w:tcPr>
          <w:p w14:paraId="0C937C5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auto"/>
              <w:right w:val="single" w:sz="4" w:space="0" w:color="BFBFBF"/>
            </w:tcBorders>
          </w:tcPr>
          <w:p w14:paraId="1114C65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auto"/>
              <w:right w:val="single" w:sz="4" w:space="0" w:color="BFBFBF"/>
            </w:tcBorders>
          </w:tcPr>
          <w:p w14:paraId="650A5ADC"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auto"/>
              <w:right w:val="single" w:sz="4" w:space="0" w:color="BFBFBF"/>
            </w:tcBorders>
          </w:tcPr>
          <w:p w14:paraId="594CA6E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auto"/>
              <w:right w:val="single" w:sz="4" w:space="0" w:color="BFBFBF"/>
            </w:tcBorders>
          </w:tcPr>
          <w:p w14:paraId="6CABC4D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auto"/>
              <w:right w:val="single" w:sz="4" w:space="0" w:color="BFBFBF"/>
            </w:tcBorders>
            <w:shd w:val="clear" w:color="auto" w:fill="auto"/>
          </w:tcPr>
          <w:p w14:paraId="14ABF6B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auto"/>
              <w:right w:val="single" w:sz="4" w:space="0" w:color="BFBFBF"/>
            </w:tcBorders>
            <w:shd w:val="clear" w:color="auto" w:fill="auto"/>
          </w:tcPr>
          <w:p w14:paraId="242415A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auto"/>
              <w:right w:val="single" w:sz="4" w:space="0" w:color="BFBFBF"/>
            </w:tcBorders>
            <w:shd w:val="clear" w:color="auto" w:fill="auto"/>
          </w:tcPr>
          <w:p w14:paraId="175FA5B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auto"/>
              <w:right w:val="single" w:sz="4" w:space="0" w:color="auto"/>
            </w:tcBorders>
            <w:shd w:val="clear" w:color="auto" w:fill="auto"/>
          </w:tcPr>
          <w:p w14:paraId="4B648B6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7A179BF2" w14:textId="77777777" w:rsidTr="00A22BB7">
        <w:trPr>
          <w:trHeight w:val="523"/>
          <w:jc w:val="center"/>
        </w:trPr>
        <w:tc>
          <w:tcPr>
            <w:tcW w:w="2024" w:type="dxa"/>
            <w:tcBorders>
              <w:top w:val="single" w:sz="4" w:space="0" w:color="auto"/>
              <w:left w:val="single" w:sz="4" w:space="0" w:color="auto"/>
              <w:bottom w:val="single" w:sz="4" w:space="0" w:color="auto"/>
              <w:right w:val="single" w:sz="4" w:space="0" w:color="BFBFBF"/>
            </w:tcBorders>
            <w:vAlign w:val="center"/>
          </w:tcPr>
          <w:p w14:paraId="7759A513"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auto"/>
              <w:right w:val="single" w:sz="4" w:space="0" w:color="BFBFBF"/>
            </w:tcBorders>
            <w:shd w:val="clear" w:color="auto" w:fill="auto"/>
          </w:tcPr>
          <w:p w14:paraId="451EAF21"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Municipio</w:t>
            </w:r>
          </w:p>
        </w:tc>
        <w:tc>
          <w:tcPr>
            <w:tcW w:w="1541" w:type="dxa"/>
            <w:tcBorders>
              <w:top w:val="single" w:sz="4" w:space="0" w:color="auto"/>
              <w:left w:val="single" w:sz="4" w:space="0" w:color="BFBFBF"/>
              <w:bottom w:val="single" w:sz="4" w:space="0" w:color="auto"/>
              <w:right w:val="single" w:sz="4" w:space="0" w:color="BFBFBF"/>
            </w:tcBorders>
            <w:shd w:val="clear" w:color="auto" w:fill="auto"/>
          </w:tcPr>
          <w:p w14:paraId="45316E1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auto"/>
              <w:right w:val="single" w:sz="4" w:space="0" w:color="BFBFBF"/>
            </w:tcBorders>
          </w:tcPr>
          <w:p w14:paraId="145A224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auto"/>
              <w:right w:val="single" w:sz="4" w:space="0" w:color="BFBFBF"/>
            </w:tcBorders>
          </w:tcPr>
          <w:p w14:paraId="60E2E705"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auto"/>
              <w:right w:val="single" w:sz="4" w:space="0" w:color="BFBFBF"/>
            </w:tcBorders>
          </w:tcPr>
          <w:p w14:paraId="7BC59F1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auto"/>
              <w:right w:val="single" w:sz="4" w:space="0" w:color="BFBFBF"/>
            </w:tcBorders>
          </w:tcPr>
          <w:p w14:paraId="6775A50D"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auto"/>
              <w:right w:val="single" w:sz="4" w:space="0" w:color="BFBFBF"/>
            </w:tcBorders>
          </w:tcPr>
          <w:p w14:paraId="2749C04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auto"/>
              <w:right w:val="single" w:sz="4" w:space="0" w:color="BFBFBF"/>
            </w:tcBorders>
            <w:shd w:val="clear" w:color="auto" w:fill="auto"/>
          </w:tcPr>
          <w:p w14:paraId="53618A5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auto"/>
              <w:right w:val="single" w:sz="4" w:space="0" w:color="BFBFBF"/>
            </w:tcBorders>
            <w:shd w:val="clear" w:color="auto" w:fill="auto"/>
          </w:tcPr>
          <w:p w14:paraId="6004970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auto"/>
              <w:right w:val="single" w:sz="4" w:space="0" w:color="BFBFBF"/>
            </w:tcBorders>
            <w:shd w:val="clear" w:color="auto" w:fill="auto"/>
          </w:tcPr>
          <w:p w14:paraId="2B21B6B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auto"/>
              <w:right w:val="single" w:sz="4" w:space="0" w:color="auto"/>
            </w:tcBorders>
            <w:shd w:val="clear" w:color="auto" w:fill="auto"/>
          </w:tcPr>
          <w:p w14:paraId="476B4A8B"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69E95CEB" w14:textId="77777777" w:rsidTr="00A22BB7">
        <w:trPr>
          <w:trHeight w:val="523"/>
          <w:jc w:val="center"/>
        </w:trPr>
        <w:tc>
          <w:tcPr>
            <w:tcW w:w="2024" w:type="dxa"/>
            <w:tcBorders>
              <w:top w:val="single" w:sz="4" w:space="0" w:color="auto"/>
              <w:left w:val="single" w:sz="4" w:space="0" w:color="auto"/>
              <w:bottom w:val="single" w:sz="4" w:space="0" w:color="auto"/>
              <w:right w:val="single" w:sz="4" w:space="0" w:color="BFBFBF"/>
            </w:tcBorders>
            <w:vAlign w:val="center"/>
          </w:tcPr>
          <w:p w14:paraId="76C690DE"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auto"/>
              <w:right w:val="single" w:sz="4" w:space="0" w:color="BFBFBF"/>
            </w:tcBorders>
            <w:shd w:val="clear" w:color="auto" w:fill="auto"/>
          </w:tcPr>
          <w:p w14:paraId="3AB07B87"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Localidad</w:t>
            </w:r>
          </w:p>
        </w:tc>
        <w:tc>
          <w:tcPr>
            <w:tcW w:w="1541" w:type="dxa"/>
            <w:tcBorders>
              <w:top w:val="single" w:sz="4" w:space="0" w:color="auto"/>
              <w:left w:val="single" w:sz="4" w:space="0" w:color="BFBFBF"/>
              <w:bottom w:val="single" w:sz="4" w:space="0" w:color="auto"/>
              <w:right w:val="single" w:sz="4" w:space="0" w:color="BFBFBF"/>
            </w:tcBorders>
            <w:shd w:val="clear" w:color="auto" w:fill="auto"/>
          </w:tcPr>
          <w:p w14:paraId="1F7FACA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auto"/>
              <w:right w:val="single" w:sz="4" w:space="0" w:color="BFBFBF"/>
            </w:tcBorders>
          </w:tcPr>
          <w:p w14:paraId="000F6ED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auto"/>
              <w:right w:val="single" w:sz="4" w:space="0" w:color="BFBFBF"/>
            </w:tcBorders>
          </w:tcPr>
          <w:p w14:paraId="6B1CF936"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auto"/>
              <w:right w:val="single" w:sz="4" w:space="0" w:color="BFBFBF"/>
            </w:tcBorders>
          </w:tcPr>
          <w:p w14:paraId="51918028"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auto"/>
              <w:right w:val="single" w:sz="4" w:space="0" w:color="BFBFBF"/>
            </w:tcBorders>
          </w:tcPr>
          <w:p w14:paraId="55EE699A"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auto"/>
              <w:right w:val="single" w:sz="4" w:space="0" w:color="BFBFBF"/>
            </w:tcBorders>
          </w:tcPr>
          <w:p w14:paraId="3656287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auto"/>
              <w:right w:val="single" w:sz="4" w:space="0" w:color="BFBFBF"/>
            </w:tcBorders>
            <w:shd w:val="clear" w:color="auto" w:fill="auto"/>
          </w:tcPr>
          <w:p w14:paraId="225A3551"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auto"/>
              <w:right w:val="single" w:sz="4" w:space="0" w:color="BFBFBF"/>
            </w:tcBorders>
            <w:shd w:val="clear" w:color="auto" w:fill="auto"/>
          </w:tcPr>
          <w:p w14:paraId="79BC3C1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auto"/>
              <w:right w:val="single" w:sz="4" w:space="0" w:color="BFBFBF"/>
            </w:tcBorders>
            <w:shd w:val="clear" w:color="auto" w:fill="auto"/>
          </w:tcPr>
          <w:p w14:paraId="455A2C2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auto"/>
              <w:right w:val="single" w:sz="4" w:space="0" w:color="auto"/>
            </w:tcBorders>
            <w:shd w:val="clear" w:color="auto" w:fill="auto"/>
          </w:tcPr>
          <w:p w14:paraId="2F5BA583"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r w:rsidR="00033FEF" w:rsidRPr="000E7441" w14:paraId="7E833BAE" w14:textId="77777777" w:rsidTr="00A22BB7">
        <w:trPr>
          <w:trHeight w:val="523"/>
          <w:jc w:val="center"/>
        </w:trPr>
        <w:tc>
          <w:tcPr>
            <w:tcW w:w="2024" w:type="dxa"/>
            <w:tcBorders>
              <w:top w:val="single" w:sz="4" w:space="0" w:color="auto"/>
              <w:left w:val="single" w:sz="4" w:space="0" w:color="auto"/>
              <w:bottom w:val="single" w:sz="4" w:space="0" w:color="auto"/>
              <w:right w:val="single" w:sz="4" w:space="0" w:color="BFBFBF"/>
            </w:tcBorders>
            <w:vAlign w:val="center"/>
          </w:tcPr>
          <w:p w14:paraId="389E8467" w14:textId="77777777" w:rsidR="00033FEF" w:rsidRPr="000E7441" w:rsidRDefault="00033FEF" w:rsidP="00A22BB7">
            <w:pPr>
              <w:widowControl/>
              <w:rPr>
                <w:rFonts w:ascii="Century Gothic" w:eastAsia="Times New Roman" w:hAnsi="Century Gothic" w:cs="Calibri"/>
                <w:b/>
                <w:bCs/>
                <w:sz w:val="18"/>
                <w:szCs w:val="18"/>
                <w:lang w:eastAsia="es-MX"/>
              </w:rPr>
            </w:pPr>
          </w:p>
        </w:tc>
        <w:tc>
          <w:tcPr>
            <w:tcW w:w="1440" w:type="dxa"/>
            <w:tcBorders>
              <w:top w:val="single" w:sz="4" w:space="0" w:color="auto"/>
              <w:left w:val="single" w:sz="4" w:space="0" w:color="BFBFBF"/>
              <w:bottom w:val="single" w:sz="4" w:space="0" w:color="auto"/>
              <w:right w:val="single" w:sz="4" w:space="0" w:color="BFBFBF"/>
            </w:tcBorders>
            <w:shd w:val="clear" w:color="auto" w:fill="auto"/>
          </w:tcPr>
          <w:p w14:paraId="344A45E0" w14:textId="77777777" w:rsidR="00033FEF" w:rsidRPr="000E7441" w:rsidRDefault="00033FEF" w:rsidP="00A22BB7">
            <w:pPr>
              <w:widowControl/>
              <w:rPr>
                <w:rFonts w:ascii="Century Gothic" w:eastAsia="Times New Roman" w:hAnsi="Century Gothic" w:cs="Calibri"/>
                <w:sz w:val="18"/>
                <w:szCs w:val="18"/>
                <w:lang w:eastAsia="es-MX"/>
              </w:rPr>
            </w:pPr>
            <w:r w:rsidRPr="000E7441">
              <w:rPr>
                <w:rFonts w:ascii="Century Gothic" w:eastAsia="Times New Roman" w:hAnsi="Century Gothic" w:cs="Calibri"/>
                <w:sz w:val="18"/>
                <w:szCs w:val="18"/>
                <w:lang w:eastAsia="es-MX"/>
              </w:rPr>
              <w:t>Tamaño de Localidad</w:t>
            </w:r>
          </w:p>
        </w:tc>
        <w:tc>
          <w:tcPr>
            <w:tcW w:w="1541" w:type="dxa"/>
            <w:tcBorders>
              <w:top w:val="single" w:sz="4" w:space="0" w:color="auto"/>
              <w:left w:val="single" w:sz="4" w:space="0" w:color="BFBFBF"/>
              <w:bottom w:val="single" w:sz="4" w:space="0" w:color="auto"/>
              <w:right w:val="single" w:sz="4" w:space="0" w:color="BFBFBF"/>
            </w:tcBorders>
            <w:shd w:val="clear" w:color="auto" w:fill="auto"/>
          </w:tcPr>
          <w:p w14:paraId="20676FC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45" w:type="dxa"/>
            <w:tcBorders>
              <w:top w:val="single" w:sz="4" w:space="0" w:color="auto"/>
              <w:left w:val="single" w:sz="4" w:space="0" w:color="BFBFBF"/>
              <w:bottom w:val="single" w:sz="4" w:space="0" w:color="auto"/>
              <w:right w:val="single" w:sz="4" w:space="0" w:color="BFBFBF"/>
            </w:tcBorders>
          </w:tcPr>
          <w:p w14:paraId="3B37F11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181" w:type="dxa"/>
            <w:tcBorders>
              <w:top w:val="single" w:sz="4" w:space="0" w:color="auto"/>
              <w:left w:val="single" w:sz="4" w:space="0" w:color="BFBFBF"/>
              <w:bottom w:val="single" w:sz="4" w:space="0" w:color="auto"/>
              <w:right w:val="single" w:sz="4" w:space="0" w:color="BFBFBF"/>
            </w:tcBorders>
          </w:tcPr>
          <w:p w14:paraId="6C2A053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787" w:type="dxa"/>
            <w:tcBorders>
              <w:top w:val="single" w:sz="4" w:space="0" w:color="auto"/>
              <w:left w:val="single" w:sz="4" w:space="0" w:color="BFBFBF"/>
              <w:bottom w:val="single" w:sz="4" w:space="0" w:color="auto"/>
              <w:right w:val="single" w:sz="4" w:space="0" w:color="BFBFBF"/>
            </w:tcBorders>
          </w:tcPr>
          <w:p w14:paraId="23169F04"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56" w:type="dxa"/>
            <w:tcBorders>
              <w:top w:val="single" w:sz="4" w:space="0" w:color="auto"/>
              <w:left w:val="single" w:sz="4" w:space="0" w:color="BFBFBF"/>
              <w:bottom w:val="single" w:sz="4" w:space="0" w:color="auto"/>
              <w:right w:val="single" w:sz="4" w:space="0" w:color="BFBFBF"/>
            </w:tcBorders>
          </w:tcPr>
          <w:p w14:paraId="35DF317F"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c>
          <w:tcPr>
            <w:tcW w:w="1086" w:type="dxa"/>
            <w:tcBorders>
              <w:top w:val="single" w:sz="4" w:space="0" w:color="auto"/>
              <w:left w:val="single" w:sz="4" w:space="0" w:color="BFBFBF"/>
              <w:bottom w:val="single" w:sz="4" w:space="0" w:color="auto"/>
              <w:right w:val="single" w:sz="4" w:space="0" w:color="BFBFBF"/>
            </w:tcBorders>
          </w:tcPr>
          <w:p w14:paraId="4E7AB532"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351" w:type="dxa"/>
            <w:tcBorders>
              <w:top w:val="single" w:sz="4" w:space="0" w:color="auto"/>
              <w:left w:val="single" w:sz="4" w:space="0" w:color="BFBFBF"/>
              <w:bottom w:val="single" w:sz="4" w:space="0" w:color="auto"/>
              <w:right w:val="single" w:sz="4" w:space="0" w:color="BFBFBF"/>
            </w:tcBorders>
            <w:shd w:val="clear" w:color="auto" w:fill="auto"/>
          </w:tcPr>
          <w:p w14:paraId="548613C2"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Nota informativa</w:t>
            </w:r>
          </w:p>
        </w:tc>
        <w:tc>
          <w:tcPr>
            <w:tcW w:w="951" w:type="dxa"/>
            <w:tcBorders>
              <w:top w:val="single" w:sz="4" w:space="0" w:color="auto"/>
              <w:left w:val="single" w:sz="4" w:space="0" w:color="BFBFBF"/>
              <w:bottom w:val="single" w:sz="4" w:space="0" w:color="auto"/>
              <w:right w:val="single" w:sz="4" w:space="0" w:color="BFBFBF"/>
            </w:tcBorders>
            <w:shd w:val="clear" w:color="auto" w:fill="auto"/>
          </w:tcPr>
          <w:p w14:paraId="36B0D617"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1227" w:type="dxa"/>
            <w:tcBorders>
              <w:top w:val="single" w:sz="4" w:space="0" w:color="auto"/>
              <w:left w:val="single" w:sz="4" w:space="0" w:color="BFBFBF"/>
              <w:bottom w:val="single" w:sz="4" w:space="0" w:color="auto"/>
              <w:right w:val="single" w:sz="4" w:space="0" w:color="BFBFBF"/>
            </w:tcBorders>
            <w:shd w:val="clear" w:color="auto" w:fill="auto"/>
          </w:tcPr>
          <w:p w14:paraId="3911F750"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sí</w:t>
            </w:r>
          </w:p>
        </w:tc>
        <w:tc>
          <w:tcPr>
            <w:tcW w:w="806" w:type="dxa"/>
            <w:tcBorders>
              <w:top w:val="single" w:sz="4" w:space="0" w:color="auto"/>
              <w:left w:val="single" w:sz="4" w:space="0" w:color="BFBFBF"/>
              <w:bottom w:val="single" w:sz="4" w:space="0" w:color="auto"/>
              <w:right w:val="single" w:sz="4" w:space="0" w:color="auto"/>
            </w:tcBorders>
            <w:shd w:val="clear" w:color="auto" w:fill="auto"/>
          </w:tcPr>
          <w:p w14:paraId="0149926E" w14:textId="77777777" w:rsidR="00033FEF" w:rsidRPr="000E7441" w:rsidRDefault="00033FEF" w:rsidP="00A22BB7">
            <w:pPr>
              <w:widowControl/>
              <w:jc w:val="center"/>
              <w:rPr>
                <w:rFonts w:ascii="Century Gothic" w:eastAsia="Times New Roman" w:hAnsi="Century Gothic" w:cs="Calibri"/>
                <w:sz w:val="18"/>
                <w:szCs w:val="18"/>
                <w:lang w:eastAsia="es-MX"/>
              </w:rPr>
            </w:pPr>
            <w:r w:rsidRPr="000E7441">
              <w:t>no</w:t>
            </w:r>
          </w:p>
        </w:tc>
      </w:tr>
    </w:tbl>
    <w:p w14:paraId="323EBADF" w14:textId="77777777" w:rsidR="00B5563B" w:rsidRPr="000E7441" w:rsidRDefault="00B5563B" w:rsidP="00534A12">
      <w:pPr>
        <w:pStyle w:val="Textoindependiente"/>
        <w:spacing w:before="74" w:line="250" w:lineRule="auto"/>
        <w:ind w:left="0" w:right="68"/>
        <w:jc w:val="both"/>
        <w:rPr>
          <w:noProof/>
        </w:rPr>
      </w:pPr>
    </w:p>
    <w:p w14:paraId="2B93BFA0" w14:textId="77777777" w:rsidR="002A620D" w:rsidRPr="000E7441" w:rsidRDefault="00357F7F" w:rsidP="00534A12">
      <w:pPr>
        <w:pStyle w:val="Textoindependiente"/>
        <w:spacing w:before="74" w:line="250" w:lineRule="auto"/>
        <w:ind w:left="0" w:right="68"/>
        <w:jc w:val="both"/>
        <w:rPr>
          <w:rFonts w:ascii="Century Gothic" w:hAnsi="Century Gothic"/>
          <w:color w:val="231F20"/>
          <w:sz w:val="16"/>
          <w:szCs w:val="16"/>
        </w:rPr>
      </w:pPr>
      <w:r w:rsidRPr="000E7441">
        <w:rPr>
          <w:rFonts w:ascii="Century Gothic" w:hAnsi="Century Gothic"/>
          <w:color w:val="231F20"/>
          <w:sz w:val="16"/>
          <w:szCs w:val="16"/>
        </w:rPr>
        <w:t>*Obligatorio</w:t>
      </w:r>
    </w:p>
    <w:p w14:paraId="5E2B22F5" w14:textId="77777777" w:rsidR="002A620D" w:rsidRPr="000E7441" w:rsidRDefault="002A620D" w:rsidP="00086694">
      <w:pPr>
        <w:pStyle w:val="Textoindependiente"/>
        <w:spacing w:before="74" w:line="250" w:lineRule="auto"/>
        <w:ind w:left="0" w:right="68"/>
        <w:rPr>
          <w:noProof/>
        </w:rPr>
      </w:pPr>
      <w:r w:rsidRPr="000E7441">
        <w:rPr>
          <w:rFonts w:ascii="Century Gothic" w:hAnsi="Century Gothic"/>
          <w:color w:val="231F20"/>
          <w:sz w:val="19"/>
          <w:szCs w:val="19"/>
        </w:rPr>
        <w:t xml:space="preserve">Nota: Para fines ilustrativos se presenta solo un extracto del total de los indicadores objetivo que componen el </w:t>
      </w:r>
      <w:r w:rsidR="00E44DE1" w:rsidRPr="000E7441">
        <w:rPr>
          <w:rFonts w:ascii="Century Gothic" w:hAnsi="Century Gothic"/>
          <w:color w:val="231F20"/>
          <w:sz w:val="19"/>
          <w:szCs w:val="19"/>
        </w:rPr>
        <w:t>Programa de Información</w:t>
      </w:r>
      <w:r w:rsidRPr="000E7441">
        <w:rPr>
          <w:rFonts w:ascii="Century Gothic" w:hAnsi="Century Gothic"/>
          <w:color w:val="231F20"/>
          <w:sz w:val="19"/>
          <w:szCs w:val="19"/>
        </w:rPr>
        <w:t>.</w:t>
      </w:r>
    </w:p>
    <w:p w14:paraId="37E8F5EF" w14:textId="77777777" w:rsidR="006E3DD3" w:rsidRPr="000E7441" w:rsidRDefault="00250427" w:rsidP="00660794">
      <w:pPr>
        <w:rPr>
          <w:rFonts w:ascii="Century Gothic" w:eastAsia="Arial" w:hAnsi="Century Gothic" w:cs="Arial"/>
          <w:sz w:val="19"/>
          <w:szCs w:val="19"/>
        </w:rPr>
      </w:pPr>
      <w:r w:rsidRPr="000E7441">
        <w:rPr>
          <w:rFonts w:ascii="Century Gothic" w:eastAsia="Arial" w:hAnsi="Century Gothic" w:cs="Arial"/>
          <w:sz w:val="19"/>
          <w:szCs w:val="19"/>
        </w:rPr>
        <w:t xml:space="preserve"> </w:t>
      </w:r>
    </w:p>
    <w:p w14:paraId="7F2F9EFF" w14:textId="77777777" w:rsidR="00DA0253" w:rsidRPr="000E7441" w:rsidRDefault="00DA0253" w:rsidP="00660794">
      <w:pPr>
        <w:rPr>
          <w:rFonts w:ascii="Century Gothic" w:eastAsia="Arial" w:hAnsi="Century Gothic" w:cs="Arial"/>
          <w:sz w:val="19"/>
          <w:szCs w:val="19"/>
        </w:rPr>
        <w:sectPr w:rsidR="00DA0253" w:rsidRPr="000E7441" w:rsidSect="002F1BF3">
          <w:pgSz w:w="15840" w:h="12240" w:orient="landscape"/>
          <w:pgMar w:top="720" w:right="720" w:bottom="720" w:left="720" w:header="0" w:footer="967" w:gutter="0"/>
          <w:pgNumType w:start="45"/>
          <w:cols w:space="720"/>
          <w:docGrid w:linePitch="299"/>
        </w:sectPr>
      </w:pPr>
    </w:p>
    <w:p w14:paraId="374D379F" w14:textId="2C757FC4" w:rsidR="00EF7674" w:rsidRDefault="006E7E6A" w:rsidP="006E7E6A">
      <w:pPr>
        <w:pStyle w:val="Ttulo1"/>
        <w:ind w:left="426" w:hanging="426"/>
        <w:rPr>
          <w:rFonts w:ascii="Century Gothic" w:hAnsi="Century Gothic" w:cstheme="minorHAnsi"/>
          <w:color w:val="365F91" w:themeColor="accent1" w:themeShade="BF"/>
        </w:rPr>
      </w:pPr>
      <w:bookmarkStart w:id="220" w:name="_Toc83729691"/>
      <w:bookmarkStart w:id="221" w:name="_Toc86853860"/>
      <w:bookmarkStart w:id="222" w:name="_Toc61853125"/>
      <w:bookmarkStart w:id="223" w:name="_Toc62142497"/>
      <w:bookmarkStart w:id="224" w:name="_Toc62208664"/>
      <w:r w:rsidRPr="000E7441">
        <w:rPr>
          <w:rFonts w:ascii="Century Gothic" w:hAnsi="Century Gothic" w:cstheme="minorHAnsi"/>
          <w:color w:val="365F91" w:themeColor="accent1" w:themeShade="BF"/>
        </w:rPr>
        <w:t xml:space="preserve">ANEXO </w:t>
      </w:r>
      <w:r>
        <w:rPr>
          <w:rFonts w:ascii="Century Gothic" w:hAnsi="Century Gothic" w:cstheme="minorHAnsi"/>
          <w:color w:val="365F91" w:themeColor="accent1" w:themeShade="BF"/>
        </w:rPr>
        <w:t>IV</w:t>
      </w:r>
      <w:r w:rsidRPr="000E7441">
        <w:rPr>
          <w:rFonts w:ascii="Century Gothic" w:hAnsi="Century Gothic" w:cstheme="minorHAnsi"/>
          <w:color w:val="365F91" w:themeColor="accent1" w:themeShade="BF"/>
        </w:rPr>
        <w:t xml:space="preserve">: </w:t>
      </w:r>
      <w:r>
        <w:rPr>
          <w:rFonts w:ascii="Century Gothic" w:hAnsi="Century Gothic" w:cstheme="minorHAnsi"/>
          <w:color w:val="365F91" w:themeColor="accent1" w:themeShade="BF"/>
        </w:rPr>
        <w:t>Ejemplo</w:t>
      </w:r>
      <w:r w:rsidR="00EF7674">
        <w:rPr>
          <w:rFonts w:ascii="Century Gothic" w:hAnsi="Century Gothic" w:cstheme="minorHAnsi"/>
          <w:color w:val="365F91" w:themeColor="accent1" w:themeShade="BF"/>
        </w:rPr>
        <w:t>s</w:t>
      </w:r>
      <w:r>
        <w:rPr>
          <w:rFonts w:ascii="Century Gothic" w:hAnsi="Century Gothic" w:cstheme="minorHAnsi"/>
          <w:color w:val="365F91" w:themeColor="accent1" w:themeShade="BF"/>
        </w:rPr>
        <w:t xml:space="preserve"> de c</w:t>
      </w:r>
      <w:r w:rsidRPr="006E7E6A">
        <w:rPr>
          <w:rFonts w:ascii="Century Gothic" w:hAnsi="Century Gothic" w:cstheme="minorHAnsi"/>
          <w:color w:val="365F91" w:themeColor="accent1" w:themeShade="BF"/>
        </w:rPr>
        <w:t>ambios que impactan al diseño conceptual</w:t>
      </w:r>
    </w:p>
    <w:p w14:paraId="1A63EB34" w14:textId="4C659625" w:rsidR="00EF7674" w:rsidRDefault="00EF7674" w:rsidP="00EF7674">
      <w:pPr>
        <w:pStyle w:val="Ttulo1"/>
        <w:ind w:left="426" w:hanging="426"/>
        <w:jc w:val="center"/>
        <w:rPr>
          <w:rFonts w:ascii="Century Gothic" w:hAnsi="Century Gothic" w:cstheme="minorHAnsi"/>
          <w:color w:val="365F91" w:themeColor="accent1" w:themeShade="BF"/>
        </w:rPr>
      </w:pPr>
    </w:p>
    <w:p w14:paraId="1427D198" w14:textId="77777777" w:rsidR="00EF7674" w:rsidRPr="000E7441" w:rsidRDefault="00EF7674" w:rsidP="00EF7674">
      <w:pPr>
        <w:pStyle w:val="Ttulo1"/>
        <w:jc w:val="center"/>
        <w:rPr>
          <w:rFonts w:ascii="Century Gothic" w:hAnsi="Century Gothic" w:cstheme="minorHAnsi"/>
          <w:color w:val="365F91" w:themeColor="accent1" w:themeShade="BF"/>
        </w:rPr>
      </w:pPr>
      <w:r w:rsidRPr="00EF7674">
        <w:rPr>
          <w:rFonts w:ascii="Century Gothic" w:hAnsi="Century Gothic" w:cstheme="minorHAnsi"/>
          <w:color w:val="365F91" w:themeColor="accent1" w:themeShade="BF"/>
        </w:rPr>
        <w:t>Estadística de Finanzas Públicas Estatales y Municipales (EFIPEM)</w:t>
      </w:r>
    </w:p>
    <w:p w14:paraId="56A07661" w14:textId="742107F7" w:rsidR="00EF7674" w:rsidRDefault="00EF7674" w:rsidP="00EF7674">
      <w:pPr>
        <w:pStyle w:val="Textoindependiente"/>
        <w:spacing w:before="74" w:line="250" w:lineRule="auto"/>
        <w:ind w:left="0" w:right="68"/>
        <w:jc w:val="both"/>
        <w:rPr>
          <w:rFonts w:ascii="Century Gothic" w:hAnsi="Century Gothic"/>
          <w:noProof/>
          <w:sz w:val="19"/>
          <w:szCs w:val="19"/>
        </w:rPr>
      </w:pPr>
    </w:p>
    <w:p w14:paraId="2DF925D6" w14:textId="29453FEB" w:rsidR="00EF7674" w:rsidRPr="00EF7674" w:rsidRDefault="00EF7674" w:rsidP="00EF7674">
      <w:pPr>
        <w:pStyle w:val="Textoindependiente"/>
        <w:spacing w:before="74" w:line="250" w:lineRule="auto"/>
        <w:ind w:right="68"/>
        <w:jc w:val="both"/>
        <w:rPr>
          <w:rFonts w:ascii="Century Gothic" w:hAnsi="Century Gothic"/>
          <w:b/>
          <w:bCs/>
          <w:noProof/>
          <w:sz w:val="19"/>
          <w:szCs w:val="19"/>
        </w:rPr>
      </w:pPr>
      <w:r w:rsidRPr="00EF7674">
        <w:rPr>
          <w:rFonts w:ascii="Century Gothic" w:hAnsi="Century Gothic"/>
          <w:b/>
          <w:bCs/>
          <w:noProof/>
          <w:sz w:val="19"/>
          <w:szCs w:val="19"/>
        </w:rPr>
        <w:t>Cambios a lo largo del tiempo:</w:t>
      </w:r>
    </w:p>
    <w:p w14:paraId="0C0B7435" w14:textId="2BC0CF5A" w:rsidR="00EF7674" w:rsidRPr="00EF7674" w:rsidRDefault="00EF7674" w:rsidP="00EF7674">
      <w:pPr>
        <w:pStyle w:val="Textoindependiente"/>
        <w:spacing w:before="74" w:line="250" w:lineRule="auto"/>
        <w:ind w:right="68"/>
        <w:jc w:val="both"/>
        <w:rPr>
          <w:rFonts w:ascii="Century Gothic" w:hAnsi="Century Gothic"/>
          <w:noProof/>
          <w:sz w:val="19"/>
          <w:szCs w:val="19"/>
        </w:rPr>
      </w:pPr>
      <w:r w:rsidRPr="00EF7674">
        <w:rPr>
          <w:rFonts w:ascii="Century Gothic" w:hAnsi="Century Gothic"/>
          <w:noProof/>
          <w:sz w:val="19"/>
          <w:szCs w:val="19"/>
        </w:rPr>
        <w:t xml:space="preserve">Para el caso de la EFIPEM, los registros administrativos que se utilizan como insumo para el proceso de producción estadístico están sujetos a una normatividad nacional emitida por el Consejo Nacional de Armonización Contable (CONAC), que define los conceptos que deberá reportar cada ámbito de gobierno en los rubros de ingreso y gasto, así como su respectivo nivel de desagregación. </w:t>
      </w:r>
    </w:p>
    <w:p w14:paraId="3FC3DC6C" w14:textId="77777777" w:rsidR="00EF7674" w:rsidRDefault="00EF7674" w:rsidP="00EF7674">
      <w:pPr>
        <w:pStyle w:val="Textoindependiente"/>
        <w:spacing w:before="74" w:line="250" w:lineRule="auto"/>
        <w:ind w:right="68"/>
        <w:jc w:val="both"/>
        <w:rPr>
          <w:rFonts w:ascii="Century Gothic" w:hAnsi="Century Gothic"/>
          <w:noProof/>
          <w:sz w:val="19"/>
          <w:szCs w:val="19"/>
        </w:rPr>
      </w:pPr>
    </w:p>
    <w:p w14:paraId="5D309494" w14:textId="49363609" w:rsidR="00EF7674" w:rsidRDefault="00EF7674" w:rsidP="00EF7674">
      <w:pPr>
        <w:pStyle w:val="Textoindependiente"/>
        <w:spacing w:before="74" w:line="250" w:lineRule="auto"/>
        <w:ind w:right="68"/>
        <w:jc w:val="both"/>
        <w:rPr>
          <w:rFonts w:ascii="Century Gothic" w:hAnsi="Century Gothic"/>
          <w:noProof/>
          <w:sz w:val="19"/>
          <w:szCs w:val="19"/>
        </w:rPr>
      </w:pPr>
      <w:r w:rsidRPr="00EF7674">
        <w:rPr>
          <w:rFonts w:ascii="Century Gothic" w:hAnsi="Century Gothic"/>
          <w:noProof/>
          <w:sz w:val="19"/>
          <w:szCs w:val="19"/>
        </w:rPr>
        <w:t xml:space="preserve">Sin embargo, dicho desglose conceptual puede variar conforme a la organización de la administración según el estado o los municipios. Ante tal situación que puede cambiar en el tiempo y entre las unidades de observación, se desarrolló una estrategia que permite la comparabilidad a lo largo del periodo disponible, agregando la información al nivel que pueda ser comparado; asimismo, incorporando en sus catálogos partidas bajo el concepto de “otros” en las que se pueden agrupar variables que no contienen un nivel de desglose detallado. Asimismo, se cuenta con instrumentos de captación complementarios que posibilitan la obtención de datos con el desglose mínimo requerido. </w:t>
      </w:r>
    </w:p>
    <w:p w14:paraId="1361DD5A" w14:textId="77777777" w:rsidR="00EF7674" w:rsidRDefault="00EF7674" w:rsidP="00EF7674">
      <w:pPr>
        <w:pStyle w:val="Textoindependiente"/>
        <w:spacing w:before="74" w:line="250" w:lineRule="auto"/>
        <w:ind w:right="68"/>
        <w:jc w:val="both"/>
        <w:rPr>
          <w:rFonts w:ascii="Century Gothic" w:hAnsi="Century Gothic"/>
          <w:noProof/>
          <w:sz w:val="19"/>
          <w:szCs w:val="19"/>
        </w:rPr>
      </w:pPr>
    </w:p>
    <w:p w14:paraId="7749E674" w14:textId="57EBFD50" w:rsidR="00EF7674" w:rsidRDefault="00EF7674" w:rsidP="00EF7674">
      <w:pPr>
        <w:pStyle w:val="Textoindependiente"/>
        <w:spacing w:before="74" w:line="250" w:lineRule="auto"/>
        <w:ind w:right="68"/>
        <w:jc w:val="both"/>
        <w:rPr>
          <w:rFonts w:ascii="Century Gothic" w:hAnsi="Century Gothic"/>
          <w:noProof/>
          <w:sz w:val="19"/>
          <w:szCs w:val="19"/>
        </w:rPr>
      </w:pPr>
      <w:r w:rsidRPr="00EF7674">
        <w:rPr>
          <w:rFonts w:ascii="Century Gothic" w:hAnsi="Century Gothic"/>
          <w:noProof/>
          <w:sz w:val="19"/>
          <w:szCs w:val="19"/>
        </w:rPr>
        <w:t>Este tipo de medidas aseguran la comparabilidad de la información a nivel agregado y en el detalle para cada ámbito de gobierno y conceptos que la EFIPEM difunde en los distintos productos publicados.</w:t>
      </w:r>
    </w:p>
    <w:p w14:paraId="25125761" w14:textId="4BAEE5CD" w:rsidR="00EF7674" w:rsidRDefault="00EF7674" w:rsidP="00EF7674">
      <w:pPr>
        <w:pStyle w:val="Textoindependiente"/>
        <w:spacing w:before="74" w:line="250" w:lineRule="auto"/>
        <w:ind w:left="0" w:right="68"/>
        <w:jc w:val="both"/>
        <w:rPr>
          <w:rFonts w:ascii="Century Gothic" w:hAnsi="Century Gothic"/>
          <w:noProof/>
          <w:sz w:val="19"/>
          <w:szCs w:val="19"/>
        </w:rPr>
      </w:pPr>
    </w:p>
    <w:p w14:paraId="6AB61106" w14:textId="24DF96D5" w:rsidR="00EF7674" w:rsidRPr="00EF7674" w:rsidRDefault="00EF7674" w:rsidP="00EF7674">
      <w:pPr>
        <w:pStyle w:val="Textoindependiente"/>
        <w:spacing w:before="74" w:line="250" w:lineRule="auto"/>
        <w:ind w:right="68"/>
        <w:jc w:val="both"/>
        <w:rPr>
          <w:rFonts w:ascii="Century Gothic" w:hAnsi="Century Gothic"/>
          <w:b/>
          <w:bCs/>
          <w:noProof/>
          <w:sz w:val="19"/>
          <w:szCs w:val="19"/>
        </w:rPr>
      </w:pPr>
      <w:r w:rsidRPr="00EF7674">
        <w:rPr>
          <w:rFonts w:ascii="Century Gothic" w:hAnsi="Century Gothic"/>
          <w:b/>
          <w:bCs/>
          <w:noProof/>
          <w:sz w:val="19"/>
          <w:szCs w:val="19"/>
        </w:rPr>
        <w:t>Cambios en la normatividad</w:t>
      </w:r>
      <w:r>
        <w:rPr>
          <w:rFonts w:ascii="Century Gothic" w:hAnsi="Century Gothic"/>
          <w:b/>
          <w:bCs/>
          <w:noProof/>
          <w:sz w:val="19"/>
          <w:szCs w:val="19"/>
        </w:rPr>
        <w:t>:</w:t>
      </w:r>
    </w:p>
    <w:p w14:paraId="09AAF7C5" w14:textId="77777777" w:rsidR="00EF7674" w:rsidRDefault="00EF7674" w:rsidP="00EF7674">
      <w:pPr>
        <w:pStyle w:val="Textoindependiente"/>
        <w:spacing w:before="74" w:line="250" w:lineRule="auto"/>
        <w:ind w:right="68"/>
        <w:jc w:val="both"/>
        <w:rPr>
          <w:rFonts w:ascii="Century Gothic" w:hAnsi="Century Gothic"/>
          <w:noProof/>
          <w:sz w:val="19"/>
          <w:szCs w:val="19"/>
        </w:rPr>
      </w:pPr>
      <w:r w:rsidRPr="00EF7674">
        <w:rPr>
          <w:rFonts w:ascii="Century Gothic" w:hAnsi="Century Gothic"/>
          <w:noProof/>
          <w:sz w:val="19"/>
          <w:szCs w:val="19"/>
        </w:rPr>
        <w:t>Los registros administrativos insumo para la generación de la EFIPEM están alineados a la normatividad nacional, la cual está sujeta a actualizaciones como el resto de las leyes, ante este panorama se revisan anualmente las actualizaciones a la normatividad y se evalúa si esta impactará en el diseño conceptual del programa.</w:t>
      </w:r>
    </w:p>
    <w:p w14:paraId="56B71890" w14:textId="77777777" w:rsidR="00EF7674" w:rsidRDefault="00EF7674" w:rsidP="00EF7674">
      <w:pPr>
        <w:pStyle w:val="Textoindependiente"/>
        <w:spacing w:before="74" w:line="250" w:lineRule="auto"/>
        <w:ind w:right="68"/>
        <w:jc w:val="both"/>
        <w:rPr>
          <w:rFonts w:ascii="Century Gothic" w:hAnsi="Century Gothic"/>
          <w:noProof/>
          <w:sz w:val="19"/>
          <w:szCs w:val="19"/>
        </w:rPr>
      </w:pPr>
    </w:p>
    <w:p w14:paraId="0FB2C0D8" w14:textId="7EEFF5D6" w:rsidR="00EF7674" w:rsidRDefault="00EF7674" w:rsidP="00EF7674">
      <w:pPr>
        <w:pStyle w:val="Textoindependiente"/>
        <w:spacing w:before="74" w:line="250" w:lineRule="auto"/>
        <w:ind w:right="68"/>
        <w:jc w:val="both"/>
        <w:rPr>
          <w:rFonts w:ascii="Century Gothic" w:hAnsi="Century Gothic"/>
          <w:noProof/>
          <w:sz w:val="19"/>
          <w:szCs w:val="19"/>
        </w:rPr>
      </w:pPr>
      <w:r w:rsidRPr="00EF7674">
        <w:rPr>
          <w:rFonts w:ascii="Century Gothic" w:hAnsi="Century Gothic"/>
          <w:noProof/>
          <w:sz w:val="19"/>
          <w:szCs w:val="19"/>
        </w:rPr>
        <w:t>Un ejemplo de esta situación son las actualizaciones a los catálogos establecidos por el CONAC; las cuales la EFIPEM retoma para la actualización de los catálogos internos aplicando estos ajustes a una serie homologada para el periodo1989 - 2021. De esta forma se generan datos alineados a conceptos financieros vigentes y aplicables a los tres niveles del gobierno.</w:t>
      </w:r>
    </w:p>
    <w:p w14:paraId="691AE70D" w14:textId="77777777" w:rsidR="00EF7674" w:rsidRPr="006E7E6A" w:rsidRDefault="00EF7674" w:rsidP="00EF7674">
      <w:pPr>
        <w:pStyle w:val="Textoindependiente"/>
        <w:spacing w:before="74" w:line="250" w:lineRule="auto"/>
        <w:ind w:left="0" w:right="68"/>
        <w:jc w:val="both"/>
        <w:rPr>
          <w:rFonts w:ascii="Century Gothic" w:hAnsi="Century Gothic"/>
          <w:noProof/>
          <w:sz w:val="19"/>
          <w:szCs w:val="19"/>
        </w:rPr>
      </w:pPr>
    </w:p>
    <w:p w14:paraId="703DF689" w14:textId="77777777" w:rsidR="00EF7674" w:rsidRDefault="00EF7674" w:rsidP="00EF7674">
      <w:pPr>
        <w:pStyle w:val="Ttulo1"/>
        <w:ind w:left="426" w:hanging="426"/>
        <w:jc w:val="center"/>
        <w:rPr>
          <w:rFonts w:ascii="Century Gothic" w:hAnsi="Century Gothic" w:cstheme="minorHAnsi"/>
          <w:color w:val="365F91" w:themeColor="accent1" w:themeShade="BF"/>
        </w:rPr>
      </w:pPr>
    </w:p>
    <w:p w14:paraId="38FCB63C" w14:textId="4EDF5498" w:rsidR="006E7E6A" w:rsidRPr="000E7441" w:rsidRDefault="00EF7674" w:rsidP="00EF7674">
      <w:pPr>
        <w:pStyle w:val="Ttulo1"/>
        <w:jc w:val="center"/>
        <w:rPr>
          <w:rFonts w:ascii="Century Gothic" w:hAnsi="Century Gothic" w:cstheme="minorHAnsi"/>
          <w:color w:val="365F91" w:themeColor="accent1" w:themeShade="BF"/>
        </w:rPr>
      </w:pPr>
      <w:r>
        <w:rPr>
          <w:rFonts w:ascii="Century Gothic" w:hAnsi="Century Gothic" w:cstheme="minorHAnsi"/>
          <w:color w:val="365F91" w:themeColor="accent1" w:themeShade="BF"/>
        </w:rPr>
        <w:t>Estadística de niveles educativos</w:t>
      </w:r>
    </w:p>
    <w:p w14:paraId="58D7C0E2" w14:textId="3018DF30" w:rsidR="006E7E6A" w:rsidRPr="006E7E6A" w:rsidRDefault="006E7E6A" w:rsidP="006E7E6A">
      <w:pPr>
        <w:pStyle w:val="Textoindependiente"/>
        <w:spacing w:before="74" w:line="250" w:lineRule="auto"/>
        <w:ind w:left="0" w:right="68"/>
        <w:jc w:val="both"/>
        <w:rPr>
          <w:rFonts w:ascii="Century Gothic" w:hAnsi="Century Gothic"/>
          <w:noProof/>
          <w:sz w:val="19"/>
          <w:szCs w:val="19"/>
        </w:rPr>
      </w:pPr>
    </w:p>
    <w:p w14:paraId="2E02C451" w14:textId="29502CE6"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La Secretaría de Educación Pública (SEP) integra la información estadística básica de los distintos tipos y niveles educativos, mediante los cuestionarios denominados Formatos 911. Los datos para esta información se recaban directamente de las escuelas públicas y privadas del país, al inicio de cada ciclo escolar. Los datos generados a partir de ellos constituyen la estadística oficial del Sistema Educativo Nacional.</w:t>
      </w:r>
    </w:p>
    <w:p w14:paraId="03D72D41" w14:textId="77777777" w:rsidR="006E7E6A" w:rsidRPr="006E7E6A" w:rsidRDefault="006E7E6A" w:rsidP="006E7E6A">
      <w:pPr>
        <w:spacing w:line="276" w:lineRule="auto"/>
        <w:jc w:val="both"/>
        <w:rPr>
          <w:rFonts w:ascii="Century Gothic" w:hAnsi="Century Gothic" w:cs="Helvetica"/>
          <w:sz w:val="19"/>
          <w:szCs w:val="19"/>
        </w:rPr>
      </w:pPr>
    </w:p>
    <w:p w14:paraId="3B322521" w14:textId="70EFC4D7"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 xml:space="preserve">Particularmente, los Formatos 911 son conjunto de documentos con los que se recolectan datos de </w:t>
      </w:r>
      <w:r w:rsidRPr="006E7E6A">
        <w:rPr>
          <w:rFonts w:ascii="Century Gothic" w:hAnsi="Century Gothic" w:cs="Helvetica"/>
          <w:i/>
          <w:iCs/>
          <w:sz w:val="19"/>
          <w:szCs w:val="19"/>
        </w:rPr>
        <w:t>educación básica, media superior y superior</w:t>
      </w:r>
      <w:r w:rsidRPr="006E7E6A">
        <w:rPr>
          <w:rFonts w:ascii="Century Gothic" w:hAnsi="Century Gothic" w:cs="Helvetica"/>
          <w:sz w:val="19"/>
          <w:szCs w:val="19"/>
        </w:rPr>
        <w:t>. Su diseño, evaluación y actualización dependen de la SEP; y estos pueden tener modificaciones, entre otras causas, por cambios en el marco normativo del Sistema Educativo Nacional. Así, cambios en el marco normativo, podrían impactar en el proceso de generación de información y en la información estadística resultante, referente a la educación.</w:t>
      </w:r>
    </w:p>
    <w:p w14:paraId="395F6F15" w14:textId="77777777" w:rsidR="006E7E6A" w:rsidRPr="006E7E6A" w:rsidRDefault="006E7E6A" w:rsidP="006E7E6A">
      <w:pPr>
        <w:spacing w:line="276" w:lineRule="auto"/>
        <w:jc w:val="both"/>
        <w:rPr>
          <w:rFonts w:ascii="Century Gothic" w:hAnsi="Century Gothic" w:cs="Helvetica"/>
          <w:sz w:val="19"/>
          <w:szCs w:val="19"/>
        </w:rPr>
      </w:pPr>
    </w:p>
    <w:p w14:paraId="0DC72454" w14:textId="1D353F97"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En este caso, el 15 de mayo de 2019 se publicó en el Diario Oficial de la Federación, el decreto por el que se reforman, adiciona y derogan diversas disposiciones de los artículos 3, 31 y 73 de la Constitución Política de los Estados Unidos Mexicanos (CPEUM), en materia educativa.</w:t>
      </w:r>
    </w:p>
    <w:p w14:paraId="1ED537DC" w14:textId="77777777" w:rsidR="006E7E6A" w:rsidRPr="006E7E6A" w:rsidRDefault="006E7E6A" w:rsidP="006E7E6A">
      <w:pPr>
        <w:spacing w:line="276" w:lineRule="auto"/>
        <w:jc w:val="both"/>
        <w:rPr>
          <w:rFonts w:ascii="Century Gothic" w:hAnsi="Century Gothic" w:cs="Helvetica"/>
          <w:sz w:val="19"/>
          <w:szCs w:val="19"/>
        </w:rPr>
      </w:pPr>
    </w:p>
    <w:p w14:paraId="2BC96CFB" w14:textId="74CCA8A4"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Particularmente, como ejemplo de lo expuesto anteriormente, el primer párrafo del artículo 3° de la CPEUM señala que el Estado impartirá y garantizará todos los niveles escolares (incluyendo la educación inicial y superior) e incorpora a la educación inicial como parte de la educación básica.</w:t>
      </w:r>
    </w:p>
    <w:p w14:paraId="6A6EA4D8" w14:textId="77777777" w:rsidR="006E7E6A" w:rsidRPr="006E7E6A" w:rsidRDefault="006E7E6A" w:rsidP="006E7E6A">
      <w:pPr>
        <w:spacing w:line="276" w:lineRule="auto"/>
        <w:jc w:val="both"/>
        <w:rPr>
          <w:rFonts w:ascii="Century Gothic" w:hAnsi="Century Gothic" w:cs="Helvetica"/>
          <w:sz w:val="19"/>
          <w:szCs w:val="19"/>
        </w:rPr>
      </w:pPr>
    </w:p>
    <w:p w14:paraId="69669114" w14:textId="31B6E9AE"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 xml:space="preserve">Si bien la reforma Constitucional no cambia directamente el contenido y proceso de aprovechamiento estadístico de los Formatos 911, sí dio lugar a incluir  la educación inicial como parte de la educación básica, lo que implicó, para las estadísticas educativas, la incorporación de tres formatos referentes a </w:t>
      </w:r>
      <w:r w:rsidRPr="006E7E6A">
        <w:rPr>
          <w:rFonts w:ascii="Century Gothic" w:hAnsi="Century Gothic" w:cs="Helvetica"/>
          <w:i/>
          <w:iCs/>
          <w:sz w:val="19"/>
          <w:szCs w:val="19"/>
        </w:rPr>
        <w:t>Educación Inicial: educación inicial; educación inicial indígena y educación inicial no escolarizada</w:t>
      </w:r>
      <w:r w:rsidRPr="006E7E6A">
        <w:rPr>
          <w:rFonts w:ascii="Century Gothic" w:hAnsi="Century Gothic" w:cs="Helvetica"/>
          <w:sz w:val="19"/>
          <w:szCs w:val="19"/>
        </w:rPr>
        <w:t xml:space="preserve"> (ver cuadro 1).</w:t>
      </w:r>
    </w:p>
    <w:p w14:paraId="512F91AD" w14:textId="77777777" w:rsidR="006E7E6A" w:rsidRPr="006E7E6A" w:rsidRDefault="006E7E6A" w:rsidP="006E7E6A">
      <w:pPr>
        <w:spacing w:line="276" w:lineRule="auto"/>
        <w:jc w:val="both"/>
        <w:rPr>
          <w:rFonts w:ascii="Century Gothic" w:hAnsi="Century Gothic" w:cs="Helvetica"/>
          <w:sz w:val="19"/>
          <w:szCs w:val="19"/>
        </w:rPr>
      </w:pPr>
    </w:p>
    <w:p w14:paraId="1ED89970" w14:textId="28F46F0B" w:rsidR="006E7E6A" w:rsidRPr="006E7E6A" w:rsidRDefault="006E7E6A" w:rsidP="006E7E6A">
      <w:pPr>
        <w:spacing w:line="276" w:lineRule="auto"/>
        <w:jc w:val="both"/>
        <w:rPr>
          <w:rFonts w:ascii="Century Gothic" w:hAnsi="Century Gothic" w:cs="Helvetica"/>
          <w:i/>
          <w:iCs/>
          <w:sz w:val="19"/>
          <w:szCs w:val="19"/>
        </w:rPr>
      </w:pPr>
      <w:r w:rsidRPr="006E7E6A">
        <w:rPr>
          <w:rFonts w:ascii="Century Gothic" w:hAnsi="Century Gothic" w:cs="Helvetica"/>
          <w:sz w:val="19"/>
          <w:szCs w:val="19"/>
        </w:rPr>
        <w:t>Considerando la incorporación de estos nuevos formatos, la estadística publicada en el documento “</w:t>
      </w:r>
      <w:r w:rsidRPr="006E7E6A">
        <w:rPr>
          <w:rFonts w:ascii="Century Gothic" w:hAnsi="Century Gothic" w:cs="Helvetica"/>
          <w:i/>
          <w:iCs/>
          <w:sz w:val="19"/>
          <w:szCs w:val="19"/>
        </w:rPr>
        <w:t>Principales Cifras del Sistema Educativo Nacional</w:t>
      </w:r>
      <w:r w:rsidRPr="006E7E6A">
        <w:rPr>
          <w:rFonts w:ascii="Century Gothic" w:hAnsi="Century Gothic" w:cs="Helvetica"/>
          <w:sz w:val="19"/>
          <w:szCs w:val="19"/>
        </w:rPr>
        <w:t xml:space="preserve">” posterior a la reforma constitucional, incluye una nueva delimitación conceptual referente a la educación básica, definida como: </w:t>
      </w:r>
      <w:r w:rsidRPr="006E7E6A">
        <w:rPr>
          <w:rFonts w:ascii="Century Gothic" w:hAnsi="Century Gothic" w:cs="Helvetica"/>
          <w:i/>
          <w:iCs/>
          <w:sz w:val="19"/>
          <w:szCs w:val="19"/>
        </w:rPr>
        <w:t>“Tipo educativo en el Sistema Educativo Nacional. Es el primer tramo formativo obligatorio que comprende el mayor número de años de escolaridad; está compuesta por los niveles: inicial (general e indígena), preescolar (general, indígena, cursos comunitarios), primaria (general, indígena, cursos comunitarios) y secundaria (general, técnica y telesecundaria). Los rangos de edad típicos para cursar los niveles educativos son: inicial, menores de tres años; preescolar, de 3 a 5 años; primaria, de 6 a 11 años; y, secundaria, de 12 a 14 años”.</w:t>
      </w:r>
    </w:p>
    <w:p w14:paraId="4454C0A1" w14:textId="77777777" w:rsidR="006E7E6A" w:rsidRPr="006E7E6A" w:rsidRDefault="006E7E6A" w:rsidP="006E7E6A">
      <w:pPr>
        <w:spacing w:line="276" w:lineRule="auto"/>
        <w:jc w:val="both"/>
        <w:rPr>
          <w:rFonts w:ascii="Century Gothic" w:hAnsi="Century Gothic" w:cs="Helvetica"/>
          <w:i/>
          <w:iCs/>
          <w:sz w:val="19"/>
          <w:szCs w:val="19"/>
        </w:rPr>
      </w:pPr>
    </w:p>
    <w:p w14:paraId="76832A1D" w14:textId="77777777" w:rsidR="006E7E6A" w:rsidRPr="006E7E6A" w:rsidRDefault="006E7E6A" w:rsidP="006E7E6A">
      <w:pPr>
        <w:spacing w:line="276" w:lineRule="auto"/>
        <w:jc w:val="both"/>
        <w:rPr>
          <w:rFonts w:ascii="Century Gothic" w:hAnsi="Century Gothic" w:cs="Helvetica"/>
          <w:sz w:val="19"/>
          <w:szCs w:val="19"/>
        </w:rPr>
      </w:pPr>
      <w:r w:rsidRPr="006E7E6A">
        <w:rPr>
          <w:rFonts w:ascii="Century Gothic" w:hAnsi="Century Gothic" w:cs="Helvetica"/>
          <w:sz w:val="19"/>
          <w:szCs w:val="19"/>
        </w:rPr>
        <w:t>Con base en lo anterior, será necesario realizar los ajustes pertinentes en la documentación de la fase de Diseño Conceptual, así como en los de las fases posteriores a ésta, para incorporar los cambios en las diferentes actividades del proceso para la generación de la estadística nacional sobre el Sistema Educativo Nacional.</w:t>
      </w:r>
    </w:p>
    <w:p w14:paraId="453706A2" w14:textId="6B0658A7" w:rsidR="006E7E6A" w:rsidRPr="006E7E6A" w:rsidRDefault="006E7E6A" w:rsidP="006E7E6A">
      <w:pPr>
        <w:pStyle w:val="Textoindependiente"/>
        <w:spacing w:before="74" w:line="250" w:lineRule="auto"/>
        <w:ind w:left="0" w:right="68"/>
        <w:jc w:val="both"/>
        <w:rPr>
          <w:rFonts w:ascii="Century Gothic" w:hAnsi="Century Gothic"/>
          <w:noProof/>
          <w:sz w:val="19"/>
          <w:szCs w:val="19"/>
        </w:rPr>
      </w:pPr>
    </w:p>
    <w:tbl>
      <w:tblPr>
        <w:tblStyle w:val="Tablaconcuadrcula"/>
        <w:tblW w:w="0" w:type="auto"/>
        <w:tblLook w:val="04A0" w:firstRow="1" w:lastRow="0" w:firstColumn="1" w:lastColumn="0" w:noHBand="0" w:noVBand="1"/>
      </w:tblPr>
      <w:tblGrid>
        <w:gridCol w:w="10550"/>
      </w:tblGrid>
      <w:tr w:rsidR="006E7E6A" w14:paraId="68CC0D8F" w14:textId="77777777" w:rsidTr="006E7E6A">
        <w:tc>
          <w:tcPr>
            <w:tcW w:w="10550" w:type="dxa"/>
          </w:tcPr>
          <w:p w14:paraId="18B39C71" w14:textId="77777777" w:rsidR="006E7E6A" w:rsidRPr="006E7E6A" w:rsidRDefault="006E7E6A" w:rsidP="006E7E6A">
            <w:pPr>
              <w:pStyle w:val="Textoindependiente"/>
              <w:spacing w:before="74" w:line="250" w:lineRule="auto"/>
              <w:ind w:right="68"/>
              <w:jc w:val="both"/>
              <w:rPr>
                <w:rFonts w:ascii="Century Gothic" w:hAnsi="Century Gothic"/>
                <w:noProof/>
                <w:sz w:val="19"/>
                <w:szCs w:val="19"/>
              </w:rPr>
            </w:pPr>
            <w:r w:rsidRPr="006E7E6A">
              <w:rPr>
                <w:rFonts w:ascii="Century Gothic" w:hAnsi="Century Gothic"/>
                <w:noProof/>
                <w:sz w:val="19"/>
                <w:szCs w:val="19"/>
              </w:rPr>
              <w:t>Referencias:</w:t>
            </w:r>
          </w:p>
          <w:p w14:paraId="7B1A66CF" w14:textId="7C839163" w:rsidR="006E7E6A" w:rsidRPr="006E7E6A" w:rsidRDefault="006E7E6A" w:rsidP="006E7E6A">
            <w:pPr>
              <w:pStyle w:val="Textoindependiente"/>
              <w:spacing w:before="74" w:line="250" w:lineRule="auto"/>
              <w:ind w:right="68"/>
              <w:jc w:val="both"/>
              <w:rPr>
                <w:rFonts w:ascii="Century Gothic" w:hAnsi="Century Gothic"/>
                <w:noProof/>
                <w:sz w:val="19"/>
                <w:szCs w:val="19"/>
              </w:rPr>
            </w:pPr>
            <w:r w:rsidRPr="006E7E6A">
              <w:rPr>
                <w:rFonts w:ascii="Century Gothic" w:hAnsi="Century Gothic"/>
                <w:noProof/>
                <w:sz w:val="19"/>
                <w:szCs w:val="19"/>
              </w:rPr>
              <w:t>DOF. (Mayo de 2019). Decreto por el que se reforman, adicionan y derogan diversas disposiciones de los artículos 3o., 31 y 73 de la Constitución Política de los Estados Unidos Mexicanos, en materia educativa. Obtenido de:</w:t>
            </w:r>
            <w:r>
              <w:rPr>
                <w:rFonts w:ascii="Century Gothic" w:hAnsi="Century Gothic"/>
                <w:noProof/>
                <w:sz w:val="19"/>
                <w:szCs w:val="19"/>
              </w:rPr>
              <w:t xml:space="preserve"> </w:t>
            </w:r>
            <w:r w:rsidRPr="006E7E6A">
              <w:rPr>
                <w:rFonts w:ascii="Century Gothic" w:hAnsi="Century Gothic"/>
                <w:noProof/>
                <w:sz w:val="19"/>
                <w:szCs w:val="19"/>
              </w:rPr>
              <w:t>https://www.dof.gob.mx/nota_detalle.php?codigo=5560457&amp;fecha=15/05/2019#gsc.tab=0</w:t>
            </w:r>
          </w:p>
          <w:p w14:paraId="77F76434" w14:textId="2928A790" w:rsidR="006E7E6A" w:rsidRDefault="006E7E6A" w:rsidP="006E7E6A">
            <w:pPr>
              <w:pStyle w:val="Textoindependiente"/>
              <w:spacing w:before="74" w:line="250" w:lineRule="auto"/>
              <w:ind w:right="68"/>
              <w:jc w:val="both"/>
              <w:rPr>
                <w:rFonts w:ascii="Century Gothic" w:hAnsi="Century Gothic"/>
                <w:noProof/>
                <w:sz w:val="19"/>
                <w:szCs w:val="19"/>
              </w:rPr>
            </w:pPr>
            <w:r w:rsidRPr="006E7E6A">
              <w:rPr>
                <w:rFonts w:ascii="Century Gothic" w:hAnsi="Century Gothic"/>
                <w:noProof/>
                <w:sz w:val="19"/>
                <w:szCs w:val="19"/>
              </w:rPr>
              <w:t>SEP. (Diciembre de 2022). Dirección General de Planeación, Programación y Esadística Educativa. Obtenido de: ttps://www.planeacion.sep.gob.mx/Doc/estadistica_e_indicadores/principales_cifras/principales_cifras_2021_2022_bolsillo.pdf</w:t>
            </w:r>
          </w:p>
        </w:tc>
      </w:tr>
    </w:tbl>
    <w:p w14:paraId="6D83FCC5" w14:textId="18153A3A" w:rsidR="006E7E6A" w:rsidRPr="006E7E6A" w:rsidRDefault="006E7E6A" w:rsidP="006E7E6A">
      <w:pPr>
        <w:pStyle w:val="Textoindependiente"/>
        <w:spacing w:before="74" w:line="250" w:lineRule="auto"/>
        <w:ind w:left="0" w:right="68"/>
        <w:jc w:val="both"/>
        <w:rPr>
          <w:rFonts w:ascii="Century Gothic" w:hAnsi="Century Gothic"/>
          <w:noProof/>
          <w:sz w:val="19"/>
          <w:szCs w:val="19"/>
        </w:rPr>
      </w:pPr>
    </w:p>
    <w:p w14:paraId="3A5A30FE" w14:textId="11F88628" w:rsidR="006E7E6A" w:rsidRDefault="006E7E6A" w:rsidP="006E7E6A">
      <w:pPr>
        <w:pStyle w:val="Textoindependiente"/>
        <w:spacing w:before="74" w:line="250" w:lineRule="auto"/>
        <w:ind w:left="0" w:right="68"/>
        <w:jc w:val="both"/>
        <w:rPr>
          <w:rFonts w:ascii="Century Gothic" w:hAnsi="Century Gothic"/>
          <w:noProof/>
          <w:sz w:val="19"/>
          <w:szCs w:val="19"/>
        </w:rPr>
      </w:pPr>
    </w:p>
    <w:p w14:paraId="201C7A1F" w14:textId="1F06898E" w:rsidR="006E7E6A" w:rsidRDefault="006E7E6A">
      <w:pPr>
        <w:rPr>
          <w:rFonts w:ascii="Century Gothic" w:eastAsia="Arial" w:hAnsi="Century Gothic" w:cstheme="minorHAnsi"/>
          <w:b/>
          <w:bCs/>
          <w:color w:val="365F91" w:themeColor="accent1" w:themeShade="BF"/>
          <w:sz w:val="24"/>
          <w:szCs w:val="24"/>
        </w:rPr>
      </w:pPr>
      <w:r>
        <w:rPr>
          <w:rFonts w:ascii="Century Gothic" w:hAnsi="Century Gothic" w:cstheme="minorHAnsi"/>
          <w:color w:val="365F91" w:themeColor="accent1" w:themeShade="BF"/>
        </w:rPr>
        <w:br w:type="page"/>
      </w:r>
    </w:p>
    <w:p w14:paraId="60F3A049" w14:textId="43BF61EC" w:rsidR="00033849" w:rsidRPr="000E7441" w:rsidRDefault="00B75F99" w:rsidP="009B1D3B">
      <w:pPr>
        <w:pStyle w:val="Ttulo1"/>
        <w:ind w:left="426" w:hanging="426"/>
        <w:rPr>
          <w:rFonts w:ascii="Century Gothic" w:hAnsi="Century Gothic" w:cstheme="minorHAnsi"/>
          <w:color w:val="365F91" w:themeColor="accent1" w:themeShade="BF"/>
        </w:rPr>
      </w:pPr>
      <w:r w:rsidRPr="000E7441">
        <w:rPr>
          <w:rFonts w:ascii="Century Gothic" w:hAnsi="Century Gothic" w:cstheme="minorHAnsi"/>
          <w:color w:val="365F91" w:themeColor="accent1" w:themeShade="BF"/>
        </w:rPr>
        <w:t>ÍNDICE DE FIGURAS</w:t>
      </w:r>
      <w:bookmarkEnd w:id="220"/>
      <w:bookmarkEnd w:id="221"/>
    </w:p>
    <w:p w14:paraId="7D58EFE6" w14:textId="77777777" w:rsidR="00033849" w:rsidRPr="000E7441" w:rsidRDefault="00033849" w:rsidP="00B75F99">
      <w:pPr>
        <w:rPr>
          <w:rFonts w:ascii="Century Gothic" w:hAnsi="Century Gothic"/>
          <w:sz w:val="19"/>
          <w:szCs w:val="19"/>
        </w:rPr>
      </w:pPr>
    </w:p>
    <w:p w14:paraId="57F85386" w14:textId="77777777" w:rsidR="009B1D3B" w:rsidRPr="000E7441" w:rsidRDefault="009B1D3B" w:rsidP="00353A93">
      <w:pPr>
        <w:spacing w:before="240"/>
        <w:rPr>
          <w:rFonts w:ascii="Century Gothic" w:hAnsi="Century Gothic"/>
          <w:sz w:val="19"/>
          <w:szCs w:val="19"/>
        </w:rPr>
      </w:pPr>
    </w:p>
    <w:p w14:paraId="5546DCD0" w14:textId="0E3890C5" w:rsidR="00C671B5" w:rsidRPr="000E7441" w:rsidRDefault="009B1D3B" w:rsidP="00C671B5">
      <w:pPr>
        <w:pStyle w:val="TDC1"/>
        <w:tabs>
          <w:tab w:val="right" w:leader="dot" w:pos="10550"/>
        </w:tabs>
        <w:spacing w:before="0"/>
        <w:rPr>
          <w:rFonts w:asciiTheme="minorHAnsi" w:eastAsiaTheme="minorEastAsia" w:hAnsiTheme="minorHAnsi"/>
          <w:b w:val="0"/>
          <w:bCs w:val="0"/>
          <w:noProof/>
          <w:sz w:val="22"/>
          <w:szCs w:val="22"/>
          <w:lang w:eastAsia="es-MX"/>
        </w:rPr>
      </w:pPr>
      <w:r w:rsidRPr="000E7441">
        <w:rPr>
          <w:rFonts w:ascii="Century Gothic" w:hAnsi="Century Gothic"/>
          <w:sz w:val="19"/>
          <w:szCs w:val="19"/>
        </w:rPr>
        <w:fldChar w:fldCharType="begin"/>
      </w:r>
      <w:r w:rsidRPr="000E7441">
        <w:rPr>
          <w:rFonts w:ascii="Century Gothic" w:hAnsi="Century Gothic"/>
          <w:sz w:val="19"/>
          <w:szCs w:val="19"/>
        </w:rPr>
        <w:instrText xml:space="preserve"> TOC \h \z \t "Figuras 2,1" </w:instrText>
      </w:r>
      <w:r w:rsidRPr="000E7441">
        <w:rPr>
          <w:rFonts w:ascii="Century Gothic" w:hAnsi="Century Gothic"/>
          <w:sz w:val="19"/>
          <w:szCs w:val="19"/>
        </w:rPr>
        <w:fldChar w:fldCharType="separate"/>
      </w:r>
      <w:hyperlink w:anchor="_Toc86746181" w:history="1">
        <w:r w:rsidR="00C671B5" w:rsidRPr="000E7441">
          <w:rPr>
            <w:rStyle w:val="Hipervnculo"/>
            <w:noProof/>
          </w:rPr>
          <w:t>Figura A.1. Fases del proceso de producción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_Toc86746181 \h </w:instrText>
        </w:r>
        <w:r w:rsidR="00C671B5" w:rsidRPr="000E7441">
          <w:rPr>
            <w:noProof/>
            <w:webHidden/>
          </w:rPr>
        </w:r>
        <w:r w:rsidR="00C671B5" w:rsidRPr="000E7441">
          <w:rPr>
            <w:noProof/>
            <w:webHidden/>
          </w:rPr>
          <w:fldChar w:fldCharType="separate"/>
        </w:r>
        <w:r w:rsidR="00C671B5" w:rsidRPr="000E7441">
          <w:rPr>
            <w:noProof/>
            <w:webHidden/>
          </w:rPr>
          <w:t>3</w:t>
        </w:r>
        <w:r w:rsidR="00C671B5" w:rsidRPr="000E7441">
          <w:rPr>
            <w:noProof/>
            <w:webHidden/>
          </w:rPr>
          <w:fldChar w:fldCharType="end"/>
        </w:r>
      </w:hyperlink>
    </w:p>
    <w:p w14:paraId="1A92051C" w14:textId="28B1C6B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2" w:history="1">
        <w:r w:rsidR="00C671B5" w:rsidRPr="000E7441">
          <w:rPr>
            <w:rStyle w:val="Hipervnculo"/>
            <w:noProof/>
          </w:rPr>
          <w:t>Figura A.2. Principios de Calidad</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_Toc86746182 \h </w:instrText>
        </w:r>
        <w:r w:rsidR="00C671B5" w:rsidRPr="000E7441">
          <w:rPr>
            <w:noProof/>
            <w:webHidden/>
          </w:rPr>
        </w:r>
        <w:r w:rsidR="00C671B5" w:rsidRPr="000E7441">
          <w:rPr>
            <w:noProof/>
            <w:webHidden/>
          </w:rPr>
          <w:fldChar w:fldCharType="separate"/>
        </w:r>
        <w:r w:rsidR="00C671B5" w:rsidRPr="000E7441">
          <w:rPr>
            <w:noProof/>
            <w:webHidden/>
          </w:rPr>
          <w:t>4</w:t>
        </w:r>
        <w:r w:rsidR="00C671B5" w:rsidRPr="000E7441">
          <w:rPr>
            <w:noProof/>
            <w:webHidden/>
          </w:rPr>
          <w:fldChar w:fldCharType="end"/>
        </w:r>
      </w:hyperlink>
    </w:p>
    <w:p w14:paraId="6EDACC13" w14:textId="783ED25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3" w:history="1">
        <w:r w:rsidR="00C671B5" w:rsidRPr="000E7441">
          <w:rPr>
            <w:rStyle w:val="Hipervnculo"/>
            <w:noProof/>
          </w:rPr>
          <w:t>Figura A.3. Relación entre las Fases de la NTPPIEG y los Principios de Calidad</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_Toc86746183 \h </w:instrText>
        </w:r>
        <w:r w:rsidR="00C671B5" w:rsidRPr="000E7441">
          <w:rPr>
            <w:noProof/>
            <w:webHidden/>
          </w:rPr>
        </w:r>
        <w:r w:rsidR="00C671B5" w:rsidRPr="000E7441">
          <w:rPr>
            <w:noProof/>
            <w:webHidden/>
          </w:rPr>
          <w:fldChar w:fldCharType="separate"/>
        </w:r>
        <w:r w:rsidR="00C671B5" w:rsidRPr="000E7441">
          <w:rPr>
            <w:noProof/>
            <w:webHidden/>
          </w:rPr>
          <w:t>4</w:t>
        </w:r>
        <w:r w:rsidR="00C671B5" w:rsidRPr="000E7441">
          <w:rPr>
            <w:noProof/>
            <w:webHidden/>
          </w:rPr>
          <w:fldChar w:fldCharType="end"/>
        </w:r>
      </w:hyperlink>
    </w:p>
    <w:p w14:paraId="5AD3EAFD" w14:textId="126A742D"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4" w:history="1">
        <w:r w:rsidR="00C671B5" w:rsidRPr="000E7441">
          <w:rPr>
            <w:rStyle w:val="Hipervnculo"/>
            <w:noProof/>
          </w:rPr>
          <w:t>Figura C.1. Relación entre las evidencias del Diseño Conceptual y los otros subprocesos de la Fase de Diseño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_Toc86746184 \h </w:instrText>
        </w:r>
        <w:r w:rsidR="00C671B5" w:rsidRPr="000E7441">
          <w:rPr>
            <w:noProof/>
            <w:webHidden/>
          </w:rPr>
        </w:r>
        <w:r w:rsidR="00C671B5" w:rsidRPr="000E7441">
          <w:rPr>
            <w:noProof/>
            <w:webHidden/>
          </w:rPr>
          <w:fldChar w:fldCharType="separate"/>
        </w:r>
        <w:r w:rsidR="00C671B5" w:rsidRPr="000E7441">
          <w:rPr>
            <w:noProof/>
            <w:webHidden/>
          </w:rPr>
          <w:t>6</w:t>
        </w:r>
        <w:r w:rsidR="00C671B5" w:rsidRPr="000E7441">
          <w:rPr>
            <w:noProof/>
            <w:webHidden/>
          </w:rPr>
          <w:fldChar w:fldCharType="end"/>
        </w:r>
      </w:hyperlink>
    </w:p>
    <w:p w14:paraId="0EEACFF1" w14:textId="6F80AEA3"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5" w:history="1">
        <w:r w:rsidR="00C671B5" w:rsidRPr="000E7441">
          <w:rPr>
            <w:rStyle w:val="Hipervnculo"/>
            <w:noProof/>
          </w:rPr>
          <w:t>Figura D.1. Actividades del Diseño Conceptual y sus evidencias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_Toc86746185 \h </w:instrText>
        </w:r>
        <w:r w:rsidR="00C671B5" w:rsidRPr="000E7441">
          <w:rPr>
            <w:noProof/>
            <w:webHidden/>
          </w:rPr>
        </w:r>
        <w:r w:rsidR="00C671B5" w:rsidRPr="000E7441">
          <w:rPr>
            <w:noProof/>
            <w:webHidden/>
          </w:rPr>
          <w:fldChar w:fldCharType="separate"/>
        </w:r>
        <w:r w:rsidR="00C671B5" w:rsidRPr="000E7441">
          <w:rPr>
            <w:noProof/>
            <w:webHidden/>
          </w:rPr>
          <w:t>7</w:t>
        </w:r>
        <w:r w:rsidR="00C671B5" w:rsidRPr="000E7441">
          <w:rPr>
            <w:noProof/>
            <w:webHidden/>
          </w:rPr>
          <w:fldChar w:fldCharType="end"/>
        </w:r>
      </w:hyperlink>
    </w:p>
    <w:p w14:paraId="613816D5" w14:textId="5C6BE3FE"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6" w:history="1">
        <w:r w:rsidR="00C671B5" w:rsidRPr="000E7441">
          <w:rPr>
            <w:rStyle w:val="Hipervnculo"/>
            <w:noProof/>
          </w:rPr>
          <w:t>Figura 1.1. Insumos y evidencias de la investigación documental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_Toc86746186 \h </w:instrText>
        </w:r>
        <w:r w:rsidR="00C671B5" w:rsidRPr="000E7441">
          <w:rPr>
            <w:noProof/>
            <w:webHidden/>
          </w:rPr>
        </w:r>
        <w:r w:rsidR="00C671B5" w:rsidRPr="000E7441">
          <w:rPr>
            <w:noProof/>
            <w:webHidden/>
          </w:rPr>
          <w:fldChar w:fldCharType="separate"/>
        </w:r>
        <w:r w:rsidR="00C671B5" w:rsidRPr="000E7441">
          <w:rPr>
            <w:noProof/>
            <w:webHidden/>
          </w:rPr>
          <w:t>8</w:t>
        </w:r>
        <w:r w:rsidR="00C671B5" w:rsidRPr="000E7441">
          <w:rPr>
            <w:noProof/>
            <w:webHidden/>
          </w:rPr>
          <w:fldChar w:fldCharType="end"/>
        </w:r>
      </w:hyperlink>
    </w:p>
    <w:p w14:paraId="3FD0D1C1" w14:textId="01C2B98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7" w:history="1">
        <w:r w:rsidR="00C671B5" w:rsidRPr="000E7441">
          <w:rPr>
            <w:rStyle w:val="Hipervnculo"/>
            <w:noProof/>
          </w:rPr>
          <w:t>Figura 1.2. Tareas enfocadas a la investigación documental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_Toc86746187 \h </w:instrText>
        </w:r>
        <w:r w:rsidR="00C671B5" w:rsidRPr="000E7441">
          <w:rPr>
            <w:noProof/>
            <w:webHidden/>
          </w:rPr>
        </w:r>
        <w:r w:rsidR="00C671B5" w:rsidRPr="000E7441">
          <w:rPr>
            <w:noProof/>
            <w:webHidden/>
          </w:rPr>
          <w:fldChar w:fldCharType="separate"/>
        </w:r>
        <w:r w:rsidR="00C671B5" w:rsidRPr="000E7441">
          <w:rPr>
            <w:noProof/>
            <w:webHidden/>
          </w:rPr>
          <w:t>8</w:t>
        </w:r>
        <w:r w:rsidR="00C671B5" w:rsidRPr="000E7441">
          <w:rPr>
            <w:noProof/>
            <w:webHidden/>
          </w:rPr>
          <w:fldChar w:fldCharType="end"/>
        </w:r>
      </w:hyperlink>
    </w:p>
    <w:p w14:paraId="490BB3ED" w14:textId="0C98047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8" w:history="1">
        <w:r w:rsidR="00C671B5" w:rsidRPr="000E7441">
          <w:rPr>
            <w:rStyle w:val="Hipervnculo"/>
            <w:noProof/>
          </w:rPr>
          <w:t>Figura 2.1. Insumos y evidencias de la determinación del marco conceptual y el uso de la Infraestructura de Información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_Toc86746188 \h </w:instrText>
        </w:r>
        <w:r w:rsidR="00C671B5" w:rsidRPr="000E7441">
          <w:rPr>
            <w:noProof/>
            <w:webHidden/>
          </w:rPr>
        </w:r>
        <w:r w:rsidR="00C671B5" w:rsidRPr="000E7441">
          <w:rPr>
            <w:noProof/>
            <w:webHidden/>
          </w:rPr>
          <w:fldChar w:fldCharType="separate"/>
        </w:r>
        <w:r w:rsidR="00C671B5" w:rsidRPr="000E7441">
          <w:rPr>
            <w:noProof/>
            <w:webHidden/>
          </w:rPr>
          <w:t>11</w:t>
        </w:r>
        <w:r w:rsidR="00C671B5" w:rsidRPr="000E7441">
          <w:rPr>
            <w:noProof/>
            <w:webHidden/>
          </w:rPr>
          <w:fldChar w:fldCharType="end"/>
        </w:r>
      </w:hyperlink>
    </w:p>
    <w:p w14:paraId="61026AA1" w14:textId="3157EA7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89" w:history="1">
        <w:r w:rsidR="00C671B5" w:rsidRPr="000E7441">
          <w:rPr>
            <w:rStyle w:val="Hipervnculo"/>
            <w:noProof/>
          </w:rPr>
          <w:t>Figura 2.2. Tareas enfocadas a la determinación del marco conceptual y el uso de la Infraestructura de Información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_Toc86746189 \h </w:instrText>
        </w:r>
        <w:r w:rsidR="00C671B5" w:rsidRPr="000E7441">
          <w:rPr>
            <w:noProof/>
            <w:webHidden/>
          </w:rPr>
        </w:r>
        <w:r w:rsidR="00C671B5" w:rsidRPr="000E7441">
          <w:rPr>
            <w:noProof/>
            <w:webHidden/>
          </w:rPr>
          <w:fldChar w:fldCharType="separate"/>
        </w:r>
        <w:r w:rsidR="00C671B5" w:rsidRPr="000E7441">
          <w:rPr>
            <w:noProof/>
            <w:webHidden/>
          </w:rPr>
          <w:t>11</w:t>
        </w:r>
        <w:r w:rsidR="00C671B5" w:rsidRPr="000E7441">
          <w:rPr>
            <w:noProof/>
            <w:webHidden/>
          </w:rPr>
          <w:fldChar w:fldCharType="end"/>
        </w:r>
      </w:hyperlink>
    </w:p>
    <w:p w14:paraId="34C19308" w14:textId="2A63EB5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0" w:history="1">
        <w:r w:rsidR="00C671B5" w:rsidRPr="000E7441">
          <w:rPr>
            <w:rStyle w:val="Hipervnculo"/>
            <w:noProof/>
          </w:rPr>
          <w:t>Figura 2.3. Componentes del marco conceptual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_Toc86746190 \h </w:instrText>
        </w:r>
        <w:r w:rsidR="00C671B5" w:rsidRPr="000E7441">
          <w:rPr>
            <w:noProof/>
            <w:webHidden/>
          </w:rPr>
        </w:r>
        <w:r w:rsidR="00C671B5" w:rsidRPr="000E7441">
          <w:rPr>
            <w:noProof/>
            <w:webHidden/>
          </w:rPr>
          <w:fldChar w:fldCharType="separate"/>
        </w:r>
        <w:r w:rsidR="00C671B5" w:rsidRPr="000E7441">
          <w:rPr>
            <w:noProof/>
            <w:webHidden/>
          </w:rPr>
          <w:t>12</w:t>
        </w:r>
        <w:r w:rsidR="00C671B5" w:rsidRPr="000E7441">
          <w:rPr>
            <w:noProof/>
            <w:webHidden/>
          </w:rPr>
          <w:fldChar w:fldCharType="end"/>
        </w:r>
      </w:hyperlink>
    </w:p>
    <w:p w14:paraId="01326D02" w14:textId="0F07B0DC"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1" w:history="1">
        <w:r w:rsidR="00C671B5" w:rsidRPr="000E7441">
          <w:rPr>
            <w:rStyle w:val="Hipervnculo"/>
            <w:noProof/>
          </w:rPr>
          <w:t>Figura 2.4. Relación de componentes del marco conceptual en la conformación de los indicadores objetivo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_Toc86746191 \h </w:instrText>
        </w:r>
        <w:r w:rsidR="00C671B5" w:rsidRPr="000E7441">
          <w:rPr>
            <w:noProof/>
            <w:webHidden/>
          </w:rPr>
        </w:r>
        <w:r w:rsidR="00C671B5" w:rsidRPr="000E7441">
          <w:rPr>
            <w:noProof/>
            <w:webHidden/>
          </w:rPr>
          <w:fldChar w:fldCharType="separate"/>
        </w:r>
        <w:r w:rsidR="00C671B5" w:rsidRPr="000E7441">
          <w:rPr>
            <w:noProof/>
            <w:webHidden/>
          </w:rPr>
          <w:t>13</w:t>
        </w:r>
        <w:r w:rsidR="00C671B5" w:rsidRPr="000E7441">
          <w:rPr>
            <w:noProof/>
            <w:webHidden/>
          </w:rPr>
          <w:fldChar w:fldCharType="end"/>
        </w:r>
      </w:hyperlink>
    </w:p>
    <w:p w14:paraId="068C83B4" w14:textId="4F9CC64A"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2" w:history="1">
        <w:r w:rsidR="00C671B5" w:rsidRPr="000E7441">
          <w:rPr>
            <w:rStyle w:val="Hipervnculo"/>
            <w:noProof/>
          </w:rPr>
          <w:t>Figura 2.5. Ejemplo de un indicador objetivo de la Estadística de Museos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_Toc86746192 \h </w:instrText>
        </w:r>
        <w:r w:rsidR="00C671B5" w:rsidRPr="000E7441">
          <w:rPr>
            <w:noProof/>
            <w:webHidden/>
          </w:rPr>
        </w:r>
        <w:r w:rsidR="00C671B5" w:rsidRPr="000E7441">
          <w:rPr>
            <w:noProof/>
            <w:webHidden/>
          </w:rPr>
          <w:fldChar w:fldCharType="separate"/>
        </w:r>
        <w:r w:rsidR="00C671B5" w:rsidRPr="000E7441">
          <w:rPr>
            <w:noProof/>
            <w:webHidden/>
          </w:rPr>
          <w:t>13</w:t>
        </w:r>
        <w:r w:rsidR="00C671B5" w:rsidRPr="000E7441">
          <w:rPr>
            <w:noProof/>
            <w:webHidden/>
          </w:rPr>
          <w:fldChar w:fldCharType="end"/>
        </w:r>
      </w:hyperlink>
    </w:p>
    <w:p w14:paraId="57A536AE" w14:textId="5FB06AAB"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3" w:history="1">
        <w:r w:rsidR="00C671B5" w:rsidRPr="000E7441">
          <w:rPr>
            <w:rStyle w:val="Hipervnculo"/>
            <w:noProof/>
          </w:rPr>
          <w:t>Figura 2.6. Ejemplos de justificación del marco conceptual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_Toc86746193 \h </w:instrText>
        </w:r>
        <w:r w:rsidR="00C671B5" w:rsidRPr="000E7441">
          <w:rPr>
            <w:noProof/>
            <w:webHidden/>
          </w:rPr>
        </w:r>
        <w:r w:rsidR="00C671B5" w:rsidRPr="000E7441">
          <w:rPr>
            <w:noProof/>
            <w:webHidden/>
          </w:rPr>
          <w:fldChar w:fldCharType="separate"/>
        </w:r>
        <w:r w:rsidR="00C671B5" w:rsidRPr="000E7441">
          <w:rPr>
            <w:noProof/>
            <w:webHidden/>
          </w:rPr>
          <w:t>14</w:t>
        </w:r>
        <w:r w:rsidR="00C671B5" w:rsidRPr="000E7441">
          <w:rPr>
            <w:noProof/>
            <w:webHidden/>
          </w:rPr>
          <w:fldChar w:fldCharType="end"/>
        </w:r>
      </w:hyperlink>
    </w:p>
    <w:p w14:paraId="782F8F93" w14:textId="4D1FA04A"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4" w:history="1">
        <w:r w:rsidR="00C671B5" w:rsidRPr="000E7441">
          <w:rPr>
            <w:rStyle w:val="Hipervnculo"/>
            <w:noProof/>
          </w:rPr>
          <w:t>Figura 2.7. Ejemplos de catálogos y clasificadores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_Toc86746194 \h </w:instrText>
        </w:r>
        <w:r w:rsidR="00C671B5" w:rsidRPr="000E7441">
          <w:rPr>
            <w:noProof/>
            <w:webHidden/>
          </w:rPr>
        </w:r>
        <w:r w:rsidR="00C671B5" w:rsidRPr="000E7441">
          <w:rPr>
            <w:noProof/>
            <w:webHidden/>
          </w:rPr>
          <w:fldChar w:fldCharType="separate"/>
        </w:r>
        <w:r w:rsidR="00C671B5" w:rsidRPr="000E7441">
          <w:rPr>
            <w:noProof/>
            <w:webHidden/>
          </w:rPr>
          <w:t>15</w:t>
        </w:r>
        <w:r w:rsidR="00C671B5" w:rsidRPr="000E7441">
          <w:rPr>
            <w:noProof/>
            <w:webHidden/>
          </w:rPr>
          <w:fldChar w:fldCharType="end"/>
        </w:r>
      </w:hyperlink>
    </w:p>
    <w:p w14:paraId="53A3FD9A" w14:textId="7862D3A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5" w:history="1">
        <w:r w:rsidR="00C671B5" w:rsidRPr="000E7441">
          <w:rPr>
            <w:rStyle w:val="Hipervnculo"/>
            <w:noProof/>
          </w:rPr>
          <w:t>Figura 2.8. Catálogos o clasificadores Institucionales utilizados por Programas de Información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_Toc86746195 \h </w:instrText>
        </w:r>
        <w:r w:rsidR="00C671B5" w:rsidRPr="000E7441">
          <w:rPr>
            <w:noProof/>
            <w:webHidden/>
          </w:rPr>
        </w:r>
        <w:r w:rsidR="00C671B5" w:rsidRPr="000E7441">
          <w:rPr>
            <w:noProof/>
            <w:webHidden/>
          </w:rPr>
          <w:fldChar w:fldCharType="separate"/>
        </w:r>
        <w:r w:rsidR="00C671B5" w:rsidRPr="000E7441">
          <w:rPr>
            <w:noProof/>
            <w:webHidden/>
          </w:rPr>
          <w:t>15</w:t>
        </w:r>
        <w:r w:rsidR="00C671B5" w:rsidRPr="000E7441">
          <w:rPr>
            <w:noProof/>
            <w:webHidden/>
          </w:rPr>
          <w:fldChar w:fldCharType="end"/>
        </w:r>
      </w:hyperlink>
    </w:p>
    <w:p w14:paraId="5544D8E2" w14:textId="3A7818BA"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6" w:history="1">
        <w:r w:rsidR="00C671B5" w:rsidRPr="000E7441">
          <w:rPr>
            <w:rStyle w:val="Hipervnculo"/>
            <w:noProof/>
          </w:rPr>
          <w:t>Figura 2.9. Formato de llenado del Esquema de temas y variables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_Toc86746196 \h </w:instrText>
        </w:r>
        <w:r w:rsidR="00C671B5" w:rsidRPr="000E7441">
          <w:rPr>
            <w:noProof/>
            <w:webHidden/>
          </w:rPr>
        </w:r>
        <w:r w:rsidR="00C671B5" w:rsidRPr="000E7441">
          <w:rPr>
            <w:noProof/>
            <w:webHidden/>
          </w:rPr>
          <w:fldChar w:fldCharType="separate"/>
        </w:r>
        <w:r w:rsidR="00C671B5" w:rsidRPr="000E7441">
          <w:rPr>
            <w:noProof/>
            <w:webHidden/>
          </w:rPr>
          <w:t>16</w:t>
        </w:r>
        <w:r w:rsidR="00C671B5" w:rsidRPr="000E7441">
          <w:rPr>
            <w:noProof/>
            <w:webHidden/>
          </w:rPr>
          <w:fldChar w:fldCharType="end"/>
        </w:r>
      </w:hyperlink>
    </w:p>
    <w:p w14:paraId="4D412B12" w14:textId="1A81CB7D"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7" w:history="1">
        <w:r w:rsidR="00C671B5" w:rsidRPr="000E7441">
          <w:rPr>
            <w:rStyle w:val="Hipervnculo"/>
            <w:noProof/>
          </w:rPr>
          <w:t>Figura 2.10. Ejemplo del Esquema de temas y variables de la Estadística de Natalidad</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_Toc86746197 \h </w:instrText>
        </w:r>
        <w:r w:rsidR="00C671B5" w:rsidRPr="000E7441">
          <w:rPr>
            <w:noProof/>
            <w:webHidden/>
          </w:rPr>
        </w:r>
        <w:r w:rsidR="00C671B5" w:rsidRPr="000E7441">
          <w:rPr>
            <w:noProof/>
            <w:webHidden/>
          </w:rPr>
          <w:fldChar w:fldCharType="separate"/>
        </w:r>
        <w:r w:rsidR="00C671B5" w:rsidRPr="000E7441">
          <w:rPr>
            <w:noProof/>
            <w:webHidden/>
          </w:rPr>
          <w:t>17</w:t>
        </w:r>
        <w:r w:rsidR="00C671B5" w:rsidRPr="000E7441">
          <w:rPr>
            <w:noProof/>
            <w:webHidden/>
          </w:rPr>
          <w:fldChar w:fldCharType="end"/>
        </w:r>
      </w:hyperlink>
    </w:p>
    <w:p w14:paraId="581E2AA1" w14:textId="2BD4BB0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8" w:history="1">
        <w:r w:rsidR="00C671B5" w:rsidRPr="000E7441">
          <w:rPr>
            <w:rStyle w:val="Hipervnculo"/>
            <w:noProof/>
          </w:rPr>
          <w:t>Figura 2.11. Formato de llenado del Esquema de indicadores objetivo (parte 1de 2)</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_Toc86746198 \h </w:instrText>
        </w:r>
        <w:r w:rsidR="00C671B5" w:rsidRPr="000E7441">
          <w:rPr>
            <w:noProof/>
            <w:webHidden/>
          </w:rPr>
        </w:r>
        <w:r w:rsidR="00C671B5" w:rsidRPr="000E7441">
          <w:rPr>
            <w:noProof/>
            <w:webHidden/>
          </w:rPr>
          <w:fldChar w:fldCharType="separate"/>
        </w:r>
        <w:r w:rsidR="00C671B5" w:rsidRPr="000E7441">
          <w:rPr>
            <w:noProof/>
            <w:webHidden/>
          </w:rPr>
          <w:t>17</w:t>
        </w:r>
        <w:r w:rsidR="00C671B5" w:rsidRPr="000E7441">
          <w:rPr>
            <w:noProof/>
            <w:webHidden/>
          </w:rPr>
          <w:fldChar w:fldCharType="end"/>
        </w:r>
      </w:hyperlink>
    </w:p>
    <w:p w14:paraId="18563B35" w14:textId="66063A1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199" w:history="1">
        <w:r w:rsidR="00C671B5" w:rsidRPr="000E7441">
          <w:rPr>
            <w:rStyle w:val="Hipervnculo"/>
            <w:noProof/>
          </w:rPr>
          <w:t>Figura 2.12. Formato de llenado del Esquema de indicadores objetivo (parte 2 de 2)</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_Toc86746199 \h </w:instrText>
        </w:r>
        <w:r w:rsidR="00C671B5" w:rsidRPr="000E7441">
          <w:rPr>
            <w:noProof/>
            <w:webHidden/>
          </w:rPr>
        </w:r>
        <w:r w:rsidR="00C671B5" w:rsidRPr="000E7441">
          <w:rPr>
            <w:noProof/>
            <w:webHidden/>
          </w:rPr>
          <w:fldChar w:fldCharType="separate"/>
        </w:r>
        <w:r w:rsidR="00C671B5" w:rsidRPr="000E7441">
          <w:rPr>
            <w:noProof/>
            <w:webHidden/>
          </w:rPr>
          <w:t>18</w:t>
        </w:r>
        <w:r w:rsidR="00C671B5" w:rsidRPr="000E7441">
          <w:rPr>
            <w:noProof/>
            <w:webHidden/>
          </w:rPr>
          <w:fldChar w:fldCharType="end"/>
        </w:r>
      </w:hyperlink>
    </w:p>
    <w:p w14:paraId="3F2A1621" w14:textId="7D9A8C6F"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0" w:history="1">
        <w:r w:rsidR="00C671B5" w:rsidRPr="000E7441">
          <w:rPr>
            <w:rStyle w:val="Hipervnculo"/>
            <w:noProof/>
          </w:rPr>
          <w:t>Figura 2.14. . Ejemplo del Esquema de indicadores objetivo Estadística de Sacrificio de Ganado en Rastros Municipales- parte 2 de 2</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_Toc86746200 \h </w:instrText>
        </w:r>
        <w:r w:rsidR="00C671B5" w:rsidRPr="000E7441">
          <w:rPr>
            <w:noProof/>
            <w:webHidden/>
          </w:rPr>
        </w:r>
        <w:r w:rsidR="00C671B5" w:rsidRPr="000E7441">
          <w:rPr>
            <w:noProof/>
            <w:webHidden/>
          </w:rPr>
          <w:fldChar w:fldCharType="separate"/>
        </w:r>
        <w:r w:rsidR="00C671B5" w:rsidRPr="000E7441">
          <w:rPr>
            <w:noProof/>
            <w:webHidden/>
          </w:rPr>
          <w:t>18</w:t>
        </w:r>
        <w:r w:rsidR="00C671B5" w:rsidRPr="000E7441">
          <w:rPr>
            <w:noProof/>
            <w:webHidden/>
          </w:rPr>
          <w:fldChar w:fldCharType="end"/>
        </w:r>
      </w:hyperlink>
    </w:p>
    <w:p w14:paraId="4C9FBA77" w14:textId="2C9BF35A"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1" w:history="1">
        <w:r w:rsidR="00C671B5" w:rsidRPr="000E7441">
          <w:rPr>
            <w:rStyle w:val="Hipervnculo"/>
            <w:noProof/>
          </w:rPr>
          <w:t>Figura 2.15. Formato de llenado del Glosario de variables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_Toc86746201 \h </w:instrText>
        </w:r>
        <w:r w:rsidR="00C671B5" w:rsidRPr="000E7441">
          <w:rPr>
            <w:noProof/>
            <w:webHidden/>
          </w:rPr>
        </w:r>
        <w:r w:rsidR="00C671B5" w:rsidRPr="000E7441">
          <w:rPr>
            <w:noProof/>
            <w:webHidden/>
          </w:rPr>
          <w:fldChar w:fldCharType="separate"/>
        </w:r>
        <w:r w:rsidR="00C671B5" w:rsidRPr="000E7441">
          <w:rPr>
            <w:noProof/>
            <w:webHidden/>
          </w:rPr>
          <w:t>19</w:t>
        </w:r>
        <w:r w:rsidR="00C671B5" w:rsidRPr="000E7441">
          <w:rPr>
            <w:noProof/>
            <w:webHidden/>
          </w:rPr>
          <w:fldChar w:fldCharType="end"/>
        </w:r>
      </w:hyperlink>
    </w:p>
    <w:p w14:paraId="26C15633" w14:textId="55E183A7"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2" w:history="1">
        <w:r w:rsidR="00C671B5" w:rsidRPr="000E7441">
          <w:rPr>
            <w:rStyle w:val="Hipervnculo"/>
            <w:noProof/>
          </w:rPr>
          <w:t>Figura 2.16. Ejemplo del Glosario de variables de Accidentes de Tránsito Terrestre en Zonas Urbanas y Suburbanas (ATUS)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_Toc86746202 \h </w:instrText>
        </w:r>
        <w:r w:rsidR="00C671B5" w:rsidRPr="000E7441">
          <w:rPr>
            <w:noProof/>
            <w:webHidden/>
          </w:rPr>
        </w:r>
        <w:r w:rsidR="00C671B5" w:rsidRPr="000E7441">
          <w:rPr>
            <w:noProof/>
            <w:webHidden/>
          </w:rPr>
          <w:fldChar w:fldCharType="separate"/>
        </w:r>
        <w:r w:rsidR="00C671B5" w:rsidRPr="000E7441">
          <w:rPr>
            <w:noProof/>
            <w:webHidden/>
          </w:rPr>
          <w:t>19</w:t>
        </w:r>
        <w:r w:rsidR="00C671B5" w:rsidRPr="000E7441">
          <w:rPr>
            <w:noProof/>
            <w:webHidden/>
          </w:rPr>
          <w:fldChar w:fldCharType="end"/>
        </w:r>
      </w:hyperlink>
    </w:p>
    <w:p w14:paraId="6214BCBD" w14:textId="75279B8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3" w:history="1">
        <w:r w:rsidR="00C671B5" w:rsidRPr="000E7441">
          <w:rPr>
            <w:rStyle w:val="Hipervnculo"/>
            <w:noProof/>
          </w:rPr>
          <w:t>Figura 3.1. Insumos y evidencias de la especificación de metadatos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_Toc86746203 \h </w:instrText>
        </w:r>
        <w:r w:rsidR="00C671B5" w:rsidRPr="000E7441">
          <w:rPr>
            <w:noProof/>
            <w:webHidden/>
          </w:rPr>
        </w:r>
        <w:r w:rsidR="00C671B5" w:rsidRPr="000E7441">
          <w:rPr>
            <w:noProof/>
            <w:webHidden/>
          </w:rPr>
          <w:fldChar w:fldCharType="separate"/>
        </w:r>
        <w:r w:rsidR="00C671B5" w:rsidRPr="000E7441">
          <w:rPr>
            <w:noProof/>
            <w:webHidden/>
          </w:rPr>
          <w:t>21</w:t>
        </w:r>
        <w:r w:rsidR="00C671B5" w:rsidRPr="000E7441">
          <w:rPr>
            <w:noProof/>
            <w:webHidden/>
          </w:rPr>
          <w:fldChar w:fldCharType="end"/>
        </w:r>
      </w:hyperlink>
    </w:p>
    <w:p w14:paraId="5099932C" w14:textId="3769FF1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4" w:history="1">
        <w:r w:rsidR="00C671B5" w:rsidRPr="000E7441">
          <w:rPr>
            <w:rStyle w:val="Hipervnculo"/>
            <w:noProof/>
          </w:rPr>
          <w:t>Figura 3.2. Tareas enfocadas a la especificación de los metadatos conforme a la normatividad vigente</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_Toc86746204 \h </w:instrText>
        </w:r>
        <w:r w:rsidR="00C671B5" w:rsidRPr="000E7441">
          <w:rPr>
            <w:noProof/>
            <w:webHidden/>
          </w:rPr>
        </w:r>
        <w:r w:rsidR="00C671B5" w:rsidRPr="000E7441">
          <w:rPr>
            <w:noProof/>
            <w:webHidden/>
          </w:rPr>
          <w:fldChar w:fldCharType="separate"/>
        </w:r>
        <w:r w:rsidR="00C671B5" w:rsidRPr="000E7441">
          <w:rPr>
            <w:noProof/>
            <w:webHidden/>
          </w:rPr>
          <w:t>21</w:t>
        </w:r>
        <w:r w:rsidR="00C671B5" w:rsidRPr="000E7441">
          <w:rPr>
            <w:noProof/>
            <w:webHidden/>
          </w:rPr>
          <w:fldChar w:fldCharType="end"/>
        </w:r>
      </w:hyperlink>
    </w:p>
    <w:p w14:paraId="2EAFEA22" w14:textId="0868B9D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5" w:history="1">
        <w:r w:rsidR="00C671B5" w:rsidRPr="000E7441">
          <w:rPr>
            <w:rStyle w:val="Hipervnculo"/>
            <w:noProof/>
          </w:rPr>
          <w:t>Figura 3.3. Elementos de la descripción del Programa de Información en DDI</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_Toc86746205 \h </w:instrText>
        </w:r>
        <w:r w:rsidR="00C671B5" w:rsidRPr="000E7441">
          <w:rPr>
            <w:noProof/>
            <w:webHidden/>
          </w:rPr>
        </w:r>
        <w:r w:rsidR="00C671B5" w:rsidRPr="000E7441">
          <w:rPr>
            <w:noProof/>
            <w:webHidden/>
          </w:rPr>
          <w:fldChar w:fldCharType="separate"/>
        </w:r>
        <w:r w:rsidR="00C671B5" w:rsidRPr="000E7441">
          <w:rPr>
            <w:noProof/>
            <w:webHidden/>
          </w:rPr>
          <w:t>22</w:t>
        </w:r>
        <w:r w:rsidR="00C671B5" w:rsidRPr="000E7441">
          <w:rPr>
            <w:noProof/>
            <w:webHidden/>
          </w:rPr>
          <w:fldChar w:fldCharType="end"/>
        </w:r>
      </w:hyperlink>
    </w:p>
    <w:p w14:paraId="2DB5EA74" w14:textId="2017A45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6" w:history="1">
        <w:r w:rsidR="00C671B5" w:rsidRPr="000E7441">
          <w:rPr>
            <w:rStyle w:val="Hipervnculo"/>
            <w:noProof/>
          </w:rPr>
          <w:t>Figura 3.4. Elementos con la descripción del Programa de Información DENUE en el editor Nesstar Publisher</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_Toc86746206 \h </w:instrText>
        </w:r>
        <w:r w:rsidR="00C671B5" w:rsidRPr="000E7441">
          <w:rPr>
            <w:noProof/>
            <w:webHidden/>
          </w:rPr>
        </w:r>
        <w:r w:rsidR="00C671B5" w:rsidRPr="000E7441">
          <w:rPr>
            <w:noProof/>
            <w:webHidden/>
          </w:rPr>
          <w:fldChar w:fldCharType="separate"/>
        </w:r>
        <w:r w:rsidR="00C671B5" w:rsidRPr="000E7441">
          <w:rPr>
            <w:noProof/>
            <w:webHidden/>
          </w:rPr>
          <w:t>22</w:t>
        </w:r>
        <w:r w:rsidR="00C671B5" w:rsidRPr="000E7441">
          <w:rPr>
            <w:noProof/>
            <w:webHidden/>
          </w:rPr>
          <w:fldChar w:fldCharType="end"/>
        </w:r>
      </w:hyperlink>
    </w:p>
    <w:p w14:paraId="36F01E49" w14:textId="53C1893F"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7" w:history="1">
        <w:r w:rsidR="00C671B5" w:rsidRPr="000E7441">
          <w:rPr>
            <w:rStyle w:val="Hipervnculo"/>
            <w:noProof/>
          </w:rPr>
          <w:t>Figura 3.5. Formato de llenado de la Descripción de metadatos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_Toc86746207 \h </w:instrText>
        </w:r>
        <w:r w:rsidR="00C671B5" w:rsidRPr="000E7441">
          <w:rPr>
            <w:noProof/>
            <w:webHidden/>
          </w:rPr>
        </w:r>
        <w:r w:rsidR="00C671B5" w:rsidRPr="000E7441">
          <w:rPr>
            <w:noProof/>
            <w:webHidden/>
          </w:rPr>
          <w:fldChar w:fldCharType="separate"/>
        </w:r>
        <w:r w:rsidR="00C671B5" w:rsidRPr="000E7441">
          <w:rPr>
            <w:noProof/>
            <w:webHidden/>
          </w:rPr>
          <w:t>23</w:t>
        </w:r>
        <w:r w:rsidR="00C671B5" w:rsidRPr="000E7441">
          <w:rPr>
            <w:noProof/>
            <w:webHidden/>
          </w:rPr>
          <w:fldChar w:fldCharType="end"/>
        </w:r>
      </w:hyperlink>
    </w:p>
    <w:p w14:paraId="34C6AE90" w14:textId="607B86F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8" w:history="1">
        <w:r w:rsidR="00C671B5" w:rsidRPr="000E7441">
          <w:rPr>
            <w:rStyle w:val="Hipervnculo"/>
            <w:noProof/>
          </w:rPr>
          <w:t>Figura 3.6. Ejemplo de la Descripción de metadatos de Estadísticas sobre relaciones laborales de jurisdicción local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_Toc86746208 \h </w:instrText>
        </w:r>
        <w:r w:rsidR="00C671B5" w:rsidRPr="000E7441">
          <w:rPr>
            <w:noProof/>
            <w:webHidden/>
          </w:rPr>
        </w:r>
        <w:r w:rsidR="00C671B5" w:rsidRPr="000E7441">
          <w:rPr>
            <w:noProof/>
            <w:webHidden/>
          </w:rPr>
          <w:fldChar w:fldCharType="separate"/>
        </w:r>
        <w:r w:rsidR="00C671B5" w:rsidRPr="000E7441">
          <w:rPr>
            <w:noProof/>
            <w:webHidden/>
          </w:rPr>
          <w:t>23</w:t>
        </w:r>
        <w:r w:rsidR="00C671B5" w:rsidRPr="000E7441">
          <w:rPr>
            <w:noProof/>
            <w:webHidden/>
          </w:rPr>
          <w:fldChar w:fldCharType="end"/>
        </w:r>
      </w:hyperlink>
    </w:p>
    <w:p w14:paraId="45238E33" w14:textId="4FADF171"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09" w:history="1">
        <w:r w:rsidR="00C671B5" w:rsidRPr="000E7441">
          <w:rPr>
            <w:rStyle w:val="Hipervnculo"/>
            <w:noProof/>
          </w:rPr>
          <w:t>Figura 3.7. Relación entre el esquema conceptual y el Diccionario de datos DDI</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_Toc86746209 \h </w:instrText>
        </w:r>
        <w:r w:rsidR="00C671B5" w:rsidRPr="000E7441">
          <w:rPr>
            <w:noProof/>
            <w:webHidden/>
          </w:rPr>
        </w:r>
        <w:r w:rsidR="00C671B5" w:rsidRPr="000E7441">
          <w:rPr>
            <w:noProof/>
            <w:webHidden/>
          </w:rPr>
          <w:fldChar w:fldCharType="separate"/>
        </w:r>
        <w:r w:rsidR="00C671B5" w:rsidRPr="000E7441">
          <w:rPr>
            <w:noProof/>
            <w:webHidden/>
          </w:rPr>
          <w:t>25</w:t>
        </w:r>
        <w:r w:rsidR="00C671B5" w:rsidRPr="000E7441">
          <w:rPr>
            <w:noProof/>
            <w:webHidden/>
          </w:rPr>
          <w:fldChar w:fldCharType="end"/>
        </w:r>
      </w:hyperlink>
    </w:p>
    <w:p w14:paraId="001303BD" w14:textId="68A9D85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0" w:history="1">
        <w:r w:rsidR="00C671B5" w:rsidRPr="000E7441">
          <w:rPr>
            <w:rStyle w:val="Hipervnculo"/>
            <w:noProof/>
          </w:rPr>
          <w:t>Figura 3.8. Apartados que se documentan para el DENUE en el editor Nesstar Publisher</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_Toc86746210 \h </w:instrText>
        </w:r>
        <w:r w:rsidR="00C671B5" w:rsidRPr="000E7441">
          <w:rPr>
            <w:noProof/>
            <w:webHidden/>
          </w:rPr>
        </w:r>
        <w:r w:rsidR="00C671B5" w:rsidRPr="000E7441">
          <w:rPr>
            <w:noProof/>
            <w:webHidden/>
          </w:rPr>
          <w:fldChar w:fldCharType="separate"/>
        </w:r>
        <w:r w:rsidR="00C671B5" w:rsidRPr="000E7441">
          <w:rPr>
            <w:noProof/>
            <w:webHidden/>
          </w:rPr>
          <w:t>25</w:t>
        </w:r>
        <w:r w:rsidR="00C671B5" w:rsidRPr="000E7441">
          <w:rPr>
            <w:noProof/>
            <w:webHidden/>
          </w:rPr>
          <w:fldChar w:fldCharType="end"/>
        </w:r>
      </w:hyperlink>
    </w:p>
    <w:p w14:paraId="74830887" w14:textId="027ACBE1"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1" w:history="1">
        <w:r w:rsidR="00C671B5" w:rsidRPr="000E7441">
          <w:rPr>
            <w:rStyle w:val="Hipervnculo"/>
            <w:noProof/>
          </w:rPr>
          <w:t>Figura 3.9. Formato de llenado del Diccionario de datos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_Toc86746211 \h </w:instrText>
        </w:r>
        <w:r w:rsidR="00C671B5" w:rsidRPr="000E7441">
          <w:rPr>
            <w:noProof/>
            <w:webHidden/>
          </w:rPr>
        </w:r>
        <w:r w:rsidR="00C671B5" w:rsidRPr="000E7441">
          <w:rPr>
            <w:noProof/>
            <w:webHidden/>
          </w:rPr>
          <w:fldChar w:fldCharType="separate"/>
        </w:r>
        <w:r w:rsidR="00C671B5" w:rsidRPr="000E7441">
          <w:rPr>
            <w:noProof/>
            <w:webHidden/>
          </w:rPr>
          <w:t>26</w:t>
        </w:r>
        <w:r w:rsidR="00C671B5" w:rsidRPr="000E7441">
          <w:rPr>
            <w:noProof/>
            <w:webHidden/>
          </w:rPr>
          <w:fldChar w:fldCharType="end"/>
        </w:r>
      </w:hyperlink>
    </w:p>
    <w:p w14:paraId="61EB1CF3" w14:textId="7F1830BD"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2" w:history="1">
        <w:r w:rsidR="00C671B5" w:rsidRPr="000E7441">
          <w:rPr>
            <w:rStyle w:val="Hipervnculo"/>
            <w:noProof/>
          </w:rPr>
          <w:t>Figura 3.10. Ejemplo del Diccionario de datos de Vehículos de motor registrados en circulación (VMRC)</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_Toc86746212 \h </w:instrText>
        </w:r>
        <w:r w:rsidR="00C671B5" w:rsidRPr="000E7441">
          <w:rPr>
            <w:noProof/>
            <w:webHidden/>
          </w:rPr>
        </w:r>
        <w:r w:rsidR="00C671B5" w:rsidRPr="000E7441">
          <w:rPr>
            <w:noProof/>
            <w:webHidden/>
          </w:rPr>
          <w:fldChar w:fldCharType="separate"/>
        </w:r>
        <w:r w:rsidR="00C671B5" w:rsidRPr="000E7441">
          <w:rPr>
            <w:noProof/>
            <w:webHidden/>
          </w:rPr>
          <w:t>26</w:t>
        </w:r>
        <w:r w:rsidR="00C671B5" w:rsidRPr="000E7441">
          <w:rPr>
            <w:noProof/>
            <w:webHidden/>
          </w:rPr>
          <w:fldChar w:fldCharType="end"/>
        </w:r>
      </w:hyperlink>
    </w:p>
    <w:p w14:paraId="13C29223" w14:textId="73577FBE"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3" w:history="1">
        <w:r w:rsidR="00C671B5" w:rsidRPr="000E7441">
          <w:rPr>
            <w:rStyle w:val="Hipervnculo"/>
            <w:noProof/>
          </w:rPr>
          <w:t>Figura 4.1. Insumos y evidencias del Diseño de producto de información y sus presentaciones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_Toc86746213 \h </w:instrText>
        </w:r>
        <w:r w:rsidR="00C671B5" w:rsidRPr="000E7441">
          <w:rPr>
            <w:noProof/>
            <w:webHidden/>
          </w:rPr>
        </w:r>
        <w:r w:rsidR="00C671B5" w:rsidRPr="000E7441">
          <w:rPr>
            <w:noProof/>
            <w:webHidden/>
          </w:rPr>
          <w:fldChar w:fldCharType="separate"/>
        </w:r>
        <w:r w:rsidR="00C671B5" w:rsidRPr="000E7441">
          <w:rPr>
            <w:noProof/>
            <w:webHidden/>
          </w:rPr>
          <w:t>28</w:t>
        </w:r>
        <w:r w:rsidR="00C671B5" w:rsidRPr="000E7441">
          <w:rPr>
            <w:noProof/>
            <w:webHidden/>
          </w:rPr>
          <w:fldChar w:fldCharType="end"/>
        </w:r>
      </w:hyperlink>
    </w:p>
    <w:p w14:paraId="2A6D05DC" w14:textId="29F2FE56"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4" w:history="1">
        <w:r w:rsidR="00C671B5" w:rsidRPr="000E7441">
          <w:rPr>
            <w:rStyle w:val="Hipervnculo"/>
            <w:noProof/>
          </w:rPr>
          <w:t>Figura 4.2. Tareas enfocadas en el Diseño de los productos de información y sus presentaciones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_Toc86746214 \h </w:instrText>
        </w:r>
        <w:r w:rsidR="00C671B5" w:rsidRPr="000E7441">
          <w:rPr>
            <w:noProof/>
            <w:webHidden/>
          </w:rPr>
        </w:r>
        <w:r w:rsidR="00C671B5" w:rsidRPr="000E7441">
          <w:rPr>
            <w:noProof/>
            <w:webHidden/>
          </w:rPr>
          <w:fldChar w:fldCharType="separate"/>
        </w:r>
        <w:r w:rsidR="00C671B5" w:rsidRPr="000E7441">
          <w:rPr>
            <w:noProof/>
            <w:webHidden/>
          </w:rPr>
          <w:t>28</w:t>
        </w:r>
        <w:r w:rsidR="00C671B5" w:rsidRPr="000E7441">
          <w:rPr>
            <w:noProof/>
            <w:webHidden/>
          </w:rPr>
          <w:fldChar w:fldCharType="end"/>
        </w:r>
      </w:hyperlink>
    </w:p>
    <w:p w14:paraId="338684CA" w14:textId="48BA1081"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5" w:history="1">
        <w:r w:rsidR="00C671B5" w:rsidRPr="000E7441">
          <w:rPr>
            <w:rStyle w:val="Hipervnculo"/>
            <w:noProof/>
          </w:rPr>
          <w:t>Figura 4.3. Relación entre presentaciones genéricas con los insumos de la Fase de Diseño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_Toc86746215 \h </w:instrText>
        </w:r>
        <w:r w:rsidR="00C671B5" w:rsidRPr="000E7441">
          <w:rPr>
            <w:noProof/>
            <w:webHidden/>
          </w:rPr>
        </w:r>
        <w:r w:rsidR="00C671B5" w:rsidRPr="000E7441">
          <w:rPr>
            <w:noProof/>
            <w:webHidden/>
          </w:rPr>
          <w:fldChar w:fldCharType="separate"/>
        </w:r>
        <w:r w:rsidR="00C671B5" w:rsidRPr="000E7441">
          <w:rPr>
            <w:noProof/>
            <w:webHidden/>
          </w:rPr>
          <w:t>29</w:t>
        </w:r>
        <w:r w:rsidR="00C671B5" w:rsidRPr="000E7441">
          <w:rPr>
            <w:noProof/>
            <w:webHidden/>
          </w:rPr>
          <w:fldChar w:fldCharType="end"/>
        </w:r>
      </w:hyperlink>
    </w:p>
    <w:p w14:paraId="4AA1183E" w14:textId="20E5ABA7"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6" w:history="1">
        <w:r w:rsidR="00C671B5" w:rsidRPr="000E7441">
          <w:rPr>
            <w:rStyle w:val="Hipervnculo"/>
            <w:noProof/>
          </w:rPr>
          <w:t>Figura 4.4. Relación entre presentaciones especializadas y los insumos de la Fase de Diseño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_Toc86746216 \h </w:instrText>
        </w:r>
        <w:r w:rsidR="00C671B5" w:rsidRPr="000E7441">
          <w:rPr>
            <w:noProof/>
            <w:webHidden/>
          </w:rPr>
        </w:r>
        <w:r w:rsidR="00C671B5" w:rsidRPr="000E7441">
          <w:rPr>
            <w:noProof/>
            <w:webHidden/>
          </w:rPr>
          <w:fldChar w:fldCharType="separate"/>
        </w:r>
        <w:r w:rsidR="00C671B5" w:rsidRPr="000E7441">
          <w:rPr>
            <w:noProof/>
            <w:webHidden/>
          </w:rPr>
          <w:t>29</w:t>
        </w:r>
        <w:r w:rsidR="00C671B5" w:rsidRPr="000E7441">
          <w:rPr>
            <w:noProof/>
            <w:webHidden/>
          </w:rPr>
          <w:fldChar w:fldCharType="end"/>
        </w:r>
      </w:hyperlink>
    </w:p>
    <w:p w14:paraId="212BDAB7" w14:textId="16CC92A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7" w:history="1">
        <w:r w:rsidR="00C671B5" w:rsidRPr="000E7441">
          <w:rPr>
            <w:rStyle w:val="Hipervnculo"/>
            <w:noProof/>
          </w:rPr>
          <w:t>Figura 4.5. Elementos del esquema conceptual a definir para el contenido de las presentaciones genéricas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_Toc86746217 \h </w:instrText>
        </w:r>
        <w:r w:rsidR="00C671B5" w:rsidRPr="000E7441">
          <w:rPr>
            <w:noProof/>
            <w:webHidden/>
          </w:rPr>
        </w:r>
        <w:r w:rsidR="00C671B5" w:rsidRPr="000E7441">
          <w:rPr>
            <w:noProof/>
            <w:webHidden/>
          </w:rPr>
          <w:fldChar w:fldCharType="separate"/>
        </w:r>
        <w:r w:rsidR="00C671B5" w:rsidRPr="000E7441">
          <w:rPr>
            <w:noProof/>
            <w:webHidden/>
          </w:rPr>
          <w:t>30</w:t>
        </w:r>
        <w:r w:rsidR="00C671B5" w:rsidRPr="000E7441">
          <w:rPr>
            <w:noProof/>
            <w:webHidden/>
          </w:rPr>
          <w:fldChar w:fldCharType="end"/>
        </w:r>
      </w:hyperlink>
    </w:p>
    <w:p w14:paraId="2A72704E" w14:textId="4C13C61C"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8" w:history="1">
        <w:r w:rsidR="00C671B5" w:rsidRPr="000E7441">
          <w:rPr>
            <w:rStyle w:val="Hipervnculo"/>
            <w:noProof/>
          </w:rPr>
          <w:t>Figura 4.6. Formato de llenado del Diseño de productos de información y sus presentaciones.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_Toc86746218 \h </w:instrText>
        </w:r>
        <w:r w:rsidR="00C671B5" w:rsidRPr="000E7441">
          <w:rPr>
            <w:noProof/>
            <w:webHidden/>
          </w:rPr>
        </w:r>
        <w:r w:rsidR="00C671B5" w:rsidRPr="000E7441">
          <w:rPr>
            <w:noProof/>
            <w:webHidden/>
          </w:rPr>
          <w:fldChar w:fldCharType="separate"/>
        </w:r>
        <w:r w:rsidR="00C671B5" w:rsidRPr="000E7441">
          <w:rPr>
            <w:noProof/>
            <w:webHidden/>
          </w:rPr>
          <w:t>30</w:t>
        </w:r>
        <w:r w:rsidR="00C671B5" w:rsidRPr="000E7441">
          <w:rPr>
            <w:noProof/>
            <w:webHidden/>
          </w:rPr>
          <w:fldChar w:fldCharType="end"/>
        </w:r>
      </w:hyperlink>
    </w:p>
    <w:p w14:paraId="034B214E" w14:textId="46440D16"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19" w:history="1">
        <w:r w:rsidR="00C671B5" w:rsidRPr="000E7441">
          <w:rPr>
            <w:rStyle w:val="Hipervnculo"/>
            <w:noProof/>
          </w:rPr>
          <w:t>Figura 4.7 Ejemplo del Diseño de productos de información y sus presentaciones de las Estadísticas de Salud en Establecimientos Particulares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_Toc86746219 \h </w:instrText>
        </w:r>
        <w:r w:rsidR="00C671B5" w:rsidRPr="000E7441">
          <w:rPr>
            <w:noProof/>
            <w:webHidden/>
          </w:rPr>
        </w:r>
        <w:r w:rsidR="00C671B5" w:rsidRPr="000E7441">
          <w:rPr>
            <w:noProof/>
            <w:webHidden/>
          </w:rPr>
          <w:fldChar w:fldCharType="separate"/>
        </w:r>
        <w:r w:rsidR="00C671B5" w:rsidRPr="000E7441">
          <w:rPr>
            <w:noProof/>
            <w:webHidden/>
          </w:rPr>
          <w:t>31</w:t>
        </w:r>
        <w:r w:rsidR="00C671B5" w:rsidRPr="000E7441">
          <w:rPr>
            <w:noProof/>
            <w:webHidden/>
          </w:rPr>
          <w:fldChar w:fldCharType="end"/>
        </w:r>
      </w:hyperlink>
    </w:p>
    <w:p w14:paraId="74494CF4" w14:textId="09A5C141"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0" w:history="1">
        <w:r w:rsidR="00C671B5" w:rsidRPr="000E7441">
          <w:rPr>
            <w:rStyle w:val="Hipervnculo"/>
            <w:noProof/>
          </w:rPr>
          <w:t>Figura II.1. Ejemplos de universos de análisis que se determinan directamente en el instrumento de captación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_Toc86746220 \h </w:instrText>
        </w:r>
        <w:r w:rsidR="00C671B5" w:rsidRPr="000E7441">
          <w:rPr>
            <w:noProof/>
            <w:webHidden/>
          </w:rPr>
        </w:r>
        <w:r w:rsidR="00C671B5" w:rsidRPr="000E7441">
          <w:rPr>
            <w:noProof/>
            <w:webHidden/>
          </w:rPr>
          <w:fldChar w:fldCharType="separate"/>
        </w:r>
        <w:r w:rsidR="00C671B5" w:rsidRPr="000E7441">
          <w:rPr>
            <w:noProof/>
            <w:webHidden/>
          </w:rPr>
          <w:t>36</w:t>
        </w:r>
        <w:r w:rsidR="00C671B5" w:rsidRPr="000E7441">
          <w:rPr>
            <w:noProof/>
            <w:webHidden/>
          </w:rPr>
          <w:fldChar w:fldCharType="end"/>
        </w:r>
      </w:hyperlink>
    </w:p>
    <w:p w14:paraId="3B1A1F82" w14:textId="3BCE3EB8"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1" w:history="1">
        <w:r w:rsidR="00C671B5" w:rsidRPr="000E7441">
          <w:rPr>
            <w:rStyle w:val="Hipervnculo"/>
            <w:noProof/>
          </w:rPr>
          <w:t>Figura II.2. Ejemplos de tipos de universos de análisis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_Toc86746221 \h </w:instrText>
        </w:r>
        <w:r w:rsidR="00C671B5" w:rsidRPr="000E7441">
          <w:rPr>
            <w:noProof/>
            <w:webHidden/>
          </w:rPr>
        </w:r>
        <w:r w:rsidR="00C671B5" w:rsidRPr="000E7441">
          <w:rPr>
            <w:noProof/>
            <w:webHidden/>
          </w:rPr>
          <w:fldChar w:fldCharType="separate"/>
        </w:r>
        <w:r w:rsidR="00C671B5" w:rsidRPr="000E7441">
          <w:rPr>
            <w:noProof/>
            <w:webHidden/>
          </w:rPr>
          <w:t>36</w:t>
        </w:r>
        <w:r w:rsidR="00C671B5" w:rsidRPr="000E7441">
          <w:rPr>
            <w:noProof/>
            <w:webHidden/>
          </w:rPr>
          <w:fldChar w:fldCharType="end"/>
        </w:r>
      </w:hyperlink>
    </w:p>
    <w:p w14:paraId="74379A29" w14:textId="7A779CB7"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2" w:history="1">
        <w:r w:rsidR="00C671B5" w:rsidRPr="000E7441">
          <w:rPr>
            <w:rStyle w:val="Hipervnculo"/>
            <w:noProof/>
          </w:rPr>
          <w:t>Figura II.3. Ejemplos de dominios de estudio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_Toc86746222 \h </w:instrText>
        </w:r>
        <w:r w:rsidR="00C671B5" w:rsidRPr="000E7441">
          <w:rPr>
            <w:noProof/>
            <w:webHidden/>
          </w:rPr>
        </w:r>
        <w:r w:rsidR="00C671B5" w:rsidRPr="000E7441">
          <w:rPr>
            <w:noProof/>
            <w:webHidden/>
          </w:rPr>
          <w:fldChar w:fldCharType="separate"/>
        </w:r>
        <w:r w:rsidR="00C671B5" w:rsidRPr="000E7441">
          <w:rPr>
            <w:noProof/>
            <w:webHidden/>
          </w:rPr>
          <w:t>37</w:t>
        </w:r>
        <w:r w:rsidR="00C671B5" w:rsidRPr="000E7441">
          <w:rPr>
            <w:noProof/>
            <w:webHidden/>
          </w:rPr>
          <w:fldChar w:fldCharType="end"/>
        </w:r>
      </w:hyperlink>
    </w:p>
    <w:p w14:paraId="1422123B" w14:textId="37A5B7F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3" w:history="1">
        <w:r w:rsidR="00C671B5" w:rsidRPr="000E7441">
          <w:rPr>
            <w:rStyle w:val="Hipervnculo"/>
            <w:noProof/>
          </w:rPr>
          <w:t>Figura II.4. Clasificación de las variables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_Toc86746223 \h </w:instrText>
        </w:r>
        <w:r w:rsidR="00C671B5" w:rsidRPr="000E7441">
          <w:rPr>
            <w:noProof/>
            <w:webHidden/>
          </w:rPr>
        </w:r>
        <w:r w:rsidR="00C671B5" w:rsidRPr="000E7441">
          <w:rPr>
            <w:noProof/>
            <w:webHidden/>
          </w:rPr>
          <w:fldChar w:fldCharType="separate"/>
        </w:r>
        <w:r w:rsidR="00C671B5" w:rsidRPr="000E7441">
          <w:rPr>
            <w:noProof/>
            <w:webHidden/>
          </w:rPr>
          <w:t>37</w:t>
        </w:r>
        <w:r w:rsidR="00C671B5" w:rsidRPr="000E7441">
          <w:rPr>
            <w:noProof/>
            <w:webHidden/>
          </w:rPr>
          <w:fldChar w:fldCharType="end"/>
        </w:r>
      </w:hyperlink>
    </w:p>
    <w:p w14:paraId="7A22144F" w14:textId="403ACD50"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4" w:history="1">
        <w:r w:rsidR="00C671B5" w:rsidRPr="000E7441">
          <w:rPr>
            <w:rStyle w:val="Hipervnculo"/>
            <w:noProof/>
          </w:rPr>
          <w:t>Figura II.5. Ejemplos de variables cualitativas nominales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_Toc86746224 \h </w:instrText>
        </w:r>
        <w:r w:rsidR="00C671B5" w:rsidRPr="000E7441">
          <w:rPr>
            <w:noProof/>
            <w:webHidden/>
          </w:rPr>
        </w:r>
        <w:r w:rsidR="00C671B5" w:rsidRPr="000E7441">
          <w:rPr>
            <w:noProof/>
            <w:webHidden/>
          </w:rPr>
          <w:fldChar w:fldCharType="separate"/>
        </w:r>
        <w:r w:rsidR="00C671B5" w:rsidRPr="000E7441">
          <w:rPr>
            <w:noProof/>
            <w:webHidden/>
          </w:rPr>
          <w:t>38</w:t>
        </w:r>
        <w:r w:rsidR="00C671B5" w:rsidRPr="000E7441">
          <w:rPr>
            <w:noProof/>
            <w:webHidden/>
          </w:rPr>
          <w:fldChar w:fldCharType="end"/>
        </w:r>
      </w:hyperlink>
    </w:p>
    <w:p w14:paraId="0872015B" w14:textId="77D9CCD3"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5" w:history="1">
        <w:r w:rsidR="00C671B5" w:rsidRPr="000E7441">
          <w:rPr>
            <w:rStyle w:val="Hipervnculo"/>
            <w:noProof/>
          </w:rPr>
          <w:t>Figura II.6. Ejemplos de variables cualitativas ordinales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_Toc86746225 \h </w:instrText>
        </w:r>
        <w:r w:rsidR="00C671B5" w:rsidRPr="000E7441">
          <w:rPr>
            <w:noProof/>
            <w:webHidden/>
          </w:rPr>
        </w:r>
        <w:r w:rsidR="00C671B5" w:rsidRPr="000E7441">
          <w:rPr>
            <w:noProof/>
            <w:webHidden/>
          </w:rPr>
          <w:fldChar w:fldCharType="separate"/>
        </w:r>
        <w:r w:rsidR="00C671B5" w:rsidRPr="000E7441">
          <w:rPr>
            <w:noProof/>
            <w:webHidden/>
          </w:rPr>
          <w:t>38</w:t>
        </w:r>
        <w:r w:rsidR="00C671B5" w:rsidRPr="000E7441">
          <w:rPr>
            <w:noProof/>
            <w:webHidden/>
          </w:rPr>
          <w:fldChar w:fldCharType="end"/>
        </w:r>
      </w:hyperlink>
    </w:p>
    <w:p w14:paraId="18AAADD8" w14:textId="62579D67"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6" w:history="1">
        <w:r w:rsidR="00C671B5" w:rsidRPr="000E7441">
          <w:rPr>
            <w:rStyle w:val="Hipervnculo"/>
            <w:noProof/>
          </w:rPr>
          <w:t>Figura II.7. Ejemplos de variables binomiales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_Toc86746226 \h </w:instrText>
        </w:r>
        <w:r w:rsidR="00C671B5" w:rsidRPr="000E7441">
          <w:rPr>
            <w:noProof/>
            <w:webHidden/>
          </w:rPr>
        </w:r>
        <w:r w:rsidR="00C671B5" w:rsidRPr="000E7441">
          <w:rPr>
            <w:noProof/>
            <w:webHidden/>
          </w:rPr>
          <w:fldChar w:fldCharType="separate"/>
        </w:r>
        <w:r w:rsidR="00C671B5" w:rsidRPr="000E7441">
          <w:rPr>
            <w:noProof/>
            <w:webHidden/>
          </w:rPr>
          <w:t>38</w:t>
        </w:r>
        <w:r w:rsidR="00C671B5" w:rsidRPr="000E7441">
          <w:rPr>
            <w:noProof/>
            <w:webHidden/>
          </w:rPr>
          <w:fldChar w:fldCharType="end"/>
        </w:r>
      </w:hyperlink>
    </w:p>
    <w:p w14:paraId="66DBEA45" w14:textId="4A054B1C"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7" w:history="1">
        <w:r w:rsidR="00C671B5" w:rsidRPr="000E7441">
          <w:rPr>
            <w:rStyle w:val="Hipervnculo"/>
            <w:noProof/>
          </w:rPr>
          <w:t>Figura II.8. Ejemplos de variables polinominales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_Toc86746227 \h </w:instrText>
        </w:r>
        <w:r w:rsidR="00C671B5" w:rsidRPr="000E7441">
          <w:rPr>
            <w:noProof/>
            <w:webHidden/>
          </w:rPr>
        </w:r>
        <w:r w:rsidR="00C671B5" w:rsidRPr="000E7441">
          <w:rPr>
            <w:noProof/>
            <w:webHidden/>
          </w:rPr>
          <w:fldChar w:fldCharType="separate"/>
        </w:r>
        <w:r w:rsidR="00C671B5" w:rsidRPr="000E7441">
          <w:rPr>
            <w:noProof/>
            <w:webHidden/>
          </w:rPr>
          <w:t>38</w:t>
        </w:r>
        <w:r w:rsidR="00C671B5" w:rsidRPr="000E7441">
          <w:rPr>
            <w:noProof/>
            <w:webHidden/>
          </w:rPr>
          <w:fldChar w:fldCharType="end"/>
        </w:r>
      </w:hyperlink>
    </w:p>
    <w:p w14:paraId="1DB738C1" w14:textId="0B6CF68D"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8" w:history="1">
        <w:r w:rsidR="00C671B5" w:rsidRPr="000E7441">
          <w:rPr>
            <w:rStyle w:val="Hipervnculo"/>
            <w:noProof/>
          </w:rPr>
          <w:t>Figura II.9. Ejemplos de variable filtro</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_Toc86746228 \h </w:instrText>
        </w:r>
        <w:r w:rsidR="00C671B5" w:rsidRPr="000E7441">
          <w:rPr>
            <w:noProof/>
            <w:webHidden/>
          </w:rPr>
        </w:r>
        <w:r w:rsidR="00C671B5" w:rsidRPr="000E7441">
          <w:rPr>
            <w:noProof/>
            <w:webHidden/>
          </w:rPr>
          <w:fldChar w:fldCharType="separate"/>
        </w:r>
        <w:r w:rsidR="00C671B5" w:rsidRPr="000E7441">
          <w:rPr>
            <w:noProof/>
            <w:webHidden/>
          </w:rPr>
          <w:t>39</w:t>
        </w:r>
        <w:r w:rsidR="00C671B5" w:rsidRPr="000E7441">
          <w:rPr>
            <w:noProof/>
            <w:webHidden/>
          </w:rPr>
          <w:fldChar w:fldCharType="end"/>
        </w:r>
      </w:hyperlink>
    </w:p>
    <w:p w14:paraId="1908F5DE" w14:textId="012292FB"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29" w:history="1">
        <w:r w:rsidR="00C671B5" w:rsidRPr="000E7441">
          <w:rPr>
            <w:rStyle w:val="Hipervnculo"/>
            <w:noProof/>
          </w:rPr>
          <w:t>Figura II.10. Ejemplos de variables abstractas que se hacen operativas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_Toc86746229 \h </w:instrText>
        </w:r>
        <w:r w:rsidR="00C671B5" w:rsidRPr="000E7441">
          <w:rPr>
            <w:noProof/>
            <w:webHidden/>
          </w:rPr>
        </w:r>
        <w:r w:rsidR="00C671B5" w:rsidRPr="000E7441">
          <w:rPr>
            <w:noProof/>
            <w:webHidden/>
          </w:rPr>
          <w:fldChar w:fldCharType="separate"/>
        </w:r>
        <w:r w:rsidR="00C671B5" w:rsidRPr="000E7441">
          <w:rPr>
            <w:noProof/>
            <w:webHidden/>
          </w:rPr>
          <w:t>39</w:t>
        </w:r>
        <w:r w:rsidR="00C671B5" w:rsidRPr="000E7441">
          <w:rPr>
            <w:noProof/>
            <w:webHidden/>
          </w:rPr>
          <w:fldChar w:fldCharType="end"/>
        </w:r>
      </w:hyperlink>
    </w:p>
    <w:p w14:paraId="07CD1081" w14:textId="006A439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0" w:history="1">
        <w:r w:rsidR="00C671B5" w:rsidRPr="000E7441">
          <w:rPr>
            <w:rStyle w:val="Hipervnculo"/>
            <w:noProof/>
          </w:rPr>
          <w:t>Figura II.11. Ejemplos de variables por jerarquización</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_Toc86746230 \h </w:instrText>
        </w:r>
        <w:r w:rsidR="00C671B5" w:rsidRPr="000E7441">
          <w:rPr>
            <w:noProof/>
            <w:webHidden/>
          </w:rPr>
        </w:r>
        <w:r w:rsidR="00C671B5" w:rsidRPr="000E7441">
          <w:rPr>
            <w:noProof/>
            <w:webHidden/>
          </w:rPr>
          <w:fldChar w:fldCharType="separate"/>
        </w:r>
        <w:r w:rsidR="00C671B5" w:rsidRPr="000E7441">
          <w:rPr>
            <w:noProof/>
            <w:webHidden/>
          </w:rPr>
          <w:t>40</w:t>
        </w:r>
        <w:r w:rsidR="00C671B5" w:rsidRPr="000E7441">
          <w:rPr>
            <w:noProof/>
            <w:webHidden/>
          </w:rPr>
          <w:fldChar w:fldCharType="end"/>
        </w:r>
      </w:hyperlink>
    </w:p>
    <w:p w14:paraId="60FEE9F2" w14:textId="069B104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1" w:history="1">
        <w:r w:rsidR="00C671B5" w:rsidRPr="000E7441">
          <w:rPr>
            <w:rStyle w:val="Hipervnculo"/>
            <w:noProof/>
          </w:rPr>
          <w:t>Figura II12. Ejemplo de jerarquía de categorías y frecuencia de respuesta</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_Toc86746231 \h </w:instrText>
        </w:r>
        <w:r w:rsidR="00C671B5" w:rsidRPr="000E7441">
          <w:rPr>
            <w:noProof/>
            <w:webHidden/>
          </w:rPr>
        </w:r>
        <w:r w:rsidR="00C671B5" w:rsidRPr="000E7441">
          <w:rPr>
            <w:noProof/>
            <w:webHidden/>
          </w:rPr>
          <w:fldChar w:fldCharType="separate"/>
        </w:r>
        <w:r w:rsidR="00C671B5" w:rsidRPr="000E7441">
          <w:rPr>
            <w:noProof/>
            <w:webHidden/>
          </w:rPr>
          <w:t>41</w:t>
        </w:r>
        <w:r w:rsidR="00C671B5" w:rsidRPr="000E7441">
          <w:rPr>
            <w:noProof/>
            <w:webHidden/>
          </w:rPr>
          <w:fldChar w:fldCharType="end"/>
        </w:r>
      </w:hyperlink>
    </w:p>
    <w:p w14:paraId="2E61D4E3" w14:textId="3A0BAC2F"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2" w:history="1">
        <w:r w:rsidR="00C671B5" w:rsidRPr="000E7441">
          <w:rPr>
            <w:rStyle w:val="Hipervnculo"/>
            <w:noProof/>
          </w:rPr>
          <w:t>Figura II.13. Ejemplos de tipos de jerarquía de categorías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_Toc86746232 \h </w:instrText>
        </w:r>
        <w:r w:rsidR="00C671B5" w:rsidRPr="000E7441">
          <w:rPr>
            <w:noProof/>
            <w:webHidden/>
          </w:rPr>
        </w:r>
        <w:r w:rsidR="00C671B5" w:rsidRPr="000E7441">
          <w:rPr>
            <w:noProof/>
            <w:webHidden/>
          </w:rPr>
          <w:fldChar w:fldCharType="separate"/>
        </w:r>
        <w:r w:rsidR="00C671B5" w:rsidRPr="000E7441">
          <w:rPr>
            <w:noProof/>
            <w:webHidden/>
          </w:rPr>
          <w:t>42</w:t>
        </w:r>
        <w:r w:rsidR="00C671B5" w:rsidRPr="000E7441">
          <w:rPr>
            <w:noProof/>
            <w:webHidden/>
          </w:rPr>
          <w:fldChar w:fldCharType="end"/>
        </w:r>
      </w:hyperlink>
    </w:p>
    <w:p w14:paraId="7A30D87C" w14:textId="4EEB0AD0"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3" w:history="1">
        <w:r w:rsidR="00C671B5" w:rsidRPr="000E7441">
          <w:rPr>
            <w:rStyle w:val="Hipervnculo"/>
            <w:noProof/>
          </w:rPr>
          <w:t>Figura II.14. Clasificación de variables en metadatos</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_Toc86746233 \h </w:instrText>
        </w:r>
        <w:r w:rsidR="00C671B5" w:rsidRPr="000E7441">
          <w:rPr>
            <w:noProof/>
            <w:webHidden/>
          </w:rPr>
        </w:r>
        <w:r w:rsidR="00C671B5" w:rsidRPr="000E7441">
          <w:rPr>
            <w:noProof/>
            <w:webHidden/>
          </w:rPr>
          <w:fldChar w:fldCharType="separate"/>
        </w:r>
        <w:r w:rsidR="00C671B5" w:rsidRPr="000E7441">
          <w:rPr>
            <w:noProof/>
            <w:webHidden/>
          </w:rPr>
          <w:t>42</w:t>
        </w:r>
        <w:r w:rsidR="00C671B5" w:rsidRPr="000E7441">
          <w:rPr>
            <w:noProof/>
            <w:webHidden/>
          </w:rPr>
          <w:fldChar w:fldCharType="end"/>
        </w:r>
      </w:hyperlink>
    </w:p>
    <w:p w14:paraId="3EEE0CF3" w14:textId="5CFF3E71"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4" w:history="1">
        <w:r w:rsidR="00C671B5" w:rsidRPr="000E7441">
          <w:rPr>
            <w:rStyle w:val="Hipervnculo"/>
            <w:noProof/>
          </w:rPr>
          <w:t>Figura II.15. Ejemplo de variable numérica nominal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_Toc86746234 \h </w:instrText>
        </w:r>
        <w:r w:rsidR="00C671B5" w:rsidRPr="000E7441">
          <w:rPr>
            <w:noProof/>
            <w:webHidden/>
          </w:rPr>
        </w:r>
        <w:r w:rsidR="00C671B5" w:rsidRPr="000E7441">
          <w:rPr>
            <w:noProof/>
            <w:webHidden/>
          </w:rPr>
          <w:fldChar w:fldCharType="separate"/>
        </w:r>
        <w:r w:rsidR="00C671B5" w:rsidRPr="000E7441">
          <w:rPr>
            <w:noProof/>
            <w:webHidden/>
          </w:rPr>
          <w:t>43</w:t>
        </w:r>
        <w:r w:rsidR="00C671B5" w:rsidRPr="000E7441">
          <w:rPr>
            <w:noProof/>
            <w:webHidden/>
          </w:rPr>
          <w:fldChar w:fldCharType="end"/>
        </w:r>
      </w:hyperlink>
    </w:p>
    <w:p w14:paraId="4D73A283" w14:textId="5A522F45"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5" w:history="1">
        <w:r w:rsidR="00C671B5" w:rsidRPr="000E7441">
          <w:rPr>
            <w:rStyle w:val="Hipervnculo"/>
            <w:noProof/>
          </w:rPr>
          <w:t>Figura II.16. Ejemplo de variable numérica ordinal</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_Toc86746235 \h </w:instrText>
        </w:r>
        <w:r w:rsidR="00C671B5" w:rsidRPr="000E7441">
          <w:rPr>
            <w:noProof/>
            <w:webHidden/>
          </w:rPr>
        </w:r>
        <w:r w:rsidR="00C671B5" w:rsidRPr="000E7441">
          <w:rPr>
            <w:noProof/>
            <w:webHidden/>
          </w:rPr>
          <w:fldChar w:fldCharType="separate"/>
        </w:r>
        <w:r w:rsidR="00C671B5" w:rsidRPr="000E7441">
          <w:rPr>
            <w:noProof/>
            <w:webHidden/>
          </w:rPr>
          <w:t>43</w:t>
        </w:r>
        <w:r w:rsidR="00C671B5" w:rsidRPr="000E7441">
          <w:rPr>
            <w:noProof/>
            <w:webHidden/>
          </w:rPr>
          <w:fldChar w:fldCharType="end"/>
        </w:r>
      </w:hyperlink>
    </w:p>
    <w:p w14:paraId="682E6C6E" w14:textId="79B18982"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6" w:history="1">
        <w:r w:rsidR="00C671B5" w:rsidRPr="000E7441">
          <w:rPr>
            <w:rStyle w:val="Hipervnculo"/>
            <w:noProof/>
          </w:rPr>
          <w:t>Figura II.17. Ejemplo de variable numérica escalar</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_Toc86746236 \h </w:instrText>
        </w:r>
        <w:r w:rsidR="00C671B5" w:rsidRPr="000E7441">
          <w:rPr>
            <w:noProof/>
            <w:webHidden/>
          </w:rPr>
        </w:r>
        <w:r w:rsidR="00C671B5" w:rsidRPr="000E7441">
          <w:rPr>
            <w:noProof/>
            <w:webHidden/>
          </w:rPr>
          <w:fldChar w:fldCharType="separate"/>
        </w:r>
        <w:r w:rsidR="00C671B5" w:rsidRPr="000E7441">
          <w:rPr>
            <w:noProof/>
            <w:webHidden/>
          </w:rPr>
          <w:t>43</w:t>
        </w:r>
        <w:r w:rsidR="00C671B5" w:rsidRPr="000E7441">
          <w:rPr>
            <w:noProof/>
            <w:webHidden/>
          </w:rPr>
          <w:fldChar w:fldCharType="end"/>
        </w:r>
      </w:hyperlink>
    </w:p>
    <w:p w14:paraId="5802A6EE" w14:textId="244D25B4" w:rsidR="00C671B5" w:rsidRPr="000E7441" w:rsidRDefault="00000000" w:rsidP="00C671B5">
      <w:pPr>
        <w:pStyle w:val="TDC1"/>
        <w:tabs>
          <w:tab w:val="right" w:leader="dot" w:pos="10550"/>
        </w:tabs>
        <w:spacing w:before="0"/>
        <w:rPr>
          <w:rFonts w:asciiTheme="minorHAnsi" w:eastAsiaTheme="minorEastAsia" w:hAnsiTheme="minorHAnsi"/>
          <w:b w:val="0"/>
          <w:bCs w:val="0"/>
          <w:noProof/>
          <w:sz w:val="22"/>
          <w:szCs w:val="22"/>
          <w:lang w:eastAsia="es-MX"/>
        </w:rPr>
      </w:pPr>
      <w:hyperlink w:anchor="_Toc86746237" w:history="1">
        <w:r w:rsidR="00C671B5" w:rsidRPr="000E7441">
          <w:rPr>
            <w:rStyle w:val="Hipervnculo"/>
            <w:noProof/>
          </w:rPr>
          <w:t>Figura II.18. Ejemplo de variable de cadena</w:t>
        </w:r>
        <w:r w:rsidR="00C671B5" w:rsidRPr="000E7441">
          <w:rPr>
            <w:noProof/>
            <w:webHidden/>
          </w:rPr>
          <w:tab/>
        </w:r>
        <w:r w:rsidR="00C671B5" w:rsidRPr="000E7441">
          <w:rPr>
            <w:noProof/>
            <w:webHidden/>
          </w:rPr>
          <w:fldChar w:fldCharType="begin"/>
        </w:r>
        <w:r w:rsidR="00C671B5" w:rsidRPr="000E7441">
          <w:rPr>
            <w:noProof/>
            <w:webHidden/>
          </w:rPr>
          <w:instrText xml:space="preserve"> PAGEREF _Toc86746237 \h </w:instrText>
        </w:r>
        <w:r w:rsidR="00C671B5" w:rsidRPr="000E7441">
          <w:rPr>
            <w:noProof/>
            <w:webHidden/>
          </w:rPr>
        </w:r>
        <w:r w:rsidR="00C671B5" w:rsidRPr="000E7441">
          <w:rPr>
            <w:noProof/>
            <w:webHidden/>
          </w:rPr>
          <w:fldChar w:fldCharType="separate"/>
        </w:r>
        <w:r w:rsidR="00C671B5" w:rsidRPr="000E7441">
          <w:rPr>
            <w:noProof/>
            <w:webHidden/>
          </w:rPr>
          <w:t>44</w:t>
        </w:r>
        <w:r w:rsidR="00C671B5" w:rsidRPr="000E7441">
          <w:rPr>
            <w:noProof/>
            <w:webHidden/>
          </w:rPr>
          <w:fldChar w:fldCharType="end"/>
        </w:r>
      </w:hyperlink>
    </w:p>
    <w:p w14:paraId="35F903EE" w14:textId="78CAD2AC" w:rsidR="009B1D3B" w:rsidRPr="000E7441" w:rsidRDefault="009B1D3B" w:rsidP="00353A93">
      <w:pPr>
        <w:spacing w:before="240"/>
        <w:rPr>
          <w:rFonts w:ascii="Century Gothic" w:hAnsi="Century Gothic"/>
          <w:sz w:val="19"/>
          <w:szCs w:val="19"/>
        </w:rPr>
      </w:pPr>
      <w:r w:rsidRPr="000E7441">
        <w:rPr>
          <w:rFonts w:ascii="Century Gothic" w:hAnsi="Century Gothic"/>
          <w:sz w:val="19"/>
          <w:szCs w:val="19"/>
        </w:rPr>
        <w:fldChar w:fldCharType="end"/>
      </w:r>
    </w:p>
    <w:p w14:paraId="2D189CBA" w14:textId="409D2942" w:rsidR="00E27218" w:rsidRPr="000E7441" w:rsidRDefault="00E27218">
      <w:pPr>
        <w:rPr>
          <w:rFonts w:ascii="Century Gothic" w:hAnsi="Century Gothic"/>
          <w:sz w:val="19"/>
          <w:szCs w:val="19"/>
        </w:rPr>
      </w:pPr>
      <w:r w:rsidRPr="000E7441">
        <w:rPr>
          <w:rFonts w:ascii="Century Gothic" w:hAnsi="Century Gothic"/>
          <w:sz w:val="19"/>
          <w:szCs w:val="19"/>
        </w:rPr>
        <w:br w:type="page"/>
      </w:r>
    </w:p>
    <w:p w14:paraId="345E944F" w14:textId="77777777" w:rsidR="007379D6" w:rsidRPr="000E7441" w:rsidRDefault="007379D6" w:rsidP="00033849">
      <w:pPr>
        <w:rPr>
          <w:rFonts w:ascii="Century Gothic" w:hAnsi="Century Gothic"/>
          <w:sz w:val="19"/>
          <w:szCs w:val="19"/>
        </w:rPr>
      </w:pPr>
    </w:p>
    <w:p w14:paraId="2B6C78D0" w14:textId="3455A987" w:rsidR="00660794" w:rsidRPr="000E7441" w:rsidRDefault="007D1E1C" w:rsidP="005F7805">
      <w:pPr>
        <w:pStyle w:val="Ttulo1"/>
        <w:tabs>
          <w:tab w:val="left" w:pos="6096"/>
        </w:tabs>
        <w:jc w:val="both"/>
        <w:rPr>
          <w:rFonts w:ascii="Century Gothic" w:hAnsi="Century Gothic"/>
          <w:color w:val="365F91" w:themeColor="accent1" w:themeShade="BF"/>
        </w:rPr>
      </w:pPr>
      <w:bookmarkStart w:id="225" w:name="_Toc83729692"/>
      <w:bookmarkStart w:id="226" w:name="_Toc86853861"/>
      <w:r w:rsidRPr="000E7441">
        <w:rPr>
          <w:rFonts w:ascii="Century Gothic" w:hAnsi="Century Gothic"/>
          <w:color w:val="365F91" w:themeColor="accent1" w:themeShade="BF"/>
        </w:rPr>
        <w:t>BIBLIOGRAFÍA</w:t>
      </w:r>
      <w:bookmarkEnd w:id="222"/>
      <w:bookmarkEnd w:id="223"/>
      <w:bookmarkEnd w:id="224"/>
      <w:bookmarkEnd w:id="225"/>
      <w:bookmarkEnd w:id="226"/>
    </w:p>
    <w:p w14:paraId="7B637C6E" w14:textId="77777777" w:rsidR="00660794" w:rsidRPr="000E7441" w:rsidRDefault="00660794" w:rsidP="00660794">
      <w:pPr>
        <w:spacing w:line="20" w:lineRule="atLeast"/>
        <w:ind w:left="112"/>
        <w:jc w:val="both"/>
        <w:rPr>
          <w:rFonts w:ascii="Century Gothic" w:eastAsia="Arial" w:hAnsi="Century Gothic" w:cs="Arial"/>
          <w:sz w:val="19"/>
          <w:szCs w:val="19"/>
        </w:rPr>
      </w:pPr>
      <w:r w:rsidRPr="000E7441">
        <w:rPr>
          <w:rFonts w:ascii="Century Gothic" w:eastAsia="Arial" w:hAnsi="Century Gothic" w:cs="Arial"/>
          <w:noProof/>
          <w:sz w:val="19"/>
          <w:szCs w:val="19"/>
          <w:lang w:eastAsia="es-MX"/>
        </w:rPr>
        <mc:AlternateContent>
          <mc:Choice Requires="wpg">
            <w:drawing>
              <wp:inline distT="0" distB="0" distL="0" distR="0" wp14:anchorId="40AD7B13" wp14:editId="5A5769AF">
                <wp:extent cx="6563995" cy="13970"/>
                <wp:effectExtent l="1270" t="7620" r="6985" b="6985"/>
                <wp:docPr id="9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995" cy="13970"/>
                          <a:chOff x="0" y="0"/>
                          <a:chExt cx="10337" cy="22"/>
                        </a:xfrm>
                      </wpg:grpSpPr>
                      <wpg:grpSp>
                        <wpg:cNvPr id="91" name="Group 186"/>
                        <wpg:cNvGrpSpPr>
                          <a:grpSpLocks/>
                        </wpg:cNvGrpSpPr>
                        <wpg:grpSpPr bwMode="auto">
                          <a:xfrm>
                            <a:off x="11" y="11"/>
                            <a:ext cx="10316" cy="2"/>
                            <a:chOff x="11" y="11"/>
                            <a:chExt cx="10316" cy="2"/>
                          </a:xfrm>
                        </wpg:grpSpPr>
                        <wps:wsp>
                          <wps:cNvPr id="92" name="Freeform 187"/>
                          <wps:cNvSpPr>
                            <a:spLocks/>
                          </wps:cNvSpPr>
                          <wps:spPr bwMode="auto">
                            <a:xfrm>
                              <a:off x="11" y="11"/>
                              <a:ext cx="10316" cy="2"/>
                            </a:xfrm>
                            <a:custGeom>
                              <a:avLst/>
                              <a:gdLst>
                                <a:gd name="T0" fmla="+- 0 11 11"/>
                                <a:gd name="T1" fmla="*/ T0 w 10316"/>
                                <a:gd name="T2" fmla="+- 0 10326 11"/>
                                <a:gd name="T3" fmla="*/ T2 w 10316"/>
                              </a:gdLst>
                              <a:ahLst/>
                              <a:cxnLst>
                                <a:cxn ang="0">
                                  <a:pos x="T1" y="0"/>
                                </a:cxn>
                                <a:cxn ang="0">
                                  <a:pos x="T3" y="0"/>
                                </a:cxn>
                              </a:cxnLst>
                              <a:rect l="0" t="0" r="r" b="b"/>
                              <a:pathLst>
                                <a:path w="10316">
                                  <a:moveTo>
                                    <a:pt x="0" y="0"/>
                                  </a:moveTo>
                                  <a:lnTo>
                                    <a:pt x="1031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1C54A7" id="Group 185" o:spid="_x0000_s1026" style="width:516.85pt;height:1.1pt;mso-position-horizontal-relative:char;mso-position-vertical-relative:line" coordsize="103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">
                <v:group id="Group 186" o:spid="_x0000_s1027" style="position:absolute;left:11;top:11;width:10316;height:2" coordorigin="11,11"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7" o:spid="_x0000_s1028" style="position:absolute;left:11;top:11;width:10316;height:2;visibility:visible;mso-wrap-style:square;v-text-anchor:top" coordsize="1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" path="m,l10315,e" filled="f" strokeweight="1.06pt">
                    <v:path arrowok="t" o:connecttype="custom" o:connectlocs="0,0;10315,0" o:connectangles="0,0"/>
                  </v:shape>
                </v:group>
                <w10:anchorlock/>
              </v:group>
            </w:pict>
          </mc:Fallback>
        </mc:AlternateContent>
      </w:r>
    </w:p>
    <w:p w14:paraId="0DCD5AD5" w14:textId="77777777" w:rsidR="004E62B9" w:rsidRPr="000E7441" w:rsidRDefault="004E62B9" w:rsidP="004E62B9">
      <w:pPr>
        <w:tabs>
          <w:tab w:val="left" w:pos="1692"/>
          <w:tab w:val="left" w:pos="3234"/>
          <w:tab w:val="left" w:pos="4529"/>
          <w:tab w:val="left" w:pos="5791"/>
          <w:tab w:val="left" w:pos="6633"/>
          <w:tab w:val="left" w:pos="7795"/>
          <w:tab w:val="left" w:pos="8932"/>
          <w:tab w:val="left" w:pos="10071"/>
        </w:tabs>
        <w:spacing w:before="240"/>
        <w:ind w:left="152" w:right="145"/>
        <w:rPr>
          <w:rFonts w:ascii="Century Gothic" w:eastAsia="Arial" w:hAnsi="Century Gothic" w:cs="Arial"/>
          <w:sz w:val="19"/>
          <w:szCs w:val="19"/>
          <w:lang w:val="fr-FR"/>
        </w:rPr>
      </w:pPr>
      <w:r w:rsidRPr="000E7441">
        <w:rPr>
          <w:rFonts w:ascii="Century Gothic" w:hAnsi="Century Gothic" w:cs="Arial"/>
          <w:b/>
          <w:spacing w:val="-2"/>
          <w:sz w:val="19"/>
          <w:szCs w:val="19"/>
          <w:lang w:val="fr-FR"/>
        </w:rPr>
        <w:t>Aitken</w:t>
      </w:r>
      <w:r w:rsidRPr="000E7441">
        <w:rPr>
          <w:rFonts w:ascii="Century Gothic" w:hAnsi="Century Gothic" w:cs="Arial"/>
          <w:b/>
          <w:sz w:val="19"/>
          <w:szCs w:val="19"/>
          <w:lang w:val="fr-FR"/>
        </w:rPr>
        <w:t xml:space="preserve"> </w:t>
      </w:r>
      <w:r w:rsidRPr="000E7441">
        <w:rPr>
          <w:rFonts w:ascii="Century Gothic" w:hAnsi="Century Gothic" w:cs="Arial"/>
          <w:b/>
          <w:spacing w:val="-2"/>
          <w:sz w:val="19"/>
          <w:szCs w:val="19"/>
          <w:lang w:val="fr-FR"/>
        </w:rPr>
        <w:t>Alexis</w:t>
      </w:r>
      <w:r w:rsidRPr="000E7441">
        <w:rPr>
          <w:rFonts w:ascii="Century Gothic" w:hAnsi="Century Gothic" w:cs="Arial"/>
          <w:b/>
          <w:sz w:val="19"/>
          <w:szCs w:val="19"/>
          <w:lang w:val="fr-FR"/>
        </w:rPr>
        <w:t xml:space="preserve"> et. </w:t>
      </w:r>
      <w:r w:rsidRPr="000E7441">
        <w:rPr>
          <w:rFonts w:ascii="Century Gothic" w:hAnsi="Century Gothic" w:cs="Arial"/>
          <w:b/>
          <w:spacing w:val="10"/>
          <w:sz w:val="19"/>
          <w:szCs w:val="19"/>
          <w:lang w:val="fr-FR"/>
        </w:rPr>
        <w:t xml:space="preserve"> </w:t>
      </w:r>
      <w:r w:rsidRPr="000E7441">
        <w:rPr>
          <w:rFonts w:ascii="Century Gothic" w:hAnsi="Century Gothic" w:cs="Arial"/>
          <w:b/>
          <w:spacing w:val="-1"/>
          <w:sz w:val="19"/>
          <w:szCs w:val="19"/>
          <w:lang w:val="fr-FR"/>
        </w:rPr>
        <w:t>al.</w:t>
      </w:r>
      <w:r w:rsidRPr="000E7441">
        <w:rPr>
          <w:rFonts w:ascii="Century Gothic" w:hAnsi="Century Gothic" w:cs="Arial"/>
          <w:b/>
          <w:sz w:val="19"/>
          <w:szCs w:val="19"/>
          <w:lang w:val="fr-FR"/>
        </w:rPr>
        <w:t xml:space="preserve"> </w:t>
      </w:r>
      <w:r w:rsidRPr="000E7441">
        <w:rPr>
          <w:rFonts w:ascii="Century Gothic" w:hAnsi="Century Gothic" w:cs="Arial"/>
          <w:b/>
          <w:spacing w:val="12"/>
          <w:sz w:val="19"/>
          <w:szCs w:val="19"/>
          <w:lang w:val="fr-FR"/>
        </w:rPr>
        <w:t xml:space="preserve"> </w:t>
      </w:r>
      <w:proofErr w:type="spellStart"/>
      <w:r w:rsidRPr="000E7441">
        <w:rPr>
          <w:rFonts w:ascii="Century Gothic" w:hAnsi="Century Gothic" w:cs="Arial"/>
          <w:i/>
          <w:spacing w:val="-1"/>
          <w:sz w:val="19"/>
          <w:szCs w:val="19"/>
          <w:lang w:val="fr-FR"/>
        </w:rPr>
        <w:t>Handbook</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9"/>
          <w:sz w:val="19"/>
          <w:szCs w:val="19"/>
          <w:lang w:val="fr-FR"/>
        </w:rPr>
        <w:t>on</w:t>
      </w:r>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improving</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8"/>
          <w:sz w:val="19"/>
          <w:szCs w:val="19"/>
          <w:lang w:val="fr-FR"/>
        </w:rPr>
        <w:t xml:space="preserve"> </w:t>
      </w:r>
      <w:proofErr w:type="spellStart"/>
      <w:r w:rsidRPr="000E7441">
        <w:rPr>
          <w:rFonts w:ascii="Century Gothic" w:hAnsi="Century Gothic" w:cs="Arial"/>
          <w:i/>
          <w:spacing w:val="-1"/>
          <w:sz w:val="19"/>
          <w:szCs w:val="19"/>
          <w:lang w:val="fr-FR"/>
        </w:rPr>
        <w:t>quality</w:t>
      </w:r>
      <w:proofErr w:type="spellEnd"/>
      <w:r w:rsidRPr="000E7441">
        <w:rPr>
          <w:rFonts w:ascii="Century Gothic" w:hAnsi="Century Gothic" w:cs="Arial"/>
          <w:i/>
          <w:spacing w:val="9"/>
          <w:sz w:val="19"/>
          <w:szCs w:val="19"/>
          <w:lang w:val="fr-FR"/>
        </w:rPr>
        <w:t xml:space="preserve"> </w:t>
      </w:r>
      <w:r w:rsidRPr="000E7441">
        <w:rPr>
          <w:rFonts w:ascii="Century Gothic" w:hAnsi="Century Gothic" w:cs="Arial"/>
          <w:i/>
          <w:sz w:val="19"/>
          <w:szCs w:val="19"/>
          <w:lang w:val="fr-FR"/>
        </w:rPr>
        <w:t xml:space="preserve">by </w:t>
      </w:r>
      <w:proofErr w:type="spellStart"/>
      <w:r w:rsidRPr="000E7441">
        <w:rPr>
          <w:rFonts w:ascii="Century Gothic" w:hAnsi="Century Gothic" w:cs="Arial"/>
          <w:i/>
          <w:spacing w:val="-1"/>
          <w:sz w:val="19"/>
          <w:szCs w:val="19"/>
          <w:lang w:val="fr-FR"/>
        </w:rPr>
        <w:t>analysis</w:t>
      </w:r>
      <w:proofErr w:type="spellEnd"/>
      <w:r w:rsidRPr="000E7441">
        <w:rPr>
          <w:rFonts w:ascii="Century Gothic" w:hAnsi="Century Gothic" w:cs="Arial"/>
          <w:i/>
          <w:sz w:val="19"/>
          <w:szCs w:val="19"/>
          <w:lang w:val="fr-FR"/>
        </w:rPr>
        <w:t xml:space="preserve"> of</w:t>
      </w:r>
      <w:r w:rsidRPr="000E7441">
        <w:rPr>
          <w:rFonts w:ascii="Century Gothic" w:hAnsi="Century Gothic" w:cs="Arial"/>
          <w:i/>
          <w:spacing w:val="10"/>
          <w:sz w:val="19"/>
          <w:szCs w:val="19"/>
          <w:lang w:val="fr-FR"/>
        </w:rPr>
        <w:t xml:space="preserve"> </w:t>
      </w:r>
      <w:r w:rsidRPr="000E7441">
        <w:rPr>
          <w:rFonts w:ascii="Century Gothic" w:hAnsi="Century Gothic" w:cs="Arial"/>
          <w:i/>
          <w:sz w:val="19"/>
          <w:szCs w:val="19"/>
          <w:lang w:val="fr-FR"/>
        </w:rPr>
        <w:t>process</w:t>
      </w:r>
      <w:r w:rsidRPr="000E7441">
        <w:rPr>
          <w:rFonts w:ascii="Century Gothic" w:hAnsi="Century Gothic" w:cs="Arial"/>
          <w:i/>
          <w:spacing w:val="9"/>
          <w:sz w:val="19"/>
          <w:szCs w:val="19"/>
          <w:lang w:val="fr-FR"/>
        </w:rPr>
        <w:t xml:space="preserve"> </w:t>
      </w:r>
      <w:r w:rsidRPr="000E7441">
        <w:rPr>
          <w:rFonts w:ascii="Century Gothic" w:hAnsi="Century Gothic" w:cs="Arial"/>
          <w:i/>
          <w:spacing w:val="-1"/>
          <w:sz w:val="19"/>
          <w:szCs w:val="19"/>
          <w:lang w:val="fr-FR"/>
        </w:rPr>
        <w:t>variables.</w:t>
      </w:r>
      <w:r w:rsidRPr="000E7441">
        <w:rPr>
          <w:rFonts w:ascii="Century Gothic" w:hAnsi="Century Gothic" w:cs="Arial"/>
          <w:i/>
          <w:sz w:val="19"/>
          <w:szCs w:val="19"/>
          <w:lang w:val="fr-FR"/>
        </w:rPr>
        <w:t xml:space="preserve"> </w:t>
      </w:r>
      <w:proofErr w:type="spellStart"/>
      <w:r w:rsidRPr="000E7441">
        <w:rPr>
          <w:rFonts w:ascii="Century Gothic" w:hAnsi="Century Gothic" w:cs="Arial"/>
          <w:spacing w:val="-1"/>
          <w:sz w:val="19"/>
          <w:szCs w:val="19"/>
          <w:lang w:val="fr-FR"/>
        </w:rPr>
        <w:t>European</w:t>
      </w:r>
      <w:proofErr w:type="spellEnd"/>
      <w:r w:rsidRPr="000E7441">
        <w:rPr>
          <w:rFonts w:ascii="Century Gothic" w:hAnsi="Century Gothic" w:cs="Arial"/>
          <w:spacing w:val="63"/>
          <w:sz w:val="19"/>
          <w:szCs w:val="19"/>
          <w:lang w:val="fr-FR"/>
        </w:rPr>
        <w:t xml:space="preserve"> </w:t>
      </w:r>
      <w:r w:rsidRPr="000E7441">
        <w:rPr>
          <w:rFonts w:ascii="Century Gothic" w:hAnsi="Century Gothic" w:cs="Arial"/>
          <w:spacing w:val="-1"/>
          <w:sz w:val="19"/>
          <w:szCs w:val="19"/>
          <w:lang w:val="fr-FR"/>
        </w:rPr>
        <w:t xml:space="preserve">Commission (Eurostat). General  Editors: </w:t>
      </w:r>
      <w:r w:rsidRPr="000E7441">
        <w:rPr>
          <w:rFonts w:ascii="Century Gothic" w:hAnsi="Century Gothic" w:cs="Arial"/>
          <w:spacing w:val="-2"/>
          <w:w w:val="95"/>
          <w:sz w:val="19"/>
          <w:szCs w:val="19"/>
          <w:lang w:val="fr-FR"/>
        </w:rPr>
        <w:t xml:space="preserve">Nia </w:t>
      </w:r>
      <w:r w:rsidRPr="000E7441">
        <w:rPr>
          <w:rFonts w:ascii="Century Gothic" w:hAnsi="Century Gothic" w:cs="Arial"/>
          <w:spacing w:val="-1"/>
          <w:w w:val="95"/>
          <w:sz w:val="19"/>
          <w:szCs w:val="19"/>
          <w:lang w:val="fr-FR"/>
        </w:rPr>
        <w:t xml:space="preserve">Jones, </w:t>
      </w:r>
      <w:r w:rsidRPr="000E7441">
        <w:rPr>
          <w:rFonts w:ascii="Century Gothic" w:hAnsi="Century Gothic" w:cs="Arial"/>
          <w:spacing w:val="-1"/>
          <w:sz w:val="19"/>
          <w:szCs w:val="19"/>
          <w:lang w:val="fr-FR"/>
        </w:rPr>
        <w:t xml:space="preserve">Daniel Lewis. En: </w:t>
      </w:r>
      <w:hyperlink r:id="rId82" w:history="1">
        <w:r w:rsidRPr="000E7441">
          <w:rPr>
            <w:rStyle w:val="Hipervnculo"/>
            <w:rFonts w:ascii="Century Gothic" w:eastAsia="Arial" w:hAnsi="Century Gothic" w:cs="Arial"/>
            <w:sz w:val="19"/>
            <w:szCs w:val="19"/>
            <w:lang w:val="fr-FR"/>
          </w:rPr>
          <w:t>https://ec.europa.eu/eurostat/documents/64157/4373903/06-Handbook-on-improving-quality-by-analysis-of-process-variables.pdf/b0006e09-1708-4f8e-97e0-6a54d840b92b</w:t>
        </w:r>
      </w:hyperlink>
    </w:p>
    <w:p w14:paraId="1A22459E" w14:textId="77777777" w:rsidR="004E62B9" w:rsidRPr="000E7441" w:rsidRDefault="004E62B9" w:rsidP="004E62B9">
      <w:pPr>
        <w:spacing w:before="240"/>
        <w:ind w:left="152" w:right="145"/>
        <w:jc w:val="both"/>
        <w:rPr>
          <w:rFonts w:ascii="Century Gothic" w:eastAsia="Arial" w:hAnsi="Century Gothic" w:cs="Arial"/>
          <w:sz w:val="19"/>
          <w:szCs w:val="19"/>
        </w:rPr>
      </w:pPr>
      <w:r w:rsidRPr="000E7441">
        <w:rPr>
          <w:rFonts w:ascii="Century Gothic" w:hAnsi="Century Gothic" w:cs="Arial"/>
          <w:b/>
          <w:spacing w:val="-1"/>
          <w:sz w:val="19"/>
          <w:szCs w:val="19"/>
        </w:rPr>
        <w:t>Arribas</w:t>
      </w:r>
      <w:r w:rsidRPr="000E7441">
        <w:rPr>
          <w:rFonts w:ascii="Century Gothic" w:hAnsi="Century Gothic" w:cs="Arial"/>
          <w:b/>
          <w:spacing w:val="22"/>
          <w:sz w:val="19"/>
          <w:szCs w:val="19"/>
        </w:rPr>
        <w:t xml:space="preserve"> </w:t>
      </w:r>
      <w:r w:rsidRPr="000E7441">
        <w:rPr>
          <w:rFonts w:ascii="Century Gothic" w:hAnsi="Century Gothic" w:cs="Arial"/>
          <w:b/>
          <w:spacing w:val="-1"/>
          <w:sz w:val="19"/>
          <w:szCs w:val="19"/>
        </w:rPr>
        <w:t>Carmen,</w:t>
      </w:r>
      <w:r w:rsidRPr="000E7441">
        <w:rPr>
          <w:rFonts w:ascii="Century Gothic" w:hAnsi="Century Gothic" w:cs="Arial"/>
          <w:b/>
          <w:spacing w:val="23"/>
          <w:sz w:val="19"/>
          <w:szCs w:val="19"/>
        </w:rPr>
        <w:t xml:space="preserve"> </w:t>
      </w:r>
      <w:r w:rsidRPr="000E7441">
        <w:rPr>
          <w:rFonts w:ascii="Century Gothic" w:hAnsi="Century Gothic" w:cs="Arial"/>
          <w:b/>
          <w:spacing w:val="-1"/>
          <w:sz w:val="19"/>
          <w:szCs w:val="19"/>
        </w:rPr>
        <w:t>Julio</w:t>
      </w:r>
      <w:r w:rsidRPr="000E7441">
        <w:rPr>
          <w:rFonts w:ascii="Century Gothic" w:hAnsi="Century Gothic" w:cs="Arial"/>
          <w:b/>
          <w:spacing w:val="19"/>
          <w:sz w:val="19"/>
          <w:szCs w:val="19"/>
        </w:rPr>
        <w:t xml:space="preserve"> </w:t>
      </w:r>
      <w:r w:rsidRPr="000E7441">
        <w:rPr>
          <w:rFonts w:ascii="Century Gothic" w:hAnsi="Century Gothic" w:cs="Arial"/>
          <w:b/>
          <w:spacing w:val="-1"/>
          <w:sz w:val="19"/>
          <w:szCs w:val="19"/>
        </w:rPr>
        <w:t>Casado</w:t>
      </w:r>
      <w:r w:rsidRPr="000E7441">
        <w:rPr>
          <w:rFonts w:ascii="Century Gothic" w:hAnsi="Century Gothic" w:cs="Arial"/>
          <w:b/>
          <w:spacing w:val="24"/>
          <w:sz w:val="19"/>
          <w:szCs w:val="19"/>
        </w:rPr>
        <w:t xml:space="preserve"> </w:t>
      </w:r>
      <w:r w:rsidRPr="000E7441">
        <w:rPr>
          <w:rFonts w:ascii="Century Gothic" w:hAnsi="Century Gothic" w:cs="Arial"/>
          <w:b/>
          <w:sz w:val="19"/>
          <w:szCs w:val="19"/>
        </w:rPr>
        <w:t>y</w:t>
      </w:r>
      <w:r w:rsidRPr="000E7441">
        <w:rPr>
          <w:rFonts w:ascii="Century Gothic" w:hAnsi="Century Gothic" w:cs="Arial"/>
          <w:b/>
          <w:spacing w:val="22"/>
          <w:sz w:val="19"/>
          <w:szCs w:val="19"/>
        </w:rPr>
        <w:t xml:space="preserve"> </w:t>
      </w:r>
      <w:r w:rsidRPr="000E7441">
        <w:rPr>
          <w:rFonts w:ascii="Century Gothic" w:hAnsi="Century Gothic" w:cs="Arial"/>
          <w:b/>
          <w:spacing w:val="-1"/>
          <w:sz w:val="19"/>
          <w:szCs w:val="19"/>
        </w:rPr>
        <w:t>Antonio</w:t>
      </w:r>
      <w:r w:rsidRPr="000E7441">
        <w:rPr>
          <w:rFonts w:ascii="Century Gothic" w:hAnsi="Century Gothic" w:cs="Arial"/>
          <w:b/>
          <w:spacing w:val="22"/>
          <w:sz w:val="19"/>
          <w:szCs w:val="19"/>
        </w:rPr>
        <w:t xml:space="preserve"> </w:t>
      </w:r>
      <w:r w:rsidRPr="000E7441">
        <w:rPr>
          <w:rFonts w:ascii="Century Gothic" w:hAnsi="Century Gothic" w:cs="Arial"/>
          <w:b/>
          <w:spacing w:val="-1"/>
          <w:sz w:val="19"/>
          <w:szCs w:val="19"/>
        </w:rPr>
        <w:t>Martínez.</w:t>
      </w:r>
      <w:r w:rsidRPr="000E7441">
        <w:rPr>
          <w:rFonts w:ascii="Century Gothic" w:hAnsi="Century Gothic" w:cs="Arial"/>
          <w:b/>
          <w:spacing w:val="27"/>
          <w:sz w:val="19"/>
          <w:szCs w:val="19"/>
        </w:rPr>
        <w:t xml:space="preserve"> </w:t>
      </w:r>
      <w:r w:rsidRPr="000E7441">
        <w:rPr>
          <w:rFonts w:ascii="Century Gothic" w:hAnsi="Century Gothic" w:cs="Arial"/>
          <w:i/>
          <w:spacing w:val="-1"/>
          <w:sz w:val="19"/>
          <w:szCs w:val="19"/>
        </w:rPr>
        <w:t>(2003)</w:t>
      </w:r>
      <w:r w:rsidRPr="000E7441">
        <w:rPr>
          <w:rFonts w:ascii="Century Gothic" w:hAnsi="Century Gothic" w:cs="Arial"/>
          <w:i/>
          <w:spacing w:val="23"/>
          <w:sz w:val="19"/>
          <w:szCs w:val="19"/>
        </w:rPr>
        <w:t xml:space="preserve"> </w:t>
      </w:r>
      <w:r w:rsidRPr="000E7441">
        <w:rPr>
          <w:rFonts w:ascii="Century Gothic" w:hAnsi="Century Gothic" w:cs="Arial"/>
          <w:i/>
          <w:spacing w:val="-1"/>
          <w:sz w:val="19"/>
          <w:szCs w:val="19"/>
        </w:rPr>
        <w:t>Gestión</w:t>
      </w:r>
      <w:r w:rsidRPr="000E7441">
        <w:rPr>
          <w:rFonts w:ascii="Century Gothic" w:hAnsi="Century Gothic" w:cs="Arial"/>
          <w:i/>
          <w:spacing w:val="21"/>
          <w:sz w:val="19"/>
          <w:szCs w:val="19"/>
        </w:rPr>
        <w:t xml:space="preserve"> </w:t>
      </w:r>
      <w:r w:rsidRPr="000E7441">
        <w:rPr>
          <w:rFonts w:ascii="Century Gothic" w:hAnsi="Century Gothic" w:cs="Arial"/>
          <w:i/>
          <w:spacing w:val="-1"/>
          <w:sz w:val="19"/>
          <w:szCs w:val="19"/>
        </w:rPr>
        <w:t>Orientada</w:t>
      </w:r>
      <w:r w:rsidRPr="000E7441">
        <w:rPr>
          <w:rFonts w:ascii="Century Gothic" w:hAnsi="Century Gothic" w:cs="Arial"/>
          <w:i/>
          <w:spacing w:val="22"/>
          <w:sz w:val="19"/>
          <w:szCs w:val="19"/>
        </w:rPr>
        <w:t xml:space="preserve"> </w:t>
      </w:r>
      <w:r w:rsidRPr="000E7441">
        <w:rPr>
          <w:rFonts w:ascii="Century Gothic" w:hAnsi="Century Gothic" w:cs="Arial"/>
          <w:i/>
          <w:sz w:val="19"/>
          <w:szCs w:val="19"/>
        </w:rPr>
        <w:t>a</w:t>
      </w:r>
      <w:r w:rsidRPr="000E7441">
        <w:rPr>
          <w:rFonts w:ascii="Century Gothic" w:hAnsi="Century Gothic" w:cs="Arial"/>
          <w:i/>
          <w:spacing w:val="22"/>
          <w:sz w:val="19"/>
          <w:szCs w:val="19"/>
        </w:rPr>
        <w:t xml:space="preserve"> </w:t>
      </w:r>
      <w:r w:rsidRPr="000E7441">
        <w:rPr>
          <w:rFonts w:ascii="Century Gothic" w:hAnsi="Century Gothic" w:cs="Arial"/>
          <w:i/>
          <w:spacing w:val="-1"/>
          <w:sz w:val="19"/>
          <w:szCs w:val="19"/>
        </w:rPr>
        <w:t>Asegurar</w:t>
      </w:r>
      <w:r w:rsidRPr="000E7441">
        <w:rPr>
          <w:rFonts w:ascii="Century Gothic" w:hAnsi="Century Gothic" w:cs="Arial"/>
          <w:i/>
          <w:spacing w:val="23"/>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22"/>
          <w:sz w:val="19"/>
          <w:szCs w:val="19"/>
        </w:rPr>
        <w:t xml:space="preserve"> </w:t>
      </w:r>
      <w:r w:rsidRPr="000E7441">
        <w:rPr>
          <w:rFonts w:ascii="Century Gothic" w:hAnsi="Century Gothic" w:cs="Arial"/>
          <w:i/>
          <w:spacing w:val="-1"/>
          <w:sz w:val="19"/>
          <w:szCs w:val="19"/>
        </w:rPr>
        <w:t>Calidad</w:t>
      </w:r>
      <w:r w:rsidRPr="000E7441">
        <w:rPr>
          <w:rFonts w:ascii="Century Gothic" w:hAnsi="Century Gothic" w:cs="Arial"/>
          <w:i/>
          <w:spacing w:val="61"/>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55"/>
          <w:sz w:val="19"/>
          <w:szCs w:val="19"/>
        </w:rPr>
        <w:t xml:space="preserve"> </w:t>
      </w:r>
      <w:r w:rsidRPr="000E7441">
        <w:rPr>
          <w:rFonts w:ascii="Century Gothic" w:hAnsi="Century Gothic" w:cs="Arial"/>
          <w:i/>
          <w:spacing w:val="-1"/>
          <w:sz w:val="19"/>
          <w:szCs w:val="19"/>
        </w:rPr>
        <w:t>los</w:t>
      </w:r>
      <w:r w:rsidRPr="000E7441">
        <w:rPr>
          <w:rFonts w:ascii="Century Gothic" w:hAnsi="Century Gothic" w:cs="Arial"/>
          <w:i/>
          <w:spacing w:val="55"/>
          <w:sz w:val="19"/>
          <w:szCs w:val="19"/>
        </w:rPr>
        <w:t xml:space="preserve"> </w:t>
      </w:r>
      <w:r w:rsidRPr="000E7441">
        <w:rPr>
          <w:rFonts w:ascii="Century Gothic" w:hAnsi="Century Gothic" w:cs="Arial"/>
          <w:i/>
          <w:spacing w:val="-1"/>
          <w:sz w:val="19"/>
          <w:szCs w:val="19"/>
        </w:rPr>
        <w:t>Datos</w:t>
      </w:r>
      <w:r w:rsidRPr="000E7441">
        <w:rPr>
          <w:rFonts w:ascii="Century Gothic" w:hAnsi="Century Gothic" w:cs="Arial"/>
          <w:i/>
          <w:spacing w:val="56"/>
          <w:sz w:val="19"/>
          <w:szCs w:val="19"/>
        </w:rPr>
        <w:t xml:space="preserve"> </w:t>
      </w:r>
      <w:r w:rsidRPr="000E7441">
        <w:rPr>
          <w:rFonts w:ascii="Century Gothic" w:hAnsi="Century Gothic" w:cs="Arial"/>
          <w:i/>
          <w:sz w:val="19"/>
          <w:szCs w:val="19"/>
        </w:rPr>
        <w:t>en</w:t>
      </w:r>
      <w:r w:rsidRPr="000E7441">
        <w:rPr>
          <w:rFonts w:ascii="Century Gothic" w:hAnsi="Century Gothic" w:cs="Arial"/>
          <w:i/>
          <w:spacing w:val="55"/>
          <w:sz w:val="19"/>
          <w:szCs w:val="19"/>
        </w:rPr>
        <w:t xml:space="preserve"> </w:t>
      </w:r>
      <w:r w:rsidRPr="000E7441">
        <w:rPr>
          <w:rFonts w:ascii="Century Gothic" w:hAnsi="Century Gothic" w:cs="Arial"/>
          <w:i/>
          <w:spacing w:val="-1"/>
          <w:sz w:val="19"/>
          <w:szCs w:val="19"/>
        </w:rPr>
        <w:t>los</w:t>
      </w:r>
      <w:r w:rsidRPr="000E7441">
        <w:rPr>
          <w:rFonts w:ascii="Century Gothic" w:hAnsi="Century Gothic" w:cs="Arial"/>
          <w:i/>
          <w:spacing w:val="53"/>
          <w:sz w:val="19"/>
          <w:szCs w:val="19"/>
        </w:rPr>
        <w:t xml:space="preserve"> </w:t>
      </w:r>
      <w:r w:rsidRPr="000E7441">
        <w:rPr>
          <w:rFonts w:ascii="Century Gothic" w:hAnsi="Century Gothic" w:cs="Arial"/>
          <w:i/>
          <w:spacing w:val="-1"/>
          <w:sz w:val="19"/>
          <w:szCs w:val="19"/>
        </w:rPr>
        <w:t>Institutos</w:t>
      </w:r>
      <w:r w:rsidRPr="000E7441">
        <w:rPr>
          <w:rFonts w:ascii="Century Gothic" w:hAnsi="Century Gothic" w:cs="Arial"/>
          <w:i/>
          <w:spacing w:val="56"/>
          <w:sz w:val="19"/>
          <w:szCs w:val="19"/>
        </w:rPr>
        <w:t xml:space="preserve"> </w:t>
      </w:r>
      <w:r w:rsidRPr="000E7441">
        <w:rPr>
          <w:rFonts w:ascii="Century Gothic" w:hAnsi="Century Gothic" w:cs="Arial"/>
          <w:i/>
          <w:spacing w:val="-1"/>
          <w:sz w:val="19"/>
          <w:szCs w:val="19"/>
        </w:rPr>
        <w:t>Nacionales</w:t>
      </w:r>
      <w:r w:rsidRPr="000E7441">
        <w:rPr>
          <w:rFonts w:ascii="Century Gothic" w:hAnsi="Century Gothic" w:cs="Arial"/>
          <w:i/>
          <w:spacing w:val="5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53"/>
          <w:sz w:val="19"/>
          <w:szCs w:val="19"/>
        </w:rPr>
        <w:t xml:space="preserve"> </w:t>
      </w:r>
      <w:r w:rsidRPr="000E7441">
        <w:rPr>
          <w:rFonts w:ascii="Century Gothic" w:hAnsi="Century Gothic" w:cs="Arial"/>
          <w:i/>
          <w:spacing w:val="-1"/>
          <w:sz w:val="19"/>
          <w:szCs w:val="19"/>
        </w:rPr>
        <w:t>Estadística.</w:t>
      </w:r>
      <w:r w:rsidRPr="000E7441">
        <w:rPr>
          <w:rFonts w:ascii="Century Gothic" w:hAnsi="Century Gothic" w:cs="Arial"/>
          <w:i/>
          <w:spacing w:val="54"/>
          <w:sz w:val="19"/>
          <w:szCs w:val="19"/>
        </w:rPr>
        <w:t xml:space="preserve"> </w:t>
      </w:r>
      <w:r w:rsidRPr="000E7441">
        <w:rPr>
          <w:rFonts w:ascii="Century Gothic" w:hAnsi="Century Gothic" w:cs="Arial"/>
          <w:spacing w:val="-1"/>
          <w:sz w:val="19"/>
          <w:szCs w:val="19"/>
        </w:rPr>
        <w:t>Instituto</w:t>
      </w:r>
      <w:r w:rsidRPr="000E7441">
        <w:rPr>
          <w:rFonts w:ascii="Century Gothic" w:hAnsi="Century Gothic" w:cs="Arial"/>
          <w:spacing w:val="53"/>
          <w:sz w:val="19"/>
          <w:szCs w:val="19"/>
        </w:rPr>
        <w:t xml:space="preserve"> </w:t>
      </w:r>
      <w:r w:rsidRPr="000E7441">
        <w:rPr>
          <w:rFonts w:ascii="Century Gothic" w:hAnsi="Century Gothic" w:cs="Arial"/>
          <w:spacing w:val="-1"/>
          <w:sz w:val="19"/>
          <w:szCs w:val="19"/>
        </w:rPr>
        <w:t>Latinoamericano</w:t>
      </w:r>
      <w:r w:rsidRPr="000E7441">
        <w:rPr>
          <w:rFonts w:ascii="Century Gothic" w:hAnsi="Century Gothic" w:cs="Arial"/>
          <w:spacing w:val="55"/>
          <w:sz w:val="19"/>
          <w:szCs w:val="19"/>
        </w:rPr>
        <w:t xml:space="preserve"> </w:t>
      </w:r>
      <w:r w:rsidRPr="000E7441">
        <w:rPr>
          <w:rFonts w:ascii="Century Gothic" w:hAnsi="Century Gothic" w:cs="Arial"/>
          <w:sz w:val="19"/>
          <w:szCs w:val="19"/>
        </w:rPr>
        <w:t>y</w:t>
      </w:r>
      <w:r w:rsidRPr="000E7441">
        <w:rPr>
          <w:rFonts w:ascii="Century Gothic" w:hAnsi="Century Gothic" w:cs="Arial"/>
          <w:spacing w:val="53"/>
          <w:sz w:val="19"/>
          <w:szCs w:val="19"/>
        </w:rPr>
        <w:t xml:space="preserve"> </w:t>
      </w:r>
      <w:r w:rsidRPr="000E7441">
        <w:rPr>
          <w:rFonts w:ascii="Century Gothic" w:hAnsi="Century Gothic" w:cs="Arial"/>
          <w:spacing w:val="-1"/>
          <w:sz w:val="19"/>
          <w:szCs w:val="19"/>
        </w:rPr>
        <w:t>del</w:t>
      </w:r>
      <w:r w:rsidRPr="000E7441">
        <w:rPr>
          <w:rFonts w:ascii="Century Gothic" w:hAnsi="Century Gothic" w:cs="Arial"/>
          <w:spacing w:val="58"/>
          <w:sz w:val="19"/>
          <w:szCs w:val="19"/>
        </w:rPr>
        <w:t xml:space="preserve"> </w:t>
      </w:r>
      <w:r w:rsidRPr="000E7441">
        <w:rPr>
          <w:rFonts w:ascii="Century Gothic" w:hAnsi="Century Gothic" w:cs="Arial"/>
          <w:spacing w:val="-6"/>
          <w:sz w:val="19"/>
          <w:szCs w:val="19"/>
        </w:rPr>
        <w:t>Caribe</w:t>
      </w:r>
      <w:r w:rsidRPr="000E7441">
        <w:rPr>
          <w:rFonts w:ascii="Century Gothic" w:hAnsi="Century Gothic" w:cs="Arial"/>
          <w:spacing w:val="43"/>
          <w:sz w:val="19"/>
          <w:szCs w:val="19"/>
        </w:rPr>
        <w:t xml:space="preserve"> </w:t>
      </w:r>
      <w:r w:rsidRPr="000E7441">
        <w:rPr>
          <w:rFonts w:ascii="Century Gothic" w:hAnsi="Century Gothic" w:cs="Arial"/>
          <w:spacing w:val="-4"/>
          <w:sz w:val="19"/>
          <w:szCs w:val="19"/>
        </w:rPr>
        <w:t>de</w:t>
      </w:r>
      <w:r w:rsidRPr="000E7441">
        <w:rPr>
          <w:rFonts w:ascii="Century Gothic" w:hAnsi="Century Gothic" w:cs="Arial"/>
          <w:spacing w:val="65"/>
          <w:sz w:val="19"/>
          <w:szCs w:val="19"/>
        </w:rPr>
        <w:t xml:space="preserve"> </w:t>
      </w:r>
      <w:r w:rsidRPr="000E7441">
        <w:rPr>
          <w:rFonts w:ascii="Century Gothic" w:hAnsi="Century Gothic" w:cs="Arial"/>
          <w:spacing w:val="-7"/>
          <w:sz w:val="19"/>
          <w:szCs w:val="19"/>
        </w:rPr>
        <w:t>Planificación</w:t>
      </w:r>
      <w:r w:rsidRPr="000E7441">
        <w:rPr>
          <w:rFonts w:ascii="Century Gothic" w:hAnsi="Century Gothic" w:cs="Arial"/>
          <w:spacing w:val="-12"/>
          <w:sz w:val="19"/>
          <w:szCs w:val="19"/>
        </w:rPr>
        <w:t xml:space="preserve"> </w:t>
      </w:r>
      <w:r w:rsidRPr="000E7441">
        <w:rPr>
          <w:rFonts w:ascii="Century Gothic" w:hAnsi="Century Gothic" w:cs="Arial"/>
          <w:spacing w:val="-7"/>
          <w:sz w:val="19"/>
          <w:szCs w:val="19"/>
        </w:rPr>
        <w:t>Económica</w:t>
      </w:r>
      <w:r w:rsidRPr="000E7441">
        <w:rPr>
          <w:rFonts w:ascii="Century Gothic" w:hAnsi="Century Gothic" w:cs="Arial"/>
          <w:spacing w:val="-12"/>
          <w:sz w:val="19"/>
          <w:szCs w:val="19"/>
        </w:rPr>
        <w:t xml:space="preserve"> </w:t>
      </w:r>
      <w:r w:rsidRPr="000E7441">
        <w:rPr>
          <w:rFonts w:ascii="Century Gothic" w:hAnsi="Century Gothic" w:cs="Arial"/>
          <w:sz w:val="19"/>
          <w:szCs w:val="19"/>
        </w:rPr>
        <w:t>y</w:t>
      </w:r>
      <w:r w:rsidRPr="000E7441">
        <w:rPr>
          <w:rFonts w:ascii="Century Gothic" w:hAnsi="Century Gothic" w:cs="Arial"/>
          <w:spacing w:val="-14"/>
          <w:sz w:val="19"/>
          <w:szCs w:val="19"/>
        </w:rPr>
        <w:t xml:space="preserve"> </w:t>
      </w:r>
      <w:r w:rsidRPr="000E7441">
        <w:rPr>
          <w:rFonts w:ascii="Century Gothic" w:hAnsi="Century Gothic" w:cs="Arial"/>
          <w:spacing w:val="-6"/>
          <w:sz w:val="19"/>
          <w:szCs w:val="19"/>
        </w:rPr>
        <w:t>Social</w:t>
      </w:r>
      <w:r w:rsidRPr="000E7441">
        <w:rPr>
          <w:rFonts w:ascii="Century Gothic" w:hAnsi="Century Gothic" w:cs="Arial"/>
          <w:spacing w:val="-15"/>
          <w:sz w:val="19"/>
          <w:szCs w:val="19"/>
        </w:rPr>
        <w:t xml:space="preserve"> </w:t>
      </w:r>
      <w:r w:rsidRPr="000E7441">
        <w:rPr>
          <w:rFonts w:ascii="Century Gothic" w:hAnsi="Century Gothic" w:cs="Arial"/>
          <w:spacing w:val="-7"/>
          <w:sz w:val="19"/>
          <w:szCs w:val="19"/>
        </w:rPr>
        <w:t>(ILPES),</w:t>
      </w:r>
      <w:r w:rsidRPr="000E7441">
        <w:rPr>
          <w:rFonts w:ascii="Century Gothic" w:hAnsi="Century Gothic" w:cs="Arial"/>
          <w:spacing w:val="-10"/>
          <w:sz w:val="19"/>
          <w:szCs w:val="19"/>
        </w:rPr>
        <w:t xml:space="preserve"> </w:t>
      </w:r>
      <w:r w:rsidRPr="000E7441">
        <w:rPr>
          <w:rFonts w:ascii="Century Gothic" w:hAnsi="Century Gothic" w:cs="Arial"/>
          <w:spacing w:val="-7"/>
          <w:sz w:val="19"/>
          <w:szCs w:val="19"/>
        </w:rPr>
        <w:t>Naciones</w:t>
      </w:r>
      <w:r w:rsidRPr="000E7441">
        <w:rPr>
          <w:rFonts w:ascii="Century Gothic" w:hAnsi="Century Gothic" w:cs="Arial"/>
          <w:spacing w:val="-11"/>
          <w:sz w:val="19"/>
          <w:szCs w:val="19"/>
        </w:rPr>
        <w:t xml:space="preserve"> </w:t>
      </w:r>
      <w:r w:rsidRPr="000E7441">
        <w:rPr>
          <w:rFonts w:ascii="Century Gothic" w:hAnsi="Century Gothic" w:cs="Arial"/>
          <w:spacing w:val="-7"/>
          <w:sz w:val="19"/>
          <w:szCs w:val="19"/>
        </w:rPr>
        <w:t>Unidas,</w:t>
      </w:r>
      <w:r w:rsidRPr="000E7441">
        <w:rPr>
          <w:rFonts w:ascii="Century Gothic" w:hAnsi="Century Gothic" w:cs="Arial"/>
          <w:spacing w:val="-10"/>
          <w:sz w:val="19"/>
          <w:szCs w:val="19"/>
        </w:rPr>
        <w:t xml:space="preserve"> </w:t>
      </w:r>
      <w:r w:rsidRPr="000E7441">
        <w:rPr>
          <w:rFonts w:ascii="Century Gothic" w:hAnsi="Century Gothic" w:cs="Arial"/>
          <w:spacing w:val="-6"/>
          <w:sz w:val="19"/>
          <w:szCs w:val="19"/>
        </w:rPr>
        <w:t>CEPAL</w:t>
      </w:r>
      <w:r w:rsidRPr="000E7441">
        <w:rPr>
          <w:rFonts w:ascii="Century Gothic" w:hAnsi="Century Gothic" w:cs="Arial"/>
          <w:spacing w:val="-12"/>
          <w:sz w:val="19"/>
          <w:szCs w:val="19"/>
        </w:rPr>
        <w:t xml:space="preserve"> </w:t>
      </w:r>
      <w:r w:rsidRPr="000E7441">
        <w:rPr>
          <w:rFonts w:ascii="Century Gothic" w:hAnsi="Century Gothic" w:cs="Arial"/>
          <w:spacing w:val="-7"/>
          <w:sz w:val="19"/>
          <w:szCs w:val="19"/>
        </w:rPr>
        <w:t>Santiago</w:t>
      </w:r>
      <w:r w:rsidRPr="000E7441">
        <w:rPr>
          <w:rFonts w:ascii="Century Gothic" w:hAnsi="Century Gothic" w:cs="Arial"/>
          <w:spacing w:val="-12"/>
          <w:sz w:val="19"/>
          <w:szCs w:val="19"/>
        </w:rPr>
        <w:t xml:space="preserve"> </w:t>
      </w:r>
      <w:r w:rsidRPr="000E7441">
        <w:rPr>
          <w:rFonts w:ascii="Century Gothic" w:hAnsi="Century Gothic" w:cs="Arial"/>
          <w:spacing w:val="-4"/>
          <w:sz w:val="19"/>
          <w:szCs w:val="19"/>
        </w:rPr>
        <w:t>de</w:t>
      </w:r>
      <w:r w:rsidRPr="000E7441">
        <w:rPr>
          <w:rFonts w:ascii="Century Gothic" w:hAnsi="Century Gothic" w:cs="Arial"/>
          <w:spacing w:val="-12"/>
          <w:sz w:val="19"/>
          <w:szCs w:val="19"/>
        </w:rPr>
        <w:t xml:space="preserve"> </w:t>
      </w:r>
      <w:r w:rsidRPr="000E7441">
        <w:rPr>
          <w:rFonts w:ascii="Century Gothic" w:hAnsi="Century Gothic" w:cs="Arial"/>
          <w:spacing w:val="-7"/>
          <w:sz w:val="19"/>
          <w:szCs w:val="19"/>
        </w:rPr>
        <w:t xml:space="preserve">Chile. </w:t>
      </w:r>
      <w:r w:rsidRPr="000E7441">
        <w:rPr>
          <w:rFonts w:ascii="Century Gothic" w:hAnsi="Century Gothic" w:cs="Arial"/>
          <w:spacing w:val="-3"/>
          <w:sz w:val="19"/>
          <w:szCs w:val="19"/>
        </w:rPr>
        <w:t>En:</w:t>
      </w:r>
      <w:r w:rsidRPr="000E7441">
        <w:rPr>
          <w:rFonts w:ascii="Century Gothic" w:hAnsi="Century Gothic" w:cs="Arial"/>
          <w:spacing w:val="88"/>
          <w:sz w:val="19"/>
          <w:szCs w:val="19"/>
        </w:rPr>
        <w:t xml:space="preserve"> </w:t>
      </w:r>
      <w:hyperlink r:id="rId83" w:history="1">
        <w:r w:rsidRPr="000E7441">
          <w:rPr>
            <w:rStyle w:val="Hipervnculo"/>
            <w:rFonts w:ascii="Century Gothic" w:eastAsia="Arial" w:hAnsi="Century Gothic" w:cs="Arial"/>
            <w:sz w:val="19"/>
            <w:szCs w:val="19"/>
          </w:rPr>
          <w:t>https://repositorio.cepal.org/bitstream/handle/11362/16455/S034227_es.pdf?sequence=1</w:t>
        </w:r>
      </w:hyperlink>
    </w:p>
    <w:p w14:paraId="2FD586A1" w14:textId="77777777" w:rsidR="004E62B9" w:rsidRPr="000E7441" w:rsidRDefault="004E62B9" w:rsidP="004E62B9">
      <w:pPr>
        <w:spacing w:before="240"/>
        <w:ind w:left="152" w:right="145"/>
        <w:jc w:val="both"/>
        <w:rPr>
          <w:rFonts w:ascii="Century Gothic" w:hAnsi="Century Gothic" w:cs="Arial"/>
          <w:sz w:val="19"/>
          <w:szCs w:val="19"/>
          <w:lang w:val="en-US"/>
        </w:rPr>
      </w:pPr>
      <w:proofErr w:type="spellStart"/>
      <w:r w:rsidRPr="000E7441">
        <w:rPr>
          <w:rFonts w:ascii="Century Gothic" w:eastAsia="Arial" w:hAnsi="Century Gothic" w:cs="Arial"/>
          <w:b/>
          <w:bCs/>
          <w:spacing w:val="-1"/>
          <w:sz w:val="19"/>
          <w:szCs w:val="19"/>
        </w:rPr>
        <w:t>Berúmen</w:t>
      </w:r>
      <w:proofErr w:type="spellEnd"/>
      <w:r w:rsidRPr="000E7441">
        <w:rPr>
          <w:rFonts w:ascii="Century Gothic" w:eastAsia="Arial" w:hAnsi="Century Gothic" w:cs="Arial"/>
          <w:b/>
          <w:bCs/>
          <w:sz w:val="19"/>
          <w:szCs w:val="19"/>
        </w:rPr>
        <w:t xml:space="preserve"> </w:t>
      </w:r>
      <w:r w:rsidRPr="000E7441">
        <w:rPr>
          <w:rFonts w:ascii="Century Gothic" w:eastAsia="Arial" w:hAnsi="Century Gothic" w:cs="Arial"/>
          <w:b/>
          <w:bCs/>
          <w:spacing w:val="-1"/>
          <w:sz w:val="19"/>
          <w:szCs w:val="19"/>
        </w:rPr>
        <w:t>Edmundo.</w:t>
      </w:r>
      <w:r w:rsidRPr="000E7441">
        <w:rPr>
          <w:rFonts w:ascii="Century Gothic" w:eastAsia="Arial" w:hAnsi="Century Gothic" w:cs="Arial"/>
          <w:b/>
          <w:bCs/>
          <w:sz w:val="19"/>
          <w:szCs w:val="19"/>
        </w:rPr>
        <w:t xml:space="preserve"> </w:t>
      </w:r>
      <w:r w:rsidRPr="000E7441">
        <w:rPr>
          <w:rFonts w:ascii="Century Gothic" w:eastAsia="Arial" w:hAnsi="Century Gothic" w:cs="Arial"/>
          <w:b/>
          <w:bCs/>
          <w:spacing w:val="1"/>
          <w:sz w:val="19"/>
          <w:szCs w:val="19"/>
        </w:rPr>
        <w:t xml:space="preserve"> </w:t>
      </w:r>
      <w:r w:rsidRPr="000E7441">
        <w:rPr>
          <w:rFonts w:ascii="Century Gothic" w:eastAsia="Arial" w:hAnsi="Century Gothic" w:cs="Arial"/>
          <w:spacing w:val="-1"/>
          <w:sz w:val="19"/>
          <w:szCs w:val="19"/>
        </w:rPr>
        <w:t>(1996).</w:t>
      </w:r>
      <w:r w:rsidRPr="000E7441">
        <w:rPr>
          <w:rFonts w:ascii="Century Gothic" w:eastAsia="Arial" w:hAnsi="Century Gothic" w:cs="Arial"/>
          <w:sz w:val="19"/>
          <w:szCs w:val="19"/>
        </w:rPr>
        <w:t xml:space="preserve"> </w:t>
      </w:r>
      <w:r w:rsidRPr="000E7441">
        <w:rPr>
          <w:rFonts w:ascii="Century Gothic" w:eastAsia="Arial" w:hAnsi="Century Gothic" w:cs="Arial"/>
          <w:spacing w:val="4"/>
          <w:sz w:val="19"/>
          <w:szCs w:val="19"/>
        </w:rPr>
        <w:t xml:space="preserve"> </w:t>
      </w:r>
      <w:r w:rsidRPr="000E7441">
        <w:rPr>
          <w:rFonts w:ascii="Century Gothic" w:eastAsia="Arial" w:hAnsi="Century Gothic" w:cs="Arial"/>
          <w:i/>
          <w:spacing w:val="-1"/>
          <w:sz w:val="19"/>
          <w:szCs w:val="19"/>
        </w:rPr>
        <w:t>Encuestas</w:t>
      </w:r>
      <w:r w:rsidRPr="000E7441">
        <w:rPr>
          <w:rFonts w:ascii="Century Gothic" w:eastAsia="Arial" w:hAnsi="Century Gothic" w:cs="Arial"/>
          <w:i/>
          <w:spacing w:val="60"/>
          <w:sz w:val="19"/>
          <w:szCs w:val="19"/>
        </w:rPr>
        <w:t xml:space="preserve"> </w:t>
      </w:r>
      <w:r w:rsidRPr="000E7441">
        <w:rPr>
          <w:rFonts w:ascii="Century Gothic" w:eastAsia="Arial" w:hAnsi="Century Gothic" w:cs="Arial"/>
          <w:i/>
          <w:sz w:val="19"/>
          <w:szCs w:val="19"/>
        </w:rPr>
        <w:t>de</w:t>
      </w:r>
      <w:r w:rsidRPr="000E7441">
        <w:rPr>
          <w:rFonts w:ascii="Century Gothic" w:eastAsia="Arial" w:hAnsi="Century Gothic" w:cs="Arial"/>
          <w:i/>
          <w:spacing w:val="1"/>
          <w:sz w:val="19"/>
          <w:szCs w:val="19"/>
        </w:rPr>
        <w:t xml:space="preserve"> </w:t>
      </w:r>
      <w:r w:rsidRPr="000E7441">
        <w:rPr>
          <w:rFonts w:ascii="Century Gothic" w:eastAsia="Arial" w:hAnsi="Century Gothic" w:cs="Arial"/>
          <w:i/>
          <w:spacing w:val="-1"/>
          <w:sz w:val="19"/>
          <w:szCs w:val="19"/>
        </w:rPr>
        <w:t>Propósitos</w:t>
      </w:r>
      <w:r w:rsidRPr="000E7441">
        <w:rPr>
          <w:rFonts w:ascii="Century Gothic" w:eastAsia="Arial" w:hAnsi="Century Gothic" w:cs="Arial"/>
          <w:i/>
          <w:spacing w:val="2"/>
          <w:sz w:val="19"/>
          <w:szCs w:val="19"/>
        </w:rPr>
        <w:t xml:space="preserve"> </w:t>
      </w:r>
      <w:r w:rsidRPr="000E7441">
        <w:rPr>
          <w:rFonts w:ascii="Century Gothic" w:eastAsia="Arial" w:hAnsi="Century Gothic" w:cs="Arial"/>
          <w:i/>
          <w:spacing w:val="-1"/>
          <w:sz w:val="19"/>
          <w:szCs w:val="19"/>
        </w:rPr>
        <w:t>Múltiples.</w:t>
      </w:r>
      <w:r w:rsidRPr="000E7441">
        <w:rPr>
          <w:rFonts w:ascii="Century Gothic" w:eastAsia="Arial" w:hAnsi="Century Gothic" w:cs="Arial"/>
          <w:i/>
          <w:sz w:val="19"/>
          <w:szCs w:val="19"/>
        </w:rPr>
        <w:t xml:space="preserve"> </w:t>
      </w:r>
      <w:r w:rsidRPr="000E7441">
        <w:rPr>
          <w:rFonts w:ascii="Century Gothic" w:eastAsia="Arial" w:hAnsi="Century Gothic" w:cs="Arial"/>
          <w:i/>
          <w:spacing w:val="2"/>
          <w:sz w:val="19"/>
          <w:szCs w:val="19"/>
        </w:rPr>
        <w:t xml:space="preserve"> </w:t>
      </w:r>
      <w:r w:rsidRPr="000E7441">
        <w:rPr>
          <w:rFonts w:ascii="Century Gothic" w:eastAsia="Arial" w:hAnsi="Century Gothic" w:cs="Arial"/>
          <w:i/>
          <w:spacing w:val="-2"/>
          <w:sz w:val="19"/>
          <w:szCs w:val="19"/>
        </w:rPr>
        <w:t>Lecciones</w:t>
      </w:r>
      <w:r w:rsidRPr="000E7441">
        <w:rPr>
          <w:rFonts w:ascii="Century Gothic" w:eastAsia="Arial" w:hAnsi="Century Gothic" w:cs="Arial"/>
          <w:i/>
          <w:spacing w:val="2"/>
          <w:sz w:val="19"/>
          <w:szCs w:val="19"/>
        </w:rPr>
        <w:t xml:space="preserve"> </w:t>
      </w:r>
      <w:r w:rsidRPr="000E7441">
        <w:rPr>
          <w:rFonts w:ascii="Century Gothic" w:eastAsia="Arial" w:hAnsi="Century Gothic" w:cs="Arial"/>
          <w:i/>
          <w:sz w:val="19"/>
          <w:szCs w:val="19"/>
        </w:rPr>
        <w:t xml:space="preserve">y </w:t>
      </w:r>
      <w:r w:rsidRPr="000E7441">
        <w:rPr>
          <w:rFonts w:ascii="Century Gothic" w:eastAsia="Arial" w:hAnsi="Century Gothic" w:cs="Arial"/>
          <w:i/>
          <w:spacing w:val="-1"/>
          <w:sz w:val="19"/>
          <w:szCs w:val="19"/>
        </w:rPr>
        <w:t>Direcciones</w:t>
      </w:r>
      <w:r w:rsidRPr="000E7441">
        <w:rPr>
          <w:rFonts w:ascii="Century Gothic" w:eastAsia="Arial" w:hAnsi="Century Gothic" w:cs="Arial"/>
          <w:i/>
          <w:spacing w:val="2"/>
          <w:sz w:val="19"/>
          <w:szCs w:val="19"/>
        </w:rPr>
        <w:t xml:space="preserve"> </w:t>
      </w:r>
      <w:r w:rsidRPr="000E7441">
        <w:rPr>
          <w:rFonts w:ascii="Century Gothic" w:eastAsia="Arial" w:hAnsi="Century Gothic" w:cs="Arial"/>
          <w:i/>
          <w:spacing w:val="-1"/>
          <w:sz w:val="19"/>
          <w:szCs w:val="19"/>
        </w:rPr>
        <w:t>para</w:t>
      </w:r>
      <w:r w:rsidRPr="000E7441">
        <w:rPr>
          <w:rFonts w:ascii="Century Gothic" w:eastAsia="Arial" w:hAnsi="Century Gothic" w:cs="Arial"/>
          <w:i/>
          <w:sz w:val="19"/>
          <w:szCs w:val="19"/>
        </w:rPr>
        <w:t xml:space="preserve"> </w:t>
      </w:r>
      <w:r w:rsidRPr="000E7441">
        <w:rPr>
          <w:rFonts w:ascii="Century Gothic" w:eastAsia="Arial" w:hAnsi="Century Gothic" w:cs="Arial"/>
          <w:i/>
          <w:spacing w:val="2"/>
          <w:sz w:val="19"/>
          <w:szCs w:val="19"/>
        </w:rPr>
        <w:t>su</w:t>
      </w:r>
      <w:r w:rsidRPr="000E7441">
        <w:rPr>
          <w:rFonts w:ascii="Century Gothic" w:eastAsia="Arial" w:hAnsi="Century Gothic" w:cs="Arial"/>
          <w:i/>
          <w:spacing w:val="63"/>
          <w:sz w:val="19"/>
          <w:szCs w:val="19"/>
        </w:rPr>
        <w:t xml:space="preserve"> </w:t>
      </w:r>
      <w:r w:rsidRPr="000E7441">
        <w:rPr>
          <w:rFonts w:ascii="Century Gothic" w:eastAsia="Arial" w:hAnsi="Century Gothic" w:cs="Arial"/>
          <w:i/>
          <w:spacing w:val="-1"/>
          <w:sz w:val="19"/>
          <w:szCs w:val="19"/>
        </w:rPr>
        <w:t>Mejoramiento</w:t>
      </w:r>
      <w:r w:rsidRPr="000E7441">
        <w:rPr>
          <w:rFonts w:ascii="Century Gothic" w:eastAsia="Arial" w:hAnsi="Century Gothic" w:cs="Arial"/>
          <w:spacing w:val="-1"/>
          <w:sz w:val="19"/>
          <w:szCs w:val="19"/>
        </w:rPr>
        <w:t>.</w:t>
      </w:r>
      <w:r w:rsidRPr="000E7441">
        <w:rPr>
          <w:rFonts w:ascii="Century Gothic" w:eastAsia="Arial" w:hAnsi="Century Gothic" w:cs="Arial"/>
          <w:spacing w:val="21"/>
          <w:sz w:val="19"/>
          <w:szCs w:val="19"/>
        </w:rPr>
        <w:t xml:space="preserve"> </w:t>
      </w:r>
      <w:r w:rsidRPr="000E7441">
        <w:rPr>
          <w:rFonts w:ascii="Century Gothic" w:eastAsia="Arial" w:hAnsi="Century Gothic" w:cs="Arial"/>
          <w:spacing w:val="-1"/>
          <w:sz w:val="19"/>
          <w:szCs w:val="19"/>
        </w:rPr>
        <w:t>Programa</w:t>
      </w:r>
      <w:r w:rsidRPr="000E7441">
        <w:rPr>
          <w:rFonts w:ascii="Century Gothic" w:eastAsia="Arial" w:hAnsi="Century Gothic" w:cs="Arial"/>
          <w:spacing w:val="19"/>
          <w:sz w:val="19"/>
          <w:szCs w:val="19"/>
        </w:rPr>
        <w:t xml:space="preserve"> </w:t>
      </w:r>
      <w:proofErr w:type="spellStart"/>
      <w:r w:rsidRPr="000E7441">
        <w:rPr>
          <w:rFonts w:ascii="Century Gothic" w:eastAsia="Arial" w:hAnsi="Century Gothic" w:cs="Arial"/>
          <w:spacing w:val="-1"/>
          <w:sz w:val="19"/>
          <w:szCs w:val="19"/>
        </w:rPr>
        <w:t>Mecovi</w:t>
      </w:r>
      <w:proofErr w:type="spellEnd"/>
      <w:r w:rsidRPr="000E7441">
        <w:rPr>
          <w:rFonts w:ascii="Century Gothic" w:eastAsia="Arial" w:hAnsi="Century Gothic" w:cs="Arial"/>
          <w:spacing w:val="-1"/>
          <w:sz w:val="19"/>
          <w:szCs w:val="19"/>
        </w:rPr>
        <w:t>.</w:t>
      </w:r>
      <w:r w:rsidRPr="000E7441">
        <w:rPr>
          <w:rFonts w:ascii="Century Gothic" w:eastAsia="Arial" w:hAnsi="Century Gothic" w:cs="Arial"/>
          <w:spacing w:val="21"/>
          <w:sz w:val="19"/>
          <w:szCs w:val="19"/>
        </w:rPr>
        <w:t xml:space="preserve"> </w:t>
      </w:r>
      <w:r w:rsidRPr="000E7441">
        <w:rPr>
          <w:rFonts w:ascii="Century Gothic" w:eastAsia="Arial" w:hAnsi="Century Gothic" w:cs="Arial"/>
          <w:spacing w:val="-1"/>
          <w:sz w:val="19"/>
          <w:szCs w:val="19"/>
        </w:rPr>
        <w:t>“Mejoramiento</w:t>
      </w:r>
      <w:r w:rsidRPr="000E7441">
        <w:rPr>
          <w:rFonts w:ascii="Century Gothic" w:eastAsia="Arial" w:hAnsi="Century Gothic" w:cs="Arial"/>
          <w:spacing w:val="17"/>
          <w:sz w:val="19"/>
          <w:szCs w:val="19"/>
        </w:rPr>
        <w:t xml:space="preserve"> </w:t>
      </w:r>
      <w:r w:rsidRPr="000E7441">
        <w:rPr>
          <w:rFonts w:ascii="Century Gothic" w:eastAsia="Arial" w:hAnsi="Century Gothic" w:cs="Arial"/>
          <w:sz w:val="19"/>
          <w:szCs w:val="19"/>
        </w:rPr>
        <w:t>de</w:t>
      </w:r>
      <w:r w:rsidRPr="000E7441">
        <w:rPr>
          <w:rFonts w:ascii="Century Gothic" w:eastAsia="Arial" w:hAnsi="Century Gothic" w:cs="Arial"/>
          <w:spacing w:val="19"/>
          <w:sz w:val="19"/>
          <w:szCs w:val="19"/>
        </w:rPr>
        <w:t xml:space="preserve"> </w:t>
      </w:r>
      <w:r w:rsidRPr="000E7441">
        <w:rPr>
          <w:rFonts w:ascii="Century Gothic" w:eastAsia="Arial" w:hAnsi="Century Gothic" w:cs="Arial"/>
          <w:spacing w:val="-1"/>
          <w:sz w:val="19"/>
          <w:szCs w:val="19"/>
        </w:rPr>
        <w:t>las</w:t>
      </w:r>
      <w:r w:rsidRPr="000E7441">
        <w:rPr>
          <w:rFonts w:ascii="Century Gothic" w:eastAsia="Arial" w:hAnsi="Century Gothic" w:cs="Arial"/>
          <w:spacing w:val="19"/>
          <w:sz w:val="19"/>
          <w:szCs w:val="19"/>
        </w:rPr>
        <w:t xml:space="preserve"> </w:t>
      </w:r>
      <w:r w:rsidRPr="000E7441">
        <w:rPr>
          <w:rFonts w:ascii="Century Gothic" w:eastAsia="Arial" w:hAnsi="Century Gothic" w:cs="Arial"/>
          <w:spacing w:val="-1"/>
          <w:sz w:val="19"/>
          <w:szCs w:val="19"/>
        </w:rPr>
        <w:t>Encuestas</w:t>
      </w:r>
      <w:r w:rsidRPr="000E7441">
        <w:rPr>
          <w:rFonts w:ascii="Century Gothic" w:eastAsia="Arial" w:hAnsi="Century Gothic" w:cs="Arial"/>
          <w:spacing w:val="20"/>
          <w:sz w:val="19"/>
          <w:szCs w:val="19"/>
        </w:rPr>
        <w:t xml:space="preserve"> </w:t>
      </w:r>
      <w:r w:rsidRPr="000E7441">
        <w:rPr>
          <w:rFonts w:ascii="Century Gothic" w:eastAsia="Arial" w:hAnsi="Century Gothic" w:cs="Arial"/>
          <w:sz w:val="19"/>
          <w:szCs w:val="19"/>
        </w:rPr>
        <w:t>de</w:t>
      </w:r>
      <w:r w:rsidRPr="000E7441">
        <w:rPr>
          <w:rFonts w:ascii="Century Gothic" w:eastAsia="Arial" w:hAnsi="Century Gothic" w:cs="Arial"/>
          <w:spacing w:val="19"/>
          <w:sz w:val="19"/>
          <w:szCs w:val="19"/>
        </w:rPr>
        <w:t xml:space="preserve"> </w:t>
      </w:r>
      <w:r w:rsidRPr="000E7441">
        <w:rPr>
          <w:rFonts w:ascii="Century Gothic" w:eastAsia="Arial" w:hAnsi="Century Gothic" w:cs="Arial"/>
          <w:spacing w:val="-1"/>
          <w:sz w:val="19"/>
          <w:szCs w:val="19"/>
        </w:rPr>
        <w:t>Condiciones</w:t>
      </w:r>
      <w:r w:rsidRPr="000E7441">
        <w:rPr>
          <w:rFonts w:ascii="Century Gothic" w:eastAsia="Arial" w:hAnsi="Century Gothic" w:cs="Arial"/>
          <w:spacing w:val="19"/>
          <w:sz w:val="19"/>
          <w:szCs w:val="19"/>
        </w:rPr>
        <w:t xml:space="preserve"> </w:t>
      </w:r>
      <w:r w:rsidRPr="000E7441">
        <w:rPr>
          <w:rFonts w:ascii="Century Gothic" w:eastAsia="Arial" w:hAnsi="Century Gothic" w:cs="Arial"/>
          <w:sz w:val="19"/>
          <w:szCs w:val="19"/>
        </w:rPr>
        <w:t>de</w:t>
      </w:r>
      <w:r w:rsidRPr="000E7441">
        <w:rPr>
          <w:rFonts w:ascii="Century Gothic" w:eastAsia="Arial" w:hAnsi="Century Gothic" w:cs="Arial"/>
          <w:spacing w:val="19"/>
          <w:sz w:val="19"/>
          <w:szCs w:val="19"/>
        </w:rPr>
        <w:t xml:space="preserve"> </w:t>
      </w:r>
      <w:r w:rsidRPr="000E7441">
        <w:rPr>
          <w:rFonts w:ascii="Century Gothic" w:eastAsia="Arial" w:hAnsi="Century Gothic" w:cs="Arial"/>
          <w:spacing w:val="-1"/>
          <w:sz w:val="19"/>
          <w:szCs w:val="19"/>
        </w:rPr>
        <w:t>Vida</w:t>
      </w:r>
      <w:r w:rsidRPr="000E7441">
        <w:rPr>
          <w:rFonts w:ascii="Century Gothic" w:eastAsia="Arial" w:hAnsi="Century Gothic" w:cs="Arial"/>
          <w:spacing w:val="19"/>
          <w:sz w:val="19"/>
          <w:szCs w:val="19"/>
        </w:rPr>
        <w:t xml:space="preserve"> </w:t>
      </w:r>
      <w:r w:rsidRPr="000E7441">
        <w:rPr>
          <w:rFonts w:ascii="Century Gothic" w:eastAsia="Arial" w:hAnsi="Century Gothic" w:cs="Arial"/>
          <w:sz w:val="19"/>
          <w:szCs w:val="19"/>
        </w:rPr>
        <w:t>en</w:t>
      </w:r>
      <w:r w:rsidRPr="000E7441">
        <w:rPr>
          <w:rFonts w:ascii="Century Gothic" w:eastAsia="Arial" w:hAnsi="Century Gothic" w:cs="Arial"/>
          <w:spacing w:val="21"/>
          <w:sz w:val="19"/>
          <w:szCs w:val="19"/>
        </w:rPr>
        <w:t xml:space="preserve"> </w:t>
      </w:r>
      <w:r w:rsidRPr="000E7441">
        <w:rPr>
          <w:rFonts w:ascii="Century Gothic" w:eastAsia="Arial" w:hAnsi="Century Gothic" w:cs="Arial"/>
          <w:sz w:val="19"/>
          <w:szCs w:val="19"/>
        </w:rPr>
        <w:t>América</w:t>
      </w:r>
      <w:r w:rsidRPr="000E7441">
        <w:rPr>
          <w:rFonts w:ascii="Century Gothic" w:eastAsia="Arial" w:hAnsi="Century Gothic" w:cs="Arial"/>
          <w:spacing w:val="59"/>
          <w:sz w:val="19"/>
          <w:szCs w:val="19"/>
        </w:rPr>
        <w:t xml:space="preserve"> </w:t>
      </w:r>
      <w:r w:rsidRPr="000E7441">
        <w:rPr>
          <w:rFonts w:ascii="Century Gothic" w:eastAsia="Arial" w:hAnsi="Century Gothic" w:cs="Arial"/>
          <w:spacing w:val="-1"/>
          <w:sz w:val="19"/>
          <w:szCs w:val="19"/>
        </w:rPr>
        <w:t>Latina</w:t>
      </w:r>
      <w:r w:rsidRPr="000E7441">
        <w:rPr>
          <w:rFonts w:ascii="Century Gothic" w:eastAsia="Arial" w:hAnsi="Century Gothic" w:cs="Arial"/>
          <w:sz w:val="19"/>
          <w:szCs w:val="19"/>
        </w:rPr>
        <w:t xml:space="preserve"> y</w:t>
      </w:r>
      <w:r w:rsidRPr="000E7441">
        <w:rPr>
          <w:rFonts w:ascii="Century Gothic" w:eastAsia="Arial" w:hAnsi="Century Gothic" w:cs="Arial"/>
          <w:spacing w:val="-2"/>
          <w:sz w:val="19"/>
          <w:szCs w:val="19"/>
        </w:rPr>
        <w:t xml:space="preserve"> </w:t>
      </w:r>
      <w:r w:rsidRPr="000E7441">
        <w:rPr>
          <w:rFonts w:ascii="Century Gothic" w:eastAsia="Arial" w:hAnsi="Century Gothic" w:cs="Arial"/>
          <w:sz w:val="19"/>
          <w:szCs w:val="19"/>
        </w:rPr>
        <w:t>el</w:t>
      </w:r>
      <w:r w:rsidRPr="000E7441">
        <w:rPr>
          <w:rFonts w:ascii="Century Gothic" w:eastAsia="Arial" w:hAnsi="Century Gothic" w:cs="Arial"/>
          <w:spacing w:val="-1"/>
          <w:sz w:val="19"/>
          <w:szCs w:val="19"/>
        </w:rPr>
        <w:t xml:space="preserve"> Caribe”.</w:t>
      </w:r>
      <w:r w:rsidRPr="000E7441">
        <w:rPr>
          <w:rFonts w:ascii="Century Gothic" w:eastAsia="Arial" w:hAnsi="Century Gothic" w:cs="Arial"/>
          <w:spacing w:val="2"/>
          <w:sz w:val="19"/>
          <w:szCs w:val="19"/>
        </w:rPr>
        <w:t xml:space="preserve"> </w:t>
      </w:r>
      <w:r w:rsidRPr="000E7441">
        <w:rPr>
          <w:rFonts w:ascii="Century Gothic" w:eastAsia="Arial" w:hAnsi="Century Gothic" w:cs="Arial"/>
          <w:spacing w:val="-2"/>
          <w:sz w:val="19"/>
          <w:szCs w:val="19"/>
          <w:lang w:val="en-US"/>
        </w:rPr>
        <w:t>BID.</w:t>
      </w:r>
      <w:r w:rsidRPr="000E7441">
        <w:rPr>
          <w:rFonts w:ascii="Century Gothic" w:eastAsia="Arial" w:hAnsi="Century Gothic" w:cs="Arial"/>
          <w:spacing w:val="-1"/>
          <w:sz w:val="19"/>
          <w:szCs w:val="19"/>
          <w:lang w:val="en-US"/>
        </w:rPr>
        <w:t xml:space="preserve"> BM.</w:t>
      </w:r>
      <w:r w:rsidRPr="000E7441">
        <w:rPr>
          <w:rFonts w:ascii="Century Gothic" w:eastAsia="Arial" w:hAnsi="Century Gothic" w:cs="Arial"/>
          <w:spacing w:val="2"/>
          <w:sz w:val="19"/>
          <w:szCs w:val="19"/>
          <w:lang w:val="en-US"/>
        </w:rPr>
        <w:t xml:space="preserve"> </w:t>
      </w:r>
      <w:r w:rsidRPr="000E7441">
        <w:rPr>
          <w:rFonts w:ascii="Century Gothic" w:eastAsia="Arial" w:hAnsi="Century Gothic" w:cs="Arial"/>
          <w:spacing w:val="-1"/>
          <w:sz w:val="19"/>
          <w:szCs w:val="19"/>
          <w:lang w:val="en-US"/>
        </w:rPr>
        <w:t>CEPAL.</w:t>
      </w:r>
      <w:r w:rsidRPr="000E7441">
        <w:rPr>
          <w:rFonts w:ascii="Century Gothic" w:eastAsia="Arial" w:hAnsi="Century Gothic" w:cs="Arial"/>
          <w:spacing w:val="1"/>
          <w:sz w:val="19"/>
          <w:szCs w:val="19"/>
          <w:lang w:val="en-US"/>
        </w:rPr>
        <w:t xml:space="preserve"> </w:t>
      </w:r>
      <w:r w:rsidRPr="000E7441">
        <w:rPr>
          <w:rFonts w:ascii="Century Gothic" w:eastAsia="Arial" w:hAnsi="Century Gothic" w:cs="Arial"/>
          <w:spacing w:val="-1"/>
          <w:sz w:val="19"/>
          <w:szCs w:val="19"/>
          <w:lang w:val="en-US"/>
        </w:rPr>
        <w:t>Paraguay.</w:t>
      </w:r>
      <w:r w:rsidRPr="000E7441">
        <w:rPr>
          <w:rFonts w:ascii="Century Gothic" w:eastAsia="Arial" w:hAnsi="Century Gothic" w:cs="Arial"/>
          <w:spacing w:val="-3"/>
          <w:sz w:val="19"/>
          <w:szCs w:val="19"/>
          <w:lang w:val="en-US"/>
        </w:rPr>
        <w:t xml:space="preserve"> </w:t>
      </w:r>
      <w:proofErr w:type="spellStart"/>
      <w:r w:rsidRPr="000E7441">
        <w:rPr>
          <w:rFonts w:ascii="Century Gothic" w:eastAsia="Arial" w:hAnsi="Century Gothic" w:cs="Arial"/>
          <w:spacing w:val="-1"/>
          <w:sz w:val="19"/>
          <w:szCs w:val="19"/>
          <w:lang w:val="en-US"/>
        </w:rPr>
        <w:t>En</w:t>
      </w:r>
      <w:proofErr w:type="spellEnd"/>
      <w:r w:rsidRPr="000E7441">
        <w:rPr>
          <w:rFonts w:ascii="Century Gothic" w:eastAsia="Arial" w:hAnsi="Century Gothic" w:cs="Arial"/>
          <w:spacing w:val="-1"/>
          <w:sz w:val="19"/>
          <w:szCs w:val="19"/>
          <w:lang w:val="en-US"/>
        </w:rPr>
        <w:t>:</w:t>
      </w:r>
      <w:r w:rsidRPr="000E7441">
        <w:rPr>
          <w:rFonts w:ascii="Century Gothic" w:eastAsia="Arial" w:hAnsi="Century Gothic" w:cs="Arial"/>
          <w:spacing w:val="29"/>
          <w:sz w:val="19"/>
          <w:szCs w:val="19"/>
          <w:lang w:val="en-US"/>
        </w:rPr>
        <w:t xml:space="preserve"> </w:t>
      </w:r>
      <w:hyperlink r:id="rId84" w:history="1">
        <w:r w:rsidRPr="000E7441">
          <w:rPr>
            <w:rStyle w:val="Hipervnculo"/>
            <w:rFonts w:ascii="Century Gothic" w:hAnsi="Century Gothic" w:cs="Arial"/>
            <w:sz w:val="19"/>
            <w:szCs w:val="19"/>
            <w:lang w:val="en-US"/>
          </w:rPr>
          <w:t>https://repositorio.cepal.org/handle/11362/31078</w:t>
        </w:r>
      </w:hyperlink>
    </w:p>
    <w:p w14:paraId="2D9AAC3A" w14:textId="77777777" w:rsidR="004E62B9" w:rsidRDefault="004E62B9" w:rsidP="004E62B9">
      <w:pPr>
        <w:spacing w:before="240"/>
        <w:ind w:left="112"/>
        <w:jc w:val="both"/>
        <w:rPr>
          <w:rFonts w:ascii="Century Gothic" w:eastAsia="Arial" w:hAnsi="Century Gothic" w:cs="Arial"/>
          <w:sz w:val="19"/>
          <w:szCs w:val="19"/>
          <w:lang w:val="fr-FR"/>
        </w:rPr>
      </w:pPr>
      <w:r w:rsidRPr="004E62B9">
        <w:rPr>
          <w:rFonts w:ascii="Century Gothic" w:eastAsia="Arial" w:hAnsi="Century Gothic" w:cs="Arial"/>
          <w:b/>
          <w:bCs/>
          <w:sz w:val="19"/>
          <w:szCs w:val="19"/>
          <w:lang w:val="fr-FR"/>
        </w:rPr>
        <w:t>BID.</w:t>
      </w:r>
      <w:r w:rsidRPr="004E62B9">
        <w:rPr>
          <w:rFonts w:ascii="Century Gothic" w:eastAsia="Arial" w:hAnsi="Century Gothic" w:cs="Arial"/>
          <w:sz w:val="19"/>
          <w:szCs w:val="19"/>
          <w:lang w:val="fr-FR"/>
        </w:rPr>
        <w:t xml:space="preserve"> (2021). </w:t>
      </w:r>
      <w:proofErr w:type="spellStart"/>
      <w:r w:rsidRPr="004E62B9">
        <w:rPr>
          <w:rFonts w:ascii="Century Gothic" w:eastAsia="Arial" w:hAnsi="Century Gothic" w:cs="Arial"/>
          <w:sz w:val="19"/>
          <w:szCs w:val="19"/>
          <w:lang w:val="fr-FR"/>
        </w:rPr>
        <w:t>Hacia</w:t>
      </w:r>
      <w:proofErr w:type="spellEnd"/>
      <w:r w:rsidRPr="004E62B9">
        <w:rPr>
          <w:rFonts w:ascii="Century Gothic" w:eastAsia="Arial" w:hAnsi="Century Gothic" w:cs="Arial"/>
          <w:sz w:val="19"/>
          <w:szCs w:val="19"/>
          <w:lang w:val="fr-FR"/>
        </w:rPr>
        <w:t xml:space="preserve"> un </w:t>
      </w:r>
      <w:proofErr w:type="spellStart"/>
      <w:r w:rsidRPr="004E62B9">
        <w:rPr>
          <w:rFonts w:ascii="Century Gothic" w:eastAsia="Arial" w:hAnsi="Century Gothic" w:cs="Arial"/>
          <w:sz w:val="19"/>
          <w:szCs w:val="19"/>
          <w:lang w:val="fr-FR"/>
        </w:rPr>
        <w:t>sistema</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estadístico</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integrado</w:t>
      </w:r>
      <w:proofErr w:type="spellEnd"/>
      <w:r w:rsidRPr="004E62B9">
        <w:rPr>
          <w:rFonts w:ascii="Century Gothic" w:eastAsia="Arial" w:hAnsi="Century Gothic" w:cs="Arial"/>
          <w:sz w:val="19"/>
          <w:szCs w:val="19"/>
          <w:lang w:val="fr-FR"/>
        </w:rPr>
        <w:t xml:space="preserve"> y </w:t>
      </w:r>
      <w:proofErr w:type="spellStart"/>
      <w:r w:rsidRPr="004E62B9">
        <w:rPr>
          <w:rFonts w:ascii="Century Gothic" w:eastAsia="Arial" w:hAnsi="Century Gothic" w:cs="Arial"/>
          <w:sz w:val="19"/>
          <w:szCs w:val="19"/>
          <w:lang w:val="fr-FR"/>
        </w:rPr>
        <w:t>basado</w:t>
      </w:r>
      <w:proofErr w:type="spellEnd"/>
      <w:r w:rsidRPr="004E62B9">
        <w:rPr>
          <w:rFonts w:ascii="Century Gothic" w:eastAsia="Arial" w:hAnsi="Century Gothic" w:cs="Arial"/>
          <w:sz w:val="19"/>
          <w:szCs w:val="19"/>
          <w:lang w:val="fr-FR"/>
        </w:rPr>
        <w:t xml:space="preserve"> en </w:t>
      </w:r>
      <w:proofErr w:type="spellStart"/>
      <w:r w:rsidRPr="004E62B9">
        <w:rPr>
          <w:rFonts w:ascii="Century Gothic" w:eastAsia="Arial" w:hAnsi="Century Gothic" w:cs="Arial"/>
          <w:sz w:val="19"/>
          <w:szCs w:val="19"/>
          <w:lang w:val="fr-FR"/>
        </w:rPr>
        <w:t>registros</w:t>
      </w:r>
      <w:proofErr w:type="spellEnd"/>
      <w:r w:rsidRPr="004E62B9">
        <w:rPr>
          <w:rFonts w:ascii="Century Gothic" w:eastAsia="Arial" w:hAnsi="Century Gothic" w:cs="Arial"/>
          <w:sz w:val="19"/>
          <w:szCs w:val="19"/>
          <w:lang w:val="fr-FR"/>
        </w:rPr>
        <w:t xml:space="preserve">. Nueva York: Banco </w:t>
      </w:r>
      <w:proofErr w:type="spellStart"/>
      <w:r w:rsidRPr="004E62B9">
        <w:rPr>
          <w:rFonts w:ascii="Century Gothic" w:eastAsia="Arial" w:hAnsi="Century Gothic" w:cs="Arial"/>
          <w:sz w:val="19"/>
          <w:szCs w:val="19"/>
          <w:lang w:val="fr-FR"/>
        </w:rPr>
        <w:t>Interamericano</w:t>
      </w:r>
      <w:proofErr w:type="spellEnd"/>
      <w:r w:rsidRPr="004E62B9">
        <w:rPr>
          <w:rFonts w:ascii="Century Gothic" w:eastAsia="Arial" w:hAnsi="Century Gothic" w:cs="Arial"/>
          <w:sz w:val="19"/>
          <w:szCs w:val="19"/>
          <w:lang w:val="fr-FR"/>
        </w:rPr>
        <w:t xml:space="preserve"> de </w:t>
      </w:r>
      <w:proofErr w:type="spellStart"/>
      <w:r w:rsidRPr="004E62B9">
        <w:rPr>
          <w:rFonts w:ascii="Century Gothic" w:eastAsia="Arial" w:hAnsi="Century Gothic" w:cs="Arial"/>
          <w:sz w:val="19"/>
          <w:szCs w:val="19"/>
          <w:lang w:val="fr-FR"/>
        </w:rPr>
        <w:t>Desarrollo</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85" w:history="1">
        <w:r w:rsidRPr="00C70AD5">
          <w:rPr>
            <w:rStyle w:val="Hipervnculo"/>
            <w:rFonts w:ascii="Century Gothic" w:eastAsia="Arial" w:hAnsi="Century Gothic" w:cs="Arial"/>
            <w:sz w:val="19"/>
            <w:szCs w:val="19"/>
            <w:lang w:val="fr-FR"/>
          </w:rPr>
          <w:t>https://publications.iadb.org/es/hacia-un-sistema-estadistico-integrado-y-basado-en-registros</w:t>
        </w:r>
      </w:hyperlink>
      <w:r w:rsidRPr="004E62B9">
        <w:rPr>
          <w:rFonts w:ascii="Century Gothic" w:eastAsia="Arial" w:hAnsi="Century Gothic" w:cs="Arial"/>
          <w:sz w:val="19"/>
          <w:szCs w:val="19"/>
          <w:lang w:val="fr-FR"/>
        </w:rPr>
        <w:t xml:space="preserve"> </w:t>
      </w:r>
    </w:p>
    <w:p w14:paraId="21CDE977" w14:textId="4D0B07B1" w:rsidR="004E62B9" w:rsidRDefault="004E62B9" w:rsidP="004E62B9">
      <w:pPr>
        <w:spacing w:before="240" w:line="241" w:lineRule="auto"/>
        <w:ind w:left="152" w:right="151"/>
        <w:jc w:val="both"/>
        <w:rPr>
          <w:rStyle w:val="Hipervnculo"/>
          <w:rFonts w:ascii="Century Gothic" w:hAnsi="Century Gothic" w:cs="Arial"/>
          <w:spacing w:val="-1"/>
          <w:sz w:val="19"/>
          <w:szCs w:val="19"/>
        </w:rPr>
      </w:pPr>
      <w:r w:rsidRPr="006E7E6A">
        <w:rPr>
          <w:rFonts w:ascii="Century Gothic" w:hAnsi="Century Gothic" w:cs="Arial"/>
          <w:b/>
          <w:spacing w:val="-1"/>
          <w:sz w:val="19"/>
          <w:szCs w:val="19"/>
        </w:rPr>
        <w:t xml:space="preserve">Carlo </w:t>
      </w:r>
      <w:proofErr w:type="spellStart"/>
      <w:r w:rsidRPr="006E7E6A">
        <w:rPr>
          <w:rFonts w:ascii="Century Gothic" w:hAnsi="Century Gothic" w:cs="Arial"/>
          <w:b/>
          <w:spacing w:val="-1"/>
          <w:sz w:val="19"/>
          <w:szCs w:val="19"/>
        </w:rPr>
        <w:t>Welti</w:t>
      </w:r>
      <w:proofErr w:type="spellEnd"/>
      <w:r w:rsidRPr="006E7E6A">
        <w:rPr>
          <w:rFonts w:ascii="Century Gothic" w:hAnsi="Century Gothic" w:cs="Arial"/>
          <w:b/>
          <w:spacing w:val="-1"/>
          <w:sz w:val="19"/>
          <w:szCs w:val="19"/>
        </w:rPr>
        <w:t xml:space="preserve">. </w:t>
      </w:r>
      <w:r w:rsidRPr="000E7441">
        <w:rPr>
          <w:rFonts w:ascii="Century Gothic" w:hAnsi="Century Gothic" w:cs="Arial"/>
          <w:bCs/>
          <w:i/>
          <w:iCs/>
          <w:spacing w:val="-1"/>
          <w:sz w:val="19"/>
          <w:szCs w:val="19"/>
        </w:rPr>
        <w:t>Demografía I.</w:t>
      </w:r>
      <w:r w:rsidRPr="000E7441">
        <w:rPr>
          <w:rFonts w:ascii="Century Gothic" w:hAnsi="Century Gothic" w:cs="Arial"/>
          <w:bCs/>
          <w:spacing w:val="-1"/>
          <w:sz w:val="19"/>
          <w:szCs w:val="19"/>
        </w:rPr>
        <w:t xml:space="preserve"> En:</w:t>
      </w:r>
      <w:r>
        <w:rPr>
          <w:rFonts w:ascii="Century Gothic" w:hAnsi="Century Gothic" w:cs="Arial"/>
          <w:bCs/>
          <w:spacing w:val="-1"/>
          <w:sz w:val="19"/>
          <w:szCs w:val="19"/>
        </w:rPr>
        <w:t xml:space="preserve"> </w:t>
      </w:r>
      <w:hyperlink r:id="rId86" w:history="1">
        <w:r w:rsidRPr="000E7441">
          <w:rPr>
            <w:rStyle w:val="Hipervnculo"/>
            <w:rFonts w:ascii="Century Gothic" w:hAnsi="Century Gothic" w:cs="Arial"/>
            <w:spacing w:val="-1"/>
            <w:sz w:val="19"/>
            <w:szCs w:val="19"/>
          </w:rPr>
          <w:t>https://pps.secyt.unpa.edu.ar/wp-content/uploads/2020/07/Welti-1997-Demografia-I.pdf</w:t>
        </w:r>
      </w:hyperlink>
    </w:p>
    <w:p w14:paraId="31675616" w14:textId="1943E848" w:rsidR="00F94355" w:rsidRDefault="00F94355" w:rsidP="00F94355">
      <w:pPr>
        <w:spacing w:before="240"/>
        <w:ind w:left="112"/>
        <w:jc w:val="both"/>
      </w:pPr>
      <w:r w:rsidRPr="004E62B9">
        <w:rPr>
          <w:rFonts w:ascii="Century Gothic" w:eastAsia="Arial" w:hAnsi="Century Gothic" w:cs="Arial"/>
          <w:b/>
          <w:bCs/>
          <w:sz w:val="19"/>
          <w:szCs w:val="19"/>
          <w:lang w:val="fr-FR"/>
        </w:rPr>
        <w:t>CEPAL.</w:t>
      </w:r>
      <w:r w:rsidRPr="004E62B9">
        <w:rPr>
          <w:rFonts w:ascii="Century Gothic" w:eastAsia="Arial" w:hAnsi="Century Gothic" w:cs="Arial"/>
          <w:sz w:val="19"/>
          <w:szCs w:val="19"/>
          <w:lang w:val="fr-FR"/>
        </w:rPr>
        <w:t xml:space="preserve"> (</w:t>
      </w:r>
      <w:r>
        <w:rPr>
          <w:rFonts w:ascii="Century Gothic" w:eastAsia="Arial" w:hAnsi="Century Gothic" w:cs="Arial"/>
          <w:sz w:val="19"/>
          <w:szCs w:val="19"/>
          <w:lang w:val="fr-FR"/>
        </w:rPr>
        <w:t>2022</w:t>
      </w:r>
      <w:r w:rsidRPr="004E62B9">
        <w:rPr>
          <w:rFonts w:ascii="Century Gothic" w:eastAsia="Arial" w:hAnsi="Century Gothic" w:cs="Arial"/>
          <w:sz w:val="19"/>
          <w:szCs w:val="19"/>
          <w:lang w:val="fr-FR"/>
        </w:rPr>
        <w:t xml:space="preserve">). </w:t>
      </w:r>
      <w:proofErr w:type="spellStart"/>
      <w:r w:rsidRPr="00F94355">
        <w:rPr>
          <w:rFonts w:ascii="Century Gothic" w:eastAsia="Arial" w:hAnsi="Century Gothic" w:cs="Arial"/>
          <w:sz w:val="19"/>
          <w:szCs w:val="19"/>
          <w:lang w:val="fr-FR"/>
        </w:rPr>
        <w:t>Documento</w:t>
      </w:r>
      <w:proofErr w:type="spellEnd"/>
      <w:r w:rsidRPr="00F94355">
        <w:rPr>
          <w:rFonts w:ascii="Century Gothic" w:eastAsia="Arial" w:hAnsi="Century Gothic" w:cs="Arial"/>
          <w:sz w:val="19"/>
          <w:szCs w:val="19"/>
          <w:lang w:val="fr-FR"/>
        </w:rPr>
        <w:t xml:space="preserve"> </w:t>
      </w:r>
      <w:proofErr w:type="spellStart"/>
      <w:r w:rsidRPr="00F94355">
        <w:rPr>
          <w:rFonts w:ascii="Century Gothic" w:eastAsia="Arial" w:hAnsi="Century Gothic" w:cs="Arial"/>
          <w:sz w:val="19"/>
          <w:szCs w:val="19"/>
          <w:lang w:val="fr-FR"/>
        </w:rPr>
        <w:t>metodológico</w:t>
      </w:r>
      <w:proofErr w:type="spellEnd"/>
      <w:r w:rsidRPr="00F94355">
        <w:rPr>
          <w:rFonts w:ascii="Century Gothic" w:eastAsia="Arial" w:hAnsi="Century Gothic" w:cs="Arial"/>
          <w:sz w:val="19"/>
          <w:szCs w:val="19"/>
          <w:lang w:val="fr-FR"/>
        </w:rPr>
        <w:t xml:space="preserve"> para el </w:t>
      </w:r>
      <w:proofErr w:type="spellStart"/>
      <w:r w:rsidRPr="00F94355">
        <w:rPr>
          <w:rFonts w:ascii="Century Gothic" w:eastAsia="Arial" w:hAnsi="Century Gothic" w:cs="Arial"/>
          <w:sz w:val="19"/>
          <w:szCs w:val="19"/>
          <w:lang w:val="fr-FR"/>
        </w:rPr>
        <w:t>aprovechamiento</w:t>
      </w:r>
      <w:proofErr w:type="spellEnd"/>
      <w:r w:rsidRPr="00F94355">
        <w:rPr>
          <w:rFonts w:ascii="Century Gothic" w:eastAsia="Arial" w:hAnsi="Century Gothic" w:cs="Arial"/>
          <w:sz w:val="19"/>
          <w:szCs w:val="19"/>
          <w:lang w:val="fr-FR"/>
        </w:rPr>
        <w:t xml:space="preserve"> </w:t>
      </w:r>
      <w:proofErr w:type="spellStart"/>
      <w:r w:rsidRPr="00F94355">
        <w:rPr>
          <w:rFonts w:ascii="Century Gothic" w:eastAsia="Arial" w:hAnsi="Century Gothic" w:cs="Arial"/>
          <w:sz w:val="19"/>
          <w:szCs w:val="19"/>
          <w:lang w:val="fr-FR"/>
        </w:rPr>
        <w:t>estadístico</w:t>
      </w:r>
      <w:proofErr w:type="spellEnd"/>
      <w:r w:rsidRPr="00F94355">
        <w:rPr>
          <w:rFonts w:ascii="Century Gothic" w:eastAsia="Arial" w:hAnsi="Century Gothic" w:cs="Arial"/>
          <w:sz w:val="19"/>
          <w:szCs w:val="19"/>
          <w:lang w:val="fr-FR"/>
        </w:rPr>
        <w:t xml:space="preserve"> de </w:t>
      </w:r>
      <w:proofErr w:type="spellStart"/>
      <w:r w:rsidRPr="00F94355">
        <w:rPr>
          <w:rFonts w:ascii="Century Gothic" w:eastAsia="Arial" w:hAnsi="Century Gothic" w:cs="Arial"/>
          <w:sz w:val="19"/>
          <w:szCs w:val="19"/>
          <w:lang w:val="fr-FR"/>
        </w:rPr>
        <w:t>registros</w:t>
      </w:r>
      <w:proofErr w:type="spellEnd"/>
      <w:r w:rsidRPr="00F94355">
        <w:rPr>
          <w:rFonts w:ascii="Century Gothic" w:eastAsia="Arial" w:hAnsi="Century Gothic" w:cs="Arial"/>
          <w:sz w:val="19"/>
          <w:szCs w:val="19"/>
          <w:lang w:val="fr-FR"/>
        </w:rPr>
        <w:t xml:space="preserve"> </w:t>
      </w:r>
      <w:proofErr w:type="spellStart"/>
      <w:r w:rsidRPr="00F94355">
        <w:rPr>
          <w:rFonts w:ascii="Century Gothic" w:eastAsia="Arial" w:hAnsi="Century Gothic" w:cs="Arial"/>
          <w:sz w:val="19"/>
          <w:szCs w:val="19"/>
          <w:lang w:val="fr-FR"/>
        </w:rPr>
        <w:t>administrativos</w:t>
      </w:r>
      <w:proofErr w:type="spellEnd"/>
      <w:r w:rsidRPr="00F94355">
        <w:rPr>
          <w:rFonts w:ascii="Century Gothic" w:eastAsia="Arial" w:hAnsi="Century Gothic" w:cs="Arial"/>
          <w:sz w:val="19"/>
          <w:szCs w:val="19"/>
          <w:lang w:val="fr-FR"/>
        </w:rPr>
        <w:t xml:space="preserve"> </w:t>
      </w:r>
      <w:proofErr w:type="spellStart"/>
      <w:r w:rsidRPr="00F94355">
        <w:rPr>
          <w:rFonts w:ascii="Century Gothic" w:eastAsia="Arial" w:hAnsi="Century Gothic" w:cs="Arial"/>
          <w:sz w:val="19"/>
          <w:szCs w:val="19"/>
          <w:lang w:val="fr-FR"/>
        </w:rPr>
        <w:t>económicos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87" w:history="1">
        <w:r w:rsidRPr="005D146D">
          <w:rPr>
            <w:rStyle w:val="Hipervnculo"/>
          </w:rPr>
          <w:t>https://www.cepal.org/es/publicaciones/47461-documento-metodologico-aprovechamiento-estadistico-registros-administrativos</w:t>
        </w:r>
      </w:hyperlink>
    </w:p>
    <w:p w14:paraId="73823D23" w14:textId="77777777" w:rsidR="004E62B9" w:rsidRDefault="004E62B9" w:rsidP="004E62B9">
      <w:pPr>
        <w:spacing w:before="240"/>
        <w:ind w:left="112"/>
        <w:jc w:val="both"/>
        <w:rPr>
          <w:rFonts w:ascii="Century Gothic" w:eastAsia="Arial" w:hAnsi="Century Gothic" w:cs="Arial"/>
          <w:sz w:val="19"/>
          <w:szCs w:val="19"/>
          <w:lang w:val="fr-FR"/>
        </w:rPr>
      </w:pPr>
      <w:r w:rsidRPr="004E62B9">
        <w:rPr>
          <w:rFonts w:ascii="Century Gothic" w:eastAsia="Arial" w:hAnsi="Century Gothic" w:cs="Arial"/>
          <w:b/>
          <w:bCs/>
          <w:sz w:val="19"/>
          <w:szCs w:val="19"/>
          <w:lang w:val="fr-FR"/>
        </w:rPr>
        <w:t>CEPAL.</w:t>
      </w:r>
      <w:r w:rsidRPr="004E62B9">
        <w:rPr>
          <w:rFonts w:ascii="Century Gothic" w:eastAsia="Arial" w:hAnsi="Century Gothic" w:cs="Arial"/>
          <w:sz w:val="19"/>
          <w:szCs w:val="19"/>
          <w:lang w:val="fr-FR"/>
        </w:rPr>
        <w:t xml:space="preserve"> (2003). </w:t>
      </w:r>
      <w:proofErr w:type="spellStart"/>
      <w:r w:rsidRPr="004E62B9">
        <w:rPr>
          <w:rFonts w:ascii="Century Gothic" w:eastAsia="Arial" w:hAnsi="Century Gothic" w:cs="Arial"/>
          <w:sz w:val="19"/>
          <w:szCs w:val="19"/>
          <w:lang w:val="fr-FR"/>
        </w:rPr>
        <w:t>Registros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administrativos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calidad</w:t>
      </w:r>
      <w:proofErr w:type="spellEnd"/>
      <w:r w:rsidRPr="004E62B9">
        <w:rPr>
          <w:rFonts w:ascii="Century Gothic" w:eastAsia="Arial" w:hAnsi="Century Gothic" w:cs="Arial"/>
          <w:sz w:val="19"/>
          <w:szCs w:val="19"/>
          <w:lang w:val="fr-FR"/>
        </w:rPr>
        <w:t xml:space="preserve"> de los </w:t>
      </w:r>
      <w:proofErr w:type="spellStart"/>
      <w:r w:rsidRPr="004E62B9">
        <w:rPr>
          <w:rFonts w:ascii="Century Gothic" w:eastAsia="Arial" w:hAnsi="Century Gothic" w:cs="Arial"/>
          <w:sz w:val="19"/>
          <w:szCs w:val="19"/>
          <w:lang w:val="fr-FR"/>
        </w:rPr>
        <w:t>datos</w:t>
      </w:r>
      <w:proofErr w:type="spellEnd"/>
      <w:r w:rsidRPr="004E62B9">
        <w:rPr>
          <w:rFonts w:ascii="Century Gothic" w:eastAsia="Arial" w:hAnsi="Century Gothic" w:cs="Arial"/>
          <w:sz w:val="19"/>
          <w:szCs w:val="19"/>
          <w:lang w:val="fr-FR"/>
        </w:rPr>
        <w:t xml:space="preserve"> y </w:t>
      </w:r>
      <w:proofErr w:type="spellStart"/>
      <w:r w:rsidRPr="004E62B9">
        <w:rPr>
          <w:rFonts w:ascii="Century Gothic" w:eastAsia="Arial" w:hAnsi="Century Gothic" w:cs="Arial"/>
          <w:sz w:val="19"/>
          <w:szCs w:val="19"/>
          <w:lang w:val="fr-FR"/>
        </w:rPr>
        <w:t>credibilidad</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pública:presentación</w:t>
      </w:r>
      <w:proofErr w:type="spellEnd"/>
      <w:r w:rsidRPr="004E62B9">
        <w:rPr>
          <w:rFonts w:ascii="Century Gothic" w:eastAsia="Arial" w:hAnsi="Century Gothic" w:cs="Arial"/>
          <w:sz w:val="19"/>
          <w:szCs w:val="19"/>
          <w:lang w:val="fr-FR"/>
        </w:rPr>
        <w:t xml:space="preserve"> y </w:t>
      </w:r>
      <w:proofErr w:type="spellStart"/>
      <w:r w:rsidRPr="004E62B9">
        <w:rPr>
          <w:rFonts w:ascii="Century Gothic" w:eastAsia="Arial" w:hAnsi="Century Gothic" w:cs="Arial"/>
          <w:sz w:val="19"/>
          <w:szCs w:val="19"/>
          <w:lang w:val="fr-FR"/>
        </w:rPr>
        <w:t>debate</w:t>
      </w:r>
      <w:proofErr w:type="spellEnd"/>
      <w:r w:rsidRPr="004E62B9">
        <w:rPr>
          <w:rFonts w:ascii="Century Gothic" w:eastAsia="Arial" w:hAnsi="Century Gothic" w:cs="Arial"/>
          <w:sz w:val="19"/>
          <w:szCs w:val="19"/>
          <w:lang w:val="fr-FR"/>
        </w:rPr>
        <w:t xml:space="preserve"> de los </w:t>
      </w:r>
      <w:proofErr w:type="spellStart"/>
      <w:r w:rsidRPr="004E62B9">
        <w:rPr>
          <w:rFonts w:ascii="Century Gothic" w:eastAsia="Arial" w:hAnsi="Century Gothic" w:cs="Arial"/>
          <w:sz w:val="19"/>
          <w:szCs w:val="19"/>
          <w:lang w:val="fr-FR"/>
        </w:rPr>
        <w:t>temas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sustantivos</w:t>
      </w:r>
      <w:proofErr w:type="spellEnd"/>
      <w:r w:rsidRPr="004E62B9">
        <w:rPr>
          <w:rFonts w:ascii="Century Gothic" w:eastAsia="Arial" w:hAnsi="Century Gothic" w:cs="Arial"/>
          <w:sz w:val="19"/>
          <w:szCs w:val="19"/>
          <w:lang w:val="fr-FR"/>
        </w:rPr>
        <w:t xml:space="preserve"> de la </w:t>
      </w:r>
      <w:proofErr w:type="spellStart"/>
      <w:r w:rsidRPr="004E62B9">
        <w:rPr>
          <w:rFonts w:ascii="Century Gothic" w:eastAsia="Arial" w:hAnsi="Century Gothic" w:cs="Arial"/>
          <w:sz w:val="19"/>
          <w:szCs w:val="19"/>
          <w:lang w:val="fr-FR"/>
        </w:rPr>
        <w:t>segunda</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reunión</w:t>
      </w:r>
      <w:proofErr w:type="spellEnd"/>
      <w:r w:rsidRPr="004E62B9">
        <w:rPr>
          <w:rFonts w:ascii="Century Gothic" w:eastAsia="Arial" w:hAnsi="Century Gothic" w:cs="Arial"/>
          <w:sz w:val="19"/>
          <w:szCs w:val="19"/>
          <w:lang w:val="fr-FR"/>
        </w:rPr>
        <w:t xml:space="preserve"> de la </w:t>
      </w:r>
      <w:proofErr w:type="spellStart"/>
      <w:r w:rsidRPr="004E62B9">
        <w:rPr>
          <w:rFonts w:ascii="Century Gothic" w:eastAsia="Arial" w:hAnsi="Century Gothic" w:cs="Arial"/>
          <w:sz w:val="19"/>
          <w:szCs w:val="19"/>
          <w:lang w:val="fr-FR"/>
        </w:rPr>
        <w:t>Conferencia</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Estadística</w:t>
      </w:r>
      <w:proofErr w:type="spellEnd"/>
      <w:r w:rsidRPr="004E62B9">
        <w:rPr>
          <w:rFonts w:ascii="Century Gothic" w:eastAsia="Arial" w:hAnsi="Century Gothic" w:cs="Arial"/>
          <w:sz w:val="19"/>
          <w:szCs w:val="19"/>
          <w:lang w:val="fr-FR"/>
        </w:rPr>
        <w:t xml:space="preserve"> de las </w:t>
      </w:r>
      <w:proofErr w:type="spellStart"/>
      <w:r w:rsidRPr="004E62B9">
        <w:rPr>
          <w:rFonts w:ascii="Century Gothic" w:eastAsia="Arial" w:hAnsi="Century Gothic" w:cs="Arial"/>
          <w:sz w:val="19"/>
          <w:szCs w:val="19"/>
          <w:lang w:val="fr-FR"/>
        </w:rPr>
        <w:t>Américas</w:t>
      </w:r>
      <w:proofErr w:type="spellEnd"/>
      <w:r w:rsidRPr="004E62B9">
        <w:rPr>
          <w:rFonts w:ascii="Century Gothic" w:eastAsia="Arial" w:hAnsi="Century Gothic" w:cs="Arial"/>
          <w:sz w:val="19"/>
          <w:szCs w:val="19"/>
          <w:lang w:val="fr-FR"/>
        </w:rPr>
        <w:t xml:space="preserve"> de la CEPAL.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88" w:history="1">
        <w:r w:rsidRPr="00C70AD5">
          <w:rPr>
            <w:rStyle w:val="Hipervnculo"/>
            <w:rFonts w:ascii="Century Gothic" w:eastAsia="Arial" w:hAnsi="Century Gothic" w:cs="Arial"/>
            <w:sz w:val="19"/>
            <w:szCs w:val="19"/>
            <w:lang w:val="fr-FR"/>
          </w:rPr>
          <w:t>https://repositorio.cepal.org/handle/11362/4725</w:t>
        </w:r>
      </w:hyperlink>
      <w:r w:rsidRPr="004E62B9">
        <w:rPr>
          <w:rFonts w:ascii="Century Gothic" w:eastAsia="Arial" w:hAnsi="Century Gothic" w:cs="Arial"/>
          <w:sz w:val="19"/>
          <w:szCs w:val="19"/>
          <w:lang w:val="fr-FR"/>
        </w:rPr>
        <w:t xml:space="preserve"> </w:t>
      </w:r>
    </w:p>
    <w:p w14:paraId="66706FC8"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Daas</w:t>
      </w:r>
      <w:proofErr w:type="spellEnd"/>
      <w:r w:rsidRPr="004E62B9">
        <w:rPr>
          <w:rFonts w:ascii="Century Gothic" w:eastAsia="Arial" w:hAnsi="Century Gothic" w:cs="Arial"/>
          <w:b/>
          <w:bCs/>
          <w:sz w:val="19"/>
          <w:szCs w:val="19"/>
          <w:lang w:val="fr-FR"/>
        </w:rPr>
        <w:t xml:space="preserve">, P. A.-T., </w:t>
      </w:r>
      <w:proofErr w:type="spellStart"/>
      <w:r w:rsidRPr="004E62B9">
        <w:rPr>
          <w:rFonts w:ascii="Century Gothic" w:eastAsia="Arial" w:hAnsi="Century Gothic" w:cs="Arial"/>
          <w:b/>
          <w:bCs/>
          <w:sz w:val="19"/>
          <w:szCs w:val="19"/>
          <w:lang w:val="fr-FR"/>
        </w:rPr>
        <w:t>Schouten</w:t>
      </w:r>
      <w:proofErr w:type="spellEnd"/>
      <w:r w:rsidRPr="004E62B9">
        <w:rPr>
          <w:rFonts w:ascii="Century Gothic" w:eastAsia="Arial" w:hAnsi="Century Gothic" w:cs="Arial"/>
          <w:b/>
          <w:bCs/>
          <w:sz w:val="19"/>
          <w:szCs w:val="19"/>
          <w:lang w:val="fr-FR"/>
        </w:rPr>
        <w:t xml:space="preserve">, B., &amp; </w:t>
      </w:r>
      <w:proofErr w:type="spellStart"/>
      <w:r w:rsidRPr="004E62B9">
        <w:rPr>
          <w:rFonts w:ascii="Century Gothic" w:eastAsia="Arial" w:hAnsi="Century Gothic" w:cs="Arial"/>
          <w:b/>
          <w:bCs/>
          <w:sz w:val="19"/>
          <w:szCs w:val="19"/>
          <w:lang w:val="fr-FR"/>
        </w:rPr>
        <w:t>Kuijvenhoven</w:t>
      </w:r>
      <w:proofErr w:type="spellEnd"/>
      <w:r w:rsidRPr="004E62B9">
        <w:rPr>
          <w:rFonts w:ascii="Century Gothic" w:eastAsia="Arial" w:hAnsi="Century Gothic" w:cs="Arial"/>
          <w:b/>
          <w:bCs/>
          <w:sz w:val="19"/>
          <w:szCs w:val="19"/>
          <w:lang w:val="fr-FR"/>
        </w:rPr>
        <w:t>, L.</w:t>
      </w:r>
      <w:r w:rsidRPr="004E62B9">
        <w:rPr>
          <w:rFonts w:ascii="Century Gothic" w:eastAsia="Arial" w:hAnsi="Century Gothic" w:cs="Arial"/>
          <w:sz w:val="19"/>
          <w:szCs w:val="19"/>
          <w:lang w:val="fr-FR"/>
        </w:rPr>
        <w:t xml:space="preserve"> (2008). </w:t>
      </w:r>
      <w:proofErr w:type="spellStart"/>
      <w:r w:rsidRPr="004E62B9">
        <w:rPr>
          <w:rFonts w:ascii="Century Gothic" w:eastAsia="Arial" w:hAnsi="Century Gothic" w:cs="Arial"/>
          <w:sz w:val="19"/>
          <w:szCs w:val="19"/>
          <w:lang w:val="fr-FR"/>
        </w:rPr>
        <w:t>Proposal</w:t>
      </w:r>
      <w:proofErr w:type="spellEnd"/>
      <w:r w:rsidRPr="004E62B9">
        <w:rPr>
          <w:rFonts w:ascii="Century Gothic" w:eastAsia="Arial" w:hAnsi="Century Gothic" w:cs="Arial"/>
          <w:sz w:val="19"/>
          <w:szCs w:val="19"/>
          <w:lang w:val="fr-FR"/>
        </w:rPr>
        <w:t xml:space="preserve"> for a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framework</w:t>
      </w:r>
      <w:proofErr w:type="spellEnd"/>
      <w:r w:rsidRPr="004E62B9">
        <w:rPr>
          <w:rFonts w:ascii="Century Gothic" w:eastAsia="Arial" w:hAnsi="Century Gothic" w:cs="Arial"/>
          <w:sz w:val="19"/>
          <w:szCs w:val="19"/>
          <w:lang w:val="fr-FR"/>
        </w:rPr>
        <w:t xml:space="preserve"> for the </w:t>
      </w:r>
      <w:proofErr w:type="spellStart"/>
      <w:r w:rsidRPr="004E62B9">
        <w:rPr>
          <w:rFonts w:ascii="Century Gothic" w:eastAsia="Arial" w:hAnsi="Century Gothic" w:cs="Arial"/>
          <w:sz w:val="19"/>
          <w:szCs w:val="19"/>
          <w:lang w:val="fr-FR"/>
        </w:rPr>
        <w:t>evaluation</w:t>
      </w:r>
      <w:proofErr w:type="spellEnd"/>
      <w:r w:rsidRPr="004E62B9">
        <w:rPr>
          <w:rFonts w:ascii="Century Gothic" w:eastAsia="Arial" w:hAnsi="Century Gothic" w:cs="Arial"/>
          <w:sz w:val="19"/>
          <w:szCs w:val="19"/>
          <w:lang w:val="fr-FR"/>
        </w:rPr>
        <w:t xml:space="preserve"> of administrative and </w:t>
      </w:r>
      <w:proofErr w:type="spellStart"/>
      <w:r w:rsidRPr="004E62B9">
        <w:rPr>
          <w:rFonts w:ascii="Century Gothic" w:eastAsia="Arial" w:hAnsi="Century Gothic" w:cs="Arial"/>
          <w:sz w:val="19"/>
          <w:szCs w:val="19"/>
          <w:lang w:val="fr-FR"/>
        </w:rPr>
        <w:t>survey</w:t>
      </w:r>
      <w:proofErr w:type="spellEnd"/>
      <w:r w:rsidRPr="004E62B9">
        <w:rPr>
          <w:rFonts w:ascii="Century Gothic" w:eastAsia="Arial" w:hAnsi="Century Gothic" w:cs="Arial"/>
          <w:sz w:val="19"/>
          <w:szCs w:val="19"/>
          <w:lang w:val="fr-FR"/>
        </w:rPr>
        <w:t xml:space="preserve"> data. Paper and </w:t>
      </w:r>
      <w:proofErr w:type="spellStart"/>
      <w:r w:rsidRPr="004E62B9">
        <w:rPr>
          <w:rFonts w:ascii="Century Gothic" w:eastAsia="Arial" w:hAnsi="Century Gothic" w:cs="Arial"/>
          <w:sz w:val="19"/>
          <w:szCs w:val="19"/>
          <w:lang w:val="fr-FR"/>
        </w:rPr>
        <w:t>presentation</w:t>
      </w:r>
      <w:proofErr w:type="spellEnd"/>
      <w:r w:rsidRPr="004E62B9">
        <w:rPr>
          <w:rFonts w:ascii="Century Gothic" w:eastAsia="Arial" w:hAnsi="Century Gothic" w:cs="Arial"/>
          <w:sz w:val="19"/>
          <w:szCs w:val="19"/>
          <w:lang w:val="fr-FR"/>
        </w:rPr>
        <w:t xml:space="preserve"> for the workshop on the Combination of </w:t>
      </w:r>
      <w:proofErr w:type="spellStart"/>
      <w:r w:rsidRPr="004E62B9">
        <w:rPr>
          <w:rFonts w:ascii="Century Gothic" w:eastAsia="Arial" w:hAnsi="Century Gothic" w:cs="Arial"/>
          <w:sz w:val="19"/>
          <w:szCs w:val="19"/>
          <w:lang w:val="fr-FR"/>
        </w:rPr>
        <w:t>surveys</w:t>
      </w:r>
      <w:proofErr w:type="spellEnd"/>
      <w:r w:rsidRPr="004E62B9">
        <w:rPr>
          <w:rFonts w:ascii="Century Gothic" w:eastAsia="Arial" w:hAnsi="Century Gothic" w:cs="Arial"/>
          <w:sz w:val="19"/>
          <w:szCs w:val="19"/>
          <w:lang w:val="fr-FR"/>
        </w:rPr>
        <w:t xml:space="preserve"> and administrative data. Vienna: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Netherlands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89" w:history="1">
        <w:r w:rsidRPr="00C70AD5">
          <w:rPr>
            <w:rStyle w:val="Hipervnculo"/>
            <w:rFonts w:ascii="Century Gothic" w:eastAsia="Arial" w:hAnsi="Century Gothic" w:cs="Arial"/>
            <w:sz w:val="19"/>
            <w:szCs w:val="19"/>
            <w:lang w:val="fr-FR"/>
          </w:rPr>
          <w:t>http://www.pietdaas.nl/beta/pubs/pubs/ESSnet_Vienna_paper.pdf</w:t>
        </w:r>
      </w:hyperlink>
      <w:r w:rsidRPr="004E62B9">
        <w:rPr>
          <w:rFonts w:ascii="Century Gothic" w:eastAsia="Arial" w:hAnsi="Century Gothic" w:cs="Arial"/>
          <w:sz w:val="19"/>
          <w:szCs w:val="19"/>
          <w:lang w:val="fr-FR"/>
        </w:rPr>
        <w:t xml:space="preserve"> </w:t>
      </w:r>
    </w:p>
    <w:p w14:paraId="027D4678"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Daas</w:t>
      </w:r>
      <w:proofErr w:type="spellEnd"/>
      <w:r w:rsidRPr="004E62B9">
        <w:rPr>
          <w:rFonts w:ascii="Century Gothic" w:eastAsia="Arial" w:hAnsi="Century Gothic" w:cs="Arial"/>
          <w:b/>
          <w:bCs/>
          <w:sz w:val="19"/>
          <w:szCs w:val="19"/>
          <w:lang w:val="fr-FR"/>
        </w:rPr>
        <w:t xml:space="preserve">, P. J., &amp; </w:t>
      </w:r>
      <w:proofErr w:type="spellStart"/>
      <w:r w:rsidRPr="004E62B9">
        <w:rPr>
          <w:rFonts w:ascii="Century Gothic" w:eastAsia="Arial" w:hAnsi="Century Gothic" w:cs="Arial"/>
          <w:b/>
          <w:bCs/>
          <w:sz w:val="19"/>
          <w:szCs w:val="19"/>
          <w:lang w:val="fr-FR"/>
        </w:rPr>
        <w:t>Fonville</w:t>
      </w:r>
      <w:proofErr w:type="spellEnd"/>
      <w:r w:rsidRPr="004E62B9">
        <w:rPr>
          <w:rFonts w:ascii="Century Gothic" w:eastAsia="Arial" w:hAnsi="Century Gothic" w:cs="Arial"/>
          <w:b/>
          <w:bCs/>
          <w:sz w:val="19"/>
          <w:szCs w:val="19"/>
          <w:lang w:val="fr-FR"/>
        </w:rPr>
        <w:t>, T. C.</w:t>
      </w:r>
      <w:r w:rsidRPr="004E62B9">
        <w:rPr>
          <w:rFonts w:ascii="Century Gothic" w:eastAsia="Arial" w:hAnsi="Century Gothic" w:cs="Arial"/>
          <w:sz w:val="19"/>
          <w:szCs w:val="19"/>
          <w:lang w:val="fr-FR"/>
        </w:rPr>
        <w:t xml:space="preserve"> (2007).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control of Dutch Administrative </w:t>
      </w:r>
      <w:proofErr w:type="spellStart"/>
      <w:r w:rsidRPr="004E62B9">
        <w:rPr>
          <w:rFonts w:ascii="Century Gothic" w:eastAsia="Arial" w:hAnsi="Century Gothic" w:cs="Arial"/>
          <w:sz w:val="19"/>
          <w:szCs w:val="19"/>
          <w:lang w:val="fr-FR"/>
        </w:rPr>
        <w:t>Registers</w:t>
      </w:r>
      <w:proofErr w:type="spellEnd"/>
      <w:r w:rsidRPr="004E62B9">
        <w:rPr>
          <w:rFonts w:ascii="Century Gothic" w:eastAsia="Arial" w:hAnsi="Century Gothic" w:cs="Arial"/>
          <w:sz w:val="19"/>
          <w:szCs w:val="19"/>
          <w:lang w:val="fr-FR"/>
        </w:rPr>
        <w:t xml:space="preserve">: An </w:t>
      </w:r>
      <w:proofErr w:type="spellStart"/>
      <w:r w:rsidRPr="004E62B9">
        <w:rPr>
          <w:rFonts w:ascii="Century Gothic" w:eastAsia="Arial" w:hAnsi="Century Gothic" w:cs="Arial"/>
          <w:sz w:val="19"/>
          <w:szCs w:val="19"/>
          <w:lang w:val="fr-FR"/>
        </w:rPr>
        <w:t>inventory</w:t>
      </w:r>
      <w:proofErr w:type="spellEnd"/>
      <w:r w:rsidRPr="004E62B9">
        <w:rPr>
          <w:rFonts w:ascii="Century Gothic" w:eastAsia="Arial" w:hAnsi="Century Gothic" w:cs="Arial"/>
          <w:sz w:val="19"/>
          <w:szCs w:val="19"/>
          <w:lang w:val="fr-FR"/>
        </w:rPr>
        <w:t xml:space="preserve"> of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aspects. Seminar on </w:t>
      </w:r>
      <w:proofErr w:type="spellStart"/>
      <w:r w:rsidRPr="004E62B9">
        <w:rPr>
          <w:rFonts w:ascii="Century Gothic" w:eastAsia="Arial" w:hAnsi="Century Gothic" w:cs="Arial"/>
          <w:sz w:val="19"/>
          <w:szCs w:val="19"/>
          <w:lang w:val="fr-FR"/>
        </w:rPr>
        <w:t>Registers</w:t>
      </w:r>
      <w:proofErr w:type="spellEnd"/>
      <w:r w:rsidRPr="004E62B9">
        <w:rPr>
          <w:rFonts w:ascii="Century Gothic" w:eastAsia="Arial" w:hAnsi="Century Gothic" w:cs="Arial"/>
          <w:sz w:val="19"/>
          <w:szCs w:val="19"/>
          <w:lang w:val="fr-FR"/>
        </w:rPr>
        <w:t xml:space="preserve"> in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 </w:t>
      </w:r>
      <w:proofErr w:type="spellStart"/>
      <w:r w:rsidRPr="004E62B9">
        <w:rPr>
          <w:rFonts w:ascii="Century Gothic" w:eastAsia="Arial" w:hAnsi="Century Gothic" w:cs="Arial"/>
          <w:sz w:val="19"/>
          <w:szCs w:val="19"/>
          <w:lang w:val="fr-FR"/>
        </w:rPr>
        <w:t>methodology</w:t>
      </w:r>
      <w:proofErr w:type="spellEnd"/>
      <w:r w:rsidRPr="004E62B9">
        <w:rPr>
          <w:rFonts w:ascii="Century Gothic" w:eastAsia="Arial" w:hAnsi="Century Gothic" w:cs="Arial"/>
          <w:sz w:val="19"/>
          <w:szCs w:val="19"/>
          <w:lang w:val="fr-FR"/>
        </w:rPr>
        <w:t xml:space="preserve"> and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Helsinki.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90" w:history="1">
        <w:r w:rsidRPr="00C70AD5">
          <w:rPr>
            <w:rStyle w:val="Hipervnculo"/>
            <w:rFonts w:ascii="Century Gothic" w:eastAsia="Arial" w:hAnsi="Century Gothic" w:cs="Arial"/>
            <w:sz w:val="19"/>
            <w:szCs w:val="19"/>
            <w:lang w:val="fr-FR"/>
          </w:rPr>
          <w:t>https://www.oecd.org/sdd/38883259.pdf</w:t>
        </w:r>
      </w:hyperlink>
      <w:r w:rsidRPr="004E62B9">
        <w:rPr>
          <w:rFonts w:ascii="Century Gothic" w:eastAsia="Arial" w:hAnsi="Century Gothic" w:cs="Arial"/>
          <w:sz w:val="19"/>
          <w:szCs w:val="19"/>
          <w:lang w:val="fr-FR"/>
        </w:rPr>
        <w:t xml:space="preserve"> </w:t>
      </w:r>
    </w:p>
    <w:p w14:paraId="1B0511E8"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Daas</w:t>
      </w:r>
      <w:proofErr w:type="spellEnd"/>
      <w:r w:rsidRPr="004E62B9">
        <w:rPr>
          <w:rFonts w:ascii="Century Gothic" w:eastAsia="Arial" w:hAnsi="Century Gothic" w:cs="Arial"/>
          <w:b/>
          <w:bCs/>
          <w:sz w:val="19"/>
          <w:szCs w:val="19"/>
          <w:lang w:val="fr-FR"/>
        </w:rPr>
        <w:t xml:space="preserve">, P., &amp; </w:t>
      </w:r>
      <w:proofErr w:type="spellStart"/>
      <w:r w:rsidRPr="004E62B9">
        <w:rPr>
          <w:rFonts w:ascii="Century Gothic" w:eastAsia="Arial" w:hAnsi="Century Gothic" w:cs="Arial"/>
          <w:b/>
          <w:bCs/>
          <w:sz w:val="19"/>
          <w:szCs w:val="19"/>
          <w:lang w:val="fr-FR"/>
        </w:rPr>
        <w:t>Fonville</w:t>
      </w:r>
      <w:proofErr w:type="spellEnd"/>
      <w:r w:rsidRPr="004E62B9">
        <w:rPr>
          <w:rFonts w:ascii="Century Gothic" w:eastAsia="Arial" w:hAnsi="Century Gothic" w:cs="Arial"/>
          <w:b/>
          <w:bCs/>
          <w:sz w:val="19"/>
          <w:szCs w:val="19"/>
          <w:lang w:val="fr-FR"/>
        </w:rPr>
        <w:t>, T.</w:t>
      </w:r>
      <w:r w:rsidRPr="004E62B9">
        <w:rPr>
          <w:rFonts w:ascii="Century Gothic" w:eastAsia="Arial" w:hAnsi="Century Gothic" w:cs="Arial"/>
          <w:sz w:val="19"/>
          <w:szCs w:val="19"/>
          <w:lang w:val="fr-FR"/>
        </w:rPr>
        <w:t xml:space="preserve"> (2007).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control of Dutch Administrative </w:t>
      </w:r>
      <w:proofErr w:type="spellStart"/>
      <w:r w:rsidRPr="004E62B9">
        <w:rPr>
          <w:rFonts w:ascii="Century Gothic" w:eastAsia="Arial" w:hAnsi="Century Gothic" w:cs="Arial"/>
          <w:sz w:val="19"/>
          <w:szCs w:val="19"/>
          <w:lang w:val="fr-FR"/>
        </w:rPr>
        <w:t>Registers</w:t>
      </w:r>
      <w:proofErr w:type="spellEnd"/>
      <w:r w:rsidRPr="004E62B9">
        <w:rPr>
          <w:rFonts w:ascii="Century Gothic" w:eastAsia="Arial" w:hAnsi="Century Gothic" w:cs="Arial"/>
          <w:sz w:val="19"/>
          <w:szCs w:val="19"/>
          <w:lang w:val="fr-FR"/>
        </w:rPr>
        <w:t xml:space="preserve">: An </w:t>
      </w:r>
      <w:proofErr w:type="spellStart"/>
      <w:r w:rsidRPr="004E62B9">
        <w:rPr>
          <w:rFonts w:ascii="Century Gothic" w:eastAsia="Arial" w:hAnsi="Century Gothic" w:cs="Arial"/>
          <w:sz w:val="19"/>
          <w:szCs w:val="19"/>
          <w:lang w:val="fr-FR"/>
        </w:rPr>
        <w:t>inventory</w:t>
      </w:r>
      <w:proofErr w:type="spellEnd"/>
      <w:r w:rsidRPr="004E62B9">
        <w:rPr>
          <w:rFonts w:ascii="Century Gothic" w:eastAsia="Arial" w:hAnsi="Century Gothic" w:cs="Arial"/>
          <w:sz w:val="19"/>
          <w:szCs w:val="19"/>
          <w:lang w:val="fr-FR"/>
        </w:rPr>
        <w:t xml:space="preserve"> of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aspects. Seminar on '</w:t>
      </w:r>
      <w:proofErr w:type="spellStart"/>
      <w:r w:rsidRPr="004E62B9">
        <w:rPr>
          <w:rFonts w:ascii="Century Gothic" w:eastAsia="Arial" w:hAnsi="Century Gothic" w:cs="Arial"/>
          <w:sz w:val="19"/>
          <w:szCs w:val="19"/>
          <w:lang w:val="fr-FR"/>
        </w:rPr>
        <w:t>Registers</w:t>
      </w:r>
      <w:proofErr w:type="spellEnd"/>
      <w:r w:rsidRPr="004E62B9">
        <w:rPr>
          <w:rFonts w:ascii="Century Gothic" w:eastAsia="Arial" w:hAnsi="Century Gothic" w:cs="Arial"/>
          <w:sz w:val="19"/>
          <w:szCs w:val="19"/>
          <w:lang w:val="fr-FR"/>
        </w:rPr>
        <w:t xml:space="preserve"> in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 </w:t>
      </w:r>
      <w:proofErr w:type="spellStart"/>
      <w:r w:rsidRPr="004E62B9">
        <w:rPr>
          <w:rFonts w:ascii="Century Gothic" w:eastAsia="Arial" w:hAnsi="Century Gothic" w:cs="Arial"/>
          <w:sz w:val="19"/>
          <w:szCs w:val="19"/>
          <w:lang w:val="fr-FR"/>
        </w:rPr>
        <w:t>methodology</w:t>
      </w:r>
      <w:proofErr w:type="spellEnd"/>
      <w:r w:rsidRPr="004E62B9">
        <w:rPr>
          <w:rFonts w:ascii="Century Gothic" w:eastAsia="Arial" w:hAnsi="Century Gothic" w:cs="Arial"/>
          <w:sz w:val="19"/>
          <w:szCs w:val="19"/>
          <w:lang w:val="fr-FR"/>
        </w:rPr>
        <w:t xml:space="preserve"> and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Contribution to session 4: General </w:t>
      </w:r>
      <w:proofErr w:type="spellStart"/>
      <w:r w:rsidRPr="004E62B9">
        <w:rPr>
          <w:rFonts w:ascii="Century Gothic" w:eastAsia="Arial" w:hAnsi="Century Gothic" w:cs="Arial"/>
          <w:sz w:val="19"/>
          <w:szCs w:val="19"/>
          <w:lang w:val="fr-FR"/>
        </w:rPr>
        <w:t>Methodological</w:t>
      </w:r>
      <w:proofErr w:type="spellEnd"/>
      <w:r w:rsidRPr="004E62B9">
        <w:rPr>
          <w:rFonts w:ascii="Century Gothic" w:eastAsia="Arial" w:hAnsi="Century Gothic" w:cs="Arial"/>
          <w:sz w:val="19"/>
          <w:szCs w:val="19"/>
          <w:lang w:val="fr-FR"/>
        </w:rPr>
        <w:t xml:space="preserve"> Issue. Helsinki: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Netherlands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91" w:history="1">
        <w:r w:rsidRPr="00C70AD5">
          <w:rPr>
            <w:rStyle w:val="Hipervnculo"/>
            <w:rFonts w:ascii="Century Gothic" w:eastAsia="Arial" w:hAnsi="Century Gothic" w:cs="Arial"/>
            <w:sz w:val="19"/>
            <w:szCs w:val="19"/>
            <w:lang w:val="fr-FR"/>
          </w:rPr>
          <w:t>http://www.pietdaas.nl/beta/pubs/pubs/sessio4_cont_daas.pdf</w:t>
        </w:r>
      </w:hyperlink>
      <w:r w:rsidRPr="004E62B9">
        <w:rPr>
          <w:rFonts w:ascii="Century Gothic" w:eastAsia="Arial" w:hAnsi="Century Gothic" w:cs="Arial"/>
          <w:sz w:val="19"/>
          <w:szCs w:val="19"/>
          <w:lang w:val="fr-FR"/>
        </w:rPr>
        <w:t xml:space="preserve"> </w:t>
      </w:r>
    </w:p>
    <w:p w14:paraId="2C8CC07C"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Daas</w:t>
      </w:r>
      <w:proofErr w:type="spellEnd"/>
      <w:r w:rsidRPr="004E62B9">
        <w:rPr>
          <w:rFonts w:ascii="Century Gothic" w:eastAsia="Arial" w:hAnsi="Century Gothic" w:cs="Arial"/>
          <w:b/>
          <w:bCs/>
          <w:sz w:val="19"/>
          <w:szCs w:val="19"/>
          <w:lang w:val="fr-FR"/>
        </w:rPr>
        <w:t xml:space="preserve">, P., Ossen, S., &amp; </w:t>
      </w:r>
      <w:proofErr w:type="spellStart"/>
      <w:r w:rsidRPr="004E62B9">
        <w:rPr>
          <w:rFonts w:ascii="Century Gothic" w:eastAsia="Arial" w:hAnsi="Century Gothic" w:cs="Arial"/>
          <w:b/>
          <w:bCs/>
          <w:sz w:val="19"/>
          <w:szCs w:val="19"/>
          <w:lang w:val="fr-FR"/>
        </w:rPr>
        <w:t>Arends-Tóth</w:t>
      </w:r>
      <w:proofErr w:type="spellEnd"/>
      <w:r w:rsidRPr="004E62B9">
        <w:rPr>
          <w:rFonts w:ascii="Century Gothic" w:eastAsia="Arial" w:hAnsi="Century Gothic" w:cs="Arial"/>
          <w:b/>
          <w:bCs/>
          <w:sz w:val="19"/>
          <w:szCs w:val="19"/>
          <w:lang w:val="fr-FR"/>
        </w:rPr>
        <w:t>, J.</w:t>
      </w:r>
      <w:r w:rsidRPr="004E62B9">
        <w:rPr>
          <w:rFonts w:ascii="Century Gothic" w:eastAsia="Arial" w:hAnsi="Century Gothic" w:cs="Arial"/>
          <w:sz w:val="19"/>
          <w:szCs w:val="19"/>
          <w:lang w:val="fr-FR"/>
        </w:rPr>
        <w:t xml:space="preserve"> (2009). </w:t>
      </w:r>
      <w:proofErr w:type="spellStart"/>
      <w:r w:rsidRPr="004E62B9">
        <w:rPr>
          <w:rFonts w:ascii="Century Gothic" w:eastAsia="Arial" w:hAnsi="Century Gothic" w:cs="Arial"/>
          <w:sz w:val="19"/>
          <w:szCs w:val="19"/>
          <w:lang w:val="fr-FR"/>
        </w:rPr>
        <w:t>framework</w:t>
      </w:r>
      <w:proofErr w:type="spellEnd"/>
      <w:r w:rsidRPr="004E62B9">
        <w:rPr>
          <w:rFonts w:ascii="Century Gothic" w:eastAsia="Arial" w:hAnsi="Century Gothic" w:cs="Arial"/>
          <w:sz w:val="19"/>
          <w:szCs w:val="19"/>
          <w:lang w:val="fr-FR"/>
        </w:rPr>
        <w:t xml:space="preserve"> of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Assurance for Administrative Data. Paper for the 57th Session of the International </w:t>
      </w:r>
      <w:proofErr w:type="spellStart"/>
      <w:r w:rsidRPr="004E62B9">
        <w:rPr>
          <w:rFonts w:ascii="Century Gothic" w:eastAsia="Arial" w:hAnsi="Century Gothic" w:cs="Arial"/>
          <w:sz w:val="19"/>
          <w:szCs w:val="19"/>
          <w:lang w:val="fr-FR"/>
        </w:rPr>
        <w:t>Statistical</w:t>
      </w:r>
      <w:proofErr w:type="spellEnd"/>
      <w:r w:rsidRPr="004E62B9">
        <w:rPr>
          <w:rFonts w:ascii="Century Gothic" w:eastAsia="Arial" w:hAnsi="Century Gothic" w:cs="Arial"/>
          <w:sz w:val="19"/>
          <w:szCs w:val="19"/>
          <w:lang w:val="fr-FR"/>
        </w:rPr>
        <w:t xml:space="preserve"> Institute,. Durban.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92" w:history="1">
        <w:r w:rsidRPr="00C70AD5">
          <w:rPr>
            <w:rStyle w:val="Hipervnculo"/>
            <w:rFonts w:ascii="Century Gothic" w:eastAsia="Arial" w:hAnsi="Century Gothic" w:cs="Arial"/>
            <w:sz w:val="19"/>
            <w:szCs w:val="19"/>
            <w:lang w:val="fr-FR"/>
          </w:rPr>
          <w:t>http://www.pietdaas.nl/beta/pubs/pubs/ISI2009_paper.pdf</w:t>
        </w:r>
      </w:hyperlink>
      <w:r w:rsidRPr="004E62B9">
        <w:rPr>
          <w:rFonts w:ascii="Century Gothic" w:eastAsia="Arial" w:hAnsi="Century Gothic" w:cs="Arial"/>
          <w:sz w:val="19"/>
          <w:szCs w:val="19"/>
          <w:lang w:val="fr-FR"/>
        </w:rPr>
        <w:t xml:space="preserve"> </w:t>
      </w:r>
    </w:p>
    <w:p w14:paraId="2EC11F4D" w14:textId="77777777" w:rsidR="004E62B9" w:rsidRDefault="004E62B9" w:rsidP="004E62B9">
      <w:pPr>
        <w:spacing w:before="240"/>
        <w:ind w:left="112"/>
        <w:jc w:val="both"/>
        <w:rPr>
          <w:rFonts w:ascii="Century Gothic" w:eastAsia="Arial" w:hAnsi="Century Gothic" w:cs="Arial"/>
          <w:sz w:val="19"/>
          <w:szCs w:val="19"/>
          <w:lang w:val="fr-FR"/>
        </w:rPr>
      </w:pPr>
      <w:r w:rsidRPr="004E62B9">
        <w:rPr>
          <w:rFonts w:ascii="Century Gothic" w:eastAsia="Arial" w:hAnsi="Century Gothic" w:cs="Arial"/>
          <w:b/>
          <w:bCs/>
          <w:sz w:val="19"/>
          <w:szCs w:val="19"/>
          <w:lang w:val="fr-FR"/>
        </w:rPr>
        <w:t>DANE.</w:t>
      </w:r>
      <w:r w:rsidRPr="004E62B9">
        <w:rPr>
          <w:rFonts w:ascii="Century Gothic" w:eastAsia="Arial" w:hAnsi="Century Gothic" w:cs="Arial"/>
          <w:sz w:val="19"/>
          <w:szCs w:val="19"/>
          <w:lang w:val="fr-FR"/>
        </w:rPr>
        <w:t xml:space="preserve"> (2010). </w:t>
      </w:r>
      <w:proofErr w:type="spellStart"/>
      <w:r w:rsidRPr="004E62B9">
        <w:rPr>
          <w:rFonts w:ascii="Century Gothic" w:eastAsia="Arial" w:hAnsi="Century Gothic" w:cs="Arial"/>
          <w:sz w:val="19"/>
          <w:szCs w:val="19"/>
          <w:lang w:val="fr-FR"/>
        </w:rPr>
        <w:t>Metodología</w:t>
      </w:r>
      <w:proofErr w:type="spellEnd"/>
      <w:r w:rsidRPr="004E62B9">
        <w:rPr>
          <w:rFonts w:ascii="Century Gothic" w:eastAsia="Arial" w:hAnsi="Century Gothic" w:cs="Arial"/>
          <w:sz w:val="19"/>
          <w:szCs w:val="19"/>
          <w:lang w:val="fr-FR"/>
        </w:rPr>
        <w:t xml:space="preserve"> para el </w:t>
      </w:r>
      <w:proofErr w:type="spellStart"/>
      <w:r w:rsidRPr="004E62B9">
        <w:rPr>
          <w:rFonts w:ascii="Century Gothic" w:eastAsia="Arial" w:hAnsi="Century Gothic" w:cs="Arial"/>
          <w:sz w:val="19"/>
          <w:szCs w:val="19"/>
          <w:lang w:val="fr-FR"/>
        </w:rPr>
        <w:t>fortalecimiento</w:t>
      </w:r>
      <w:proofErr w:type="spellEnd"/>
      <w:r w:rsidRPr="004E62B9">
        <w:rPr>
          <w:rFonts w:ascii="Century Gothic" w:eastAsia="Arial" w:hAnsi="Century Gothic" w:cs="Arial"/>
          <w:sz w:val="19"/>
          <w:szCs w:val="19"/>
          <w:lang w:val="fr-FR"/>
        </w:rPr>
        <w:t xml:space="preserve"> de </w:t>
      </w:r>
      <w:proofErr w:type="spellStart"/>
      <w:r w:rsidRPr="004E62B9">
        <w:rPr>
          <w:rFonts w:ascii="Century Gothic" w:eastAsia="Arial" w:hAnsi="Century Gothic" w:cs="Arial"/>
          <w:sz w:val="19"/>
          <w:szCs w:val="19"/>
          <w:lang w:val="fr-FR"/>
        </w:rPr>
        <w:t>registros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administrativos</w:t>
      </w:r>
      <w:proofErr w:type="spellEnd"/>
      <w:r w:rsidRPr="004E62B9">
        <w:rPr>
          <w:rFonts w:ascii="Century Gothic" w:eastAsia="Arial" w:hAnsi="Century Gothic" w:cs="Arial"/>
          <w:sz w:val="19"/>
          <w:szCs w:val="19"/>
          <w:lang w:val="fr-FR"/>
        </w:rPr>
        <w:t xml:space="preserve">. Bogotá.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93" w:history="1">
        <w:r w:rsidRPr="00C70AD5">
          <w:rPr>
            <w:rStyle w:val="Hipervnculo"/>
            <w:rFonts w:ascii="Century Gothic" w:eastAsia="Arial" w:hAnsi="Century Gothic" w:cs="Arial"/>
            <w:sz w:val="19"/>
            <w:szCs w:val="19"/>
            <w:lang w:val="fr-FR"/>
          </w:rPr>
          <w:t>https://unstats.un.org/unsd/dnss/docs-nqaf/Methodology%20for%20the%20strengthening%20of%20records.pdf</w:t>
        </w:r>
      </w:hyperlink>
      <w:r w:rsidRPr="004E62B9">
        <w:rPr>
          <w:rFonts w:ascii="Century Gothic" w:eastAsia="Arial" w:hAnsi="Century Gothic" w:cs="Arial"/>
          <w:sz w:val="19"/>
          <w:szCs w:val="19"/>
          <w:lang w:val="fr-FR"/>
        </w:rPr>
        <w:t xml:space="preserve"> </w:t>
      </w:r>
    </w:p>
    <w:p w14:paraId="41DAA709" w14:textId="77777777" w:rsidR="004E62B9" w:rsidRPr="004E62B9" w:rsidRDefault="004E62B9" w:rsidP="004E62B9">
      <w:pPr>
        <w:spacing w:before="240" w:line="241" w:lineRule="auto"/>
        <w:ind w:left="152" w:right="151"/>
        <w:jc w:val="both"/>
        <w:rPr>
          <w:rFonts w:ascii="Century Gothic" w:eastAsia="Arial" w:hAnsi="Century Gothic" w:cs="Arial"/>
          <w:sz w:val="19"/>
          <w:szCs w:val="19"/>
          <w:lang w:val="en-US"/>
        </w:rPr>
      </w:pPr>
      <w:r w:rsidRPr="000E7441">
        <w:rPr>
          <w:rFonts w:ascii="Century Gothic" w:hAnsi="Century Gothic" w:cs="Arial"/>
          <w:b/>
          <w:spacing w:val="-1"/>
          <w:sz w:val="19"/>
          <w:szCs w:val="19"/>
        </w:rPr>
        <w:t>Feres</w:t>
      </w:r>
      <w:r w:rsidRPr="000E7441">
        <w:rPr>
          <w:rFonts w:ascii="Century Gothic" w:hAnsi="Century Gothic" w:cs="Arial"/>
          <w:b/>
          <w:spacing w:val="15"/>
          <w:sz w:val="19"/>
          <w:szCs w:val="19"/>
        </w:rPr>
        <w:t xml:space="preserve"> </w:t>
      </w:r>
      <w:r w:rsidRPr="000E7441">
        <w:rPr>
          <w:rFonts w:ascii="Century Gothic" w:hAnsi="Century Gothic" w:cs="Arial"/>
          <w:b/>
          <w:spacing w:val="-1"/>
          <w:sz w:val="19"/>
          <w:szCs w:val="19"/>
        </w:rPr>
        <w:t>Juan</w:t>
      </w:r>
      <w:r w:rsidRPr="000E7441">
        <w:rPr>
          <w:rFonts w:ascii="Century Gothic" w:hAnsi="Century Gothic" w:cs="Arial"/>
          <w:b/>
          <w:spacing w:val="14"/>
          <w:sz w:val="19"/>
          <w:szCs w:val="19"/>
        </w:rPr>
        <w:t xml:space="preserve"> </w:t>
      </w:r>
      <w:r w:rsidRPr="000E7441">
        <w:rPr>
          <w:rFonts w:ascii="Century Gothic" w:hAnsi="Century Gothic" w:cs="Arial"/>
          <w:b/>
          <w:spacing w:val="-1"/>
          <w:sz w:val="19"/>
          <w:szCs w:val="19"/>
        </w:rPr>
        <w:t>Carlos</w:t>
      </w:r>
      <w:r w:rsidRPr="000E7441">
        <w:rPr>
          <w:rFonts w:ascii="Century Gothic" w:hAnsi="Century Gothic" w:cs="Arial"/>
          <w:b/>
          <w:spacing w:val="12"/>
          <w:sz w:val="19"/>
          <w:szCs w:val="19"/>
        </w:rPr>
        <w:t xml:space="preserve"> </w:t>
      </w:r>
      <w:r w:rsidRPr="000E7441">
        <w:rPr>
          <w:rFonts w:ascii="Century Gothic" w:hAnsi="Century Gothic" w:cs="Arial"/>
          <w:b/>
          <w:sz w:val="19"/>
          <w:szCs w:val="19"/>
        </w:rPr>
        <w:t>y</w:t>
      </w:r>
      <w:r w:rsidRPr="000E7441">
        <w:rPr>
          <w:rFonts w:ascii="Century Gothic" w:hAnsi="Century Gothic" w:cs="Arial"/>
          <w:b/>
          <w:spacing w:val="10"/>
          <w:sz w:val="19"/>
          <w:szCs w:val="19"/>
        </w:rPr>
        <w:t xml:space="preserve"> </w:t>
      </w:r>
      <w:r w:rsidRPr="000E7441">
        <w:rPr>
          <w:rFonts w:ascii="Century Gothic" w:hAnsi="Century Gothic" w:cs="Arial"/>
          <w:b/>
          <w:spacing w:val="-1"/>
          <w:sz w:val="19"/>
          <w:szCs w:val="19"/>
        </w:rPr>
        <w:t>Fernando</w:t>
      </w:r>
      <w:r w:rsidRPr="000E7441">
        <w:rPr>
          <w:rFonts w:ascii="Century Gothic" w:hAnsi="Century Gothic" w:cs="Arial"/>
          <w:b/>
          <w:spacing w:val="15"/>
          <w:sz w:val="19"/>
          <w:szCs w:val="19"/>
        </w:rPr>
        <w:t xml:space="preserve"> </w:t>
      </w:r>
      <w:r w:rsidRPr="000E7441">
        <w:rPr>
          <w:rFonts w:ascii="Century Gothic" w:hAnsi="Century Gothic" w:cs="Arial"/>
          <w:b/>
          <w:spacing w:val="-1"/>
          <w:sz w:val="19"/>
          <w:szCs w:val="19"/>
        </w:rPr>
        <w:t>Medina</w:t>
      </w:r>
      <w:r w:rsidRPr="000E7441">
        <w:rPr>
          <w:rFonts w:ascii="Century Gothic" w:hAnsi="Century Gothic" w:cs="Arial"/>
          <w:b/>
          <w:i/>
          <w:spacing w:val="-1"/>
          <w:sz w:val="19"/>
          <w:szCs w:val="19"/>
        </w:rPr>
        <w:t>.</w:t>
      </w:r>
      <w:r w:rsidRPr="000E7441">
        <w:rPr>
          <w:rFonts w:ascii="Century Gothic" w:hAnsi="Century Gothic" w:cs="Arial"/>
          <w:b/>
          <w:i/>
          <w:spacing w:val="14"/>
          <w:sz w:val="19"/>
          <w:szCs w:val="19"/>
        </w:rPr>
        <w:t xml:space="preserve"> </w:t>
      </w:r>
      <w:r w:rsidRPr="000E7441">
        <w:rPr>
          <w:rFonts w:ascii="Century Gothic" w:hAnsi="Century Gothic" w:cs="Arial"/>
          <w:spacing w:val="-1"/>
          <w:sz w:val="19"/>
          <w:szCs w:val="19"/>
        </w:rPr>
        <w:t>(2001).</w:t>
      </w:r>
      <w:r w:rsidRPr="000E7441">
        <w:rPr>
          <w:rFonts w:ascii="Century Gothic" w:hAnsi="Century Gothic" w:cs="Arial"/>
          <w:spacing w:val="17"/>
          <w:sz w:val="19"/>
          <w:szCs w:val="19"/>
        </w:rPr>
        <w:t xml:space="preserve"> </w:t>
      </w:r>
      <w:r w:rsidRPr="000E7441">
        <w:rPr>
          <w:rFonts w:ascii="Century Gothic" w:hAnsi="Century Gothic" w:cs="Arial"/>
          <w:i/>
          <w:spacing w:val="-1"/>
          <w:sz w:val="19"/>
          <w:szCs w:val="19"/>
        </w:rPr>
        <w:t>Hacia</w:t>
      </w:r>
      <w:r w:rsidRPr="000E7441">
        <w:rPr>
          <w:rFonts w:ascii="Century Gothic" w:hAnsi="Century Gothic" w:cs="Arial"/>
          <w:i/>
          <w:spacing w:val="12"/>
          <w:sz w:val="19"/>
          <w:szCs w:val="19"/>
        </w:rPr>
        <w:t xml:space="preserve"> </w:t>
      </w:r>
      <w:r w:rsidRPr="000E7441">
        <w:rPr>
          <w:rFonts w:ascii="Century Gothic" w:hAnsi="Century Gothic" w:cs="Arial"/>
          <w:i/>
          <w:sz w:val="19"/>
          <w:szCs w:val="19"/>
        </w:rPr>
        <w:t>un</w:t>
      </w:r>
      <w:r w:rsidRPr="000E7441">
        <w:rPr>
          <w:rFonts w:ascii="Century Gothic" w:hAnsi="Century Gothic" w:cs="Arial"/>
          <w:i/>
          <w:spacing w:val="14"/>
          <w:sz w:val="19"/>
          <w:szCs w:val="19"/>
        </w:rPr>
        <w:t xml:space="preserve"> </w:t>
      </w:r>
      <w:r w:rsidRPr="000E7441">
        <w:rPr>
          <w:rFonts w:ascii="Century Gothic" w:hAnsi="Century Gothic" w:cs="Arial"/>
          <w:i/>
          <w:spacing w:val="-1"/>
          <w:sz w:val="19"/>
          <w:szCs w:val="19"/>
        </w:rPr>
        <w:t>sistema</w:t>
      </w:r>
      <w:r w:rsidRPr="000E7441">
        <w:rPr>
          <w:rFonts w:ascii="Century Gothic" w:hAnsi="Century Gothic" w:cs="Arial"/>
          <w:i/>
          <w:spacing w:val="13"/>
          <w:sz w:val="19"/>
          <w:szCs w:val="19"/>
        </w:rPr>
        <w:t xml:space="preserve"> </w:t>
      </w:r>
      <w:r w:rsidRPr="000E7441">
        <w:rPr>
          <w:rFonts w:ascii="Century Gothic" w:hAnsi="Century Gothic" w:cs="Arial"/>
          <w:i/>
          <w:spacing w:val="-1"/>
          <w:sz w:val="19"/>
          <w:szCs w:val="19"/>
        </w:rPr>
        <w:t>integrado</w:t>
      </w:r>
      <w:r w:rsidRPr="000E7441">
        <w:rPr>
          <w:rFonts w:ascii="Century Gothic" w:hAnsi="Century Gothic" w:cs="Arial"/>
          <w:i/>
          <w:spacing w:val="14"/>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12"/>
          <w:sz w:val="19"/>
          <w:szCs w:val="19"/>
        </w:rPr>
        <w:t xml:space="preserve"> </w:t>
      </w:r>
      <w:r w:rsidRPr="000E7441">
        <w:rPr>
          <w:rFonts w:ascii="Century Gothic" w:hAnsi="Century Gothic" w:cs="Arial"/>
          <w:i/>
          <w:spacing w:val="-1"/>
          <w:sz w:val="19"/>
          <w:szCs w:val="19"/>
        </w:rPr>
        <w:t>encuestas</w:t>
      </w:r>
      <w:r w:rsidRPr="000E7441">
        <w:rPr>
          <w:rFonts w:ascii="Century Gothic" w:hAnsi="Century Gothic" w:cs="Arial"/>
          <w:i/>
          <w:spacing w:val="15"/>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9"/>
          <w:sz w:val="19"/>
          <w:szCs w:val="19"/>
        </w:rPr>
        <w:t xml:space="preserve"> </w:t>
      </w:r>
      <w:r w:rsidRPr="000E7441">
        <w:rPr>
          <w:rFonts w:ascii="Century Gothic" w:hAnsi="Century Gothic" w:cs="Arial"/>
          <w:i/>
          <w:spacing w:val="-1"/>
          <w:sz w:val="19"/>
          <w:szCs w:val="19"/>
        </w:rPr>
        <w:t>hogares</w:t>
      </w:r>
      <w:r w:rsidRPr="000E7441">
        <w:rPr>
          <w:rFonts w:ascii="Century Gothic" w:hAnsi="Century Gothic" w:cs="Arial"/>
          <w:i/>
          <w:spacing w:val="69"/>
          <w:sz w:val="19"/>
          <w:szCs w:val="19"/>
        </w:rPr>
        <w:t xml:space="preserve"> </w:t>
      </w:r>
      <w:r w:rsidRPr="000E7441">
        <w:rPr>
          <w:rFonts w:ascii="Century Gothic" w:hAnsi="Century Gothic" w:cs="Arial"/>
          <w:i/>
          <w:sz w:val="19"/>
          <w:szCs w:val="19"/>
        </w:rPr>
        <w:t>en</w:t>
      </w:r>
      <w:r w:rsidRPr="000E7441">
        <w:rPr>
          <w:rFonts w:ascii="Century Gothic" w:hAnsi="Century Gothic" w:cs="Arial"/>
          <w:i/>
          <w:spacing w:val="9"/>
          <w:sz w:val="19"/>
          <w:szCs w:val="19"/>
        </w:rPr>
        <w:t xml:space="preserve"> </w:t>
      </w:r>
      <w:r w:rsidRPr="000E7441">
        <w:rPr>
          <w:rFonts w:ascii="Century Gothic" w:hAnsi="Century Gothic" w:cs="Arial"/>
          <w:i/>
          <w:spacing w:val="-1"/>
          <w:sz w:val="19"/>
          <w:szCs w:val="19"/>
        </w:rPr>
        <w:t>los</w:t>
      </w:r>
      <w:r w:rsidRPr="000E7441">
        <w:rPr>
          <w:rFonts w:ascii="Century Gothic" w:hAnsi="Century Gothic" w:cs="Arial"/>
          <w:i/>
          <w:spacing w:val="10"/>
          <w:sz w:val="19"/>
          <w:szCs w:val="19"/>
        </w:rPr>
        <w:t xml:space="preserve"> </w:t>
      </w:r>
      <w:r w:rsidRPr="000E7441">
        <w:rPr>
          <w:rFonts w:ascii="Century Gothic" w:hAnsi="Century Gothic" w:cs="Arial"/>
          <w:i/>
          <w:sz w:val="19"/>
          <w:szCs w:val="19"/>
        </w:rPr>
        <w:t>países</w:t>
      </w:r>
      <w:r w:rsidRPr="000E7441">
        <w:rPr>
          <w:rFonts w:ascii="Century Gothic" w:hAnsi="Century Gothic" w:cs="Arial"/>
          <w:i/>
          <w:spacing w:val="10"/>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9"/>
          <w:sz w:val="19"/>
          <w:szCs w:val="19"/>
        </w:rPr>
        <w:t xml:space="preserve"> </w:t>
      </w:r>
      <w:r w:rsidRPr="000E7441">
        <w:rPr>
          <w:rFonts w:ascii="Century Gothic" w:hAnsi="Century Gothic" w:cs="Arial"/>
          <w:i/>
          <w:spacing w:val="-1"/>
          <w:sz w:val="19"/>
          <w:szCs w:val="19"/>
        </w:rPr>
        <w:t>América</w:t>
      </w:r>
      <w:r w:rsidRPr="000E7441">
        <w:rPr>
          <w:rFonts w:ascii="Century Gothic" w:hAnsi="Century Gothic" w:cs="Arial"/>
          <w:i/>
          <w:spacing w:val="10"/>
          <w:sz w:val="19"/>
          <w:szCs w:val="19"/>
        </w:rPr>
        <w:t xml:space="preserve"> </w:t>
      </w:r>
      <w:r w:rsidRPr="000E7441">
        <w:rPr>
          <w:rFonts w:ascii="Century Gothic" w:hAnsi="Century Gothic" w:cs="Arial"/>
          <w:i/>
          <w:spacing w:val="-1"/>
          <w:sz w:val="19"/>
          <w:szCs w:val="19"/>
        </w:rPr>
        <w:t>Latina.</w:t>
      </w:r>
      <w:r w:rsidRPr="000E7441">
        <w:rPr>
          <w:rFonts w:ascii="Century Gothic" w:hAnsi="Century Gothic" w:cs="Arial"/>
          <w:i/>
          <w:spacing w:val="11"/>
          <w:sz w:val="19"/>
          <w:szCs w:val="19"/>
        </w:rPr>
        <w:t xml:space="preserve"> </w:t>
      </w:r>
      <w:r w:rsidRPr="000E7441">
        <w:rPr>
          <w:rFonts w:ascii="Century Gothic" w:hAnsi="Century Gothic" w:cs="Arial"/>
          <w:i/>
          <w:spacing w:val="-1"/>
          <w:sz w:val="19"/>
          <w:szCs w:val="19"/>
        </w:rPr>
        <w:t>Serie:</w:t>
      </w:r>
      <w:r w:rsidRPr="000E7441">
        <w:rPr>
          <w:rFonts w:ascii="Century Gothic" w:hAnsi="Century Gothic" w:cs="Arial"/>
          <w:i/>
          <w:spacing w:val="11"/>
          <w:sz w:val="19"/>
          <w:szCs w:val="19"/>
        </w:rPr>
        <w:t xml:space="preserve"> </w:t>
      </w:r>
      <w:r w:rsidRPr="000E7441">
        <w:rPr>
          <w:rFonts w:ascii="Century Gothic" w:hAnsi="Century Gothic" w:cs="Arial"/>
          <w:i/>
          <w:spacing w:val="-1"/>
          <w:sz w:val="19"/>
          <w:szCs w:val="19"/>
        </w:rPr>
        <w:t>Estudios</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estadísticos</w:t>
      </w:r>
      <w:r w:rsidRPr="000E7441">
        <w:rPr>
          <w:rFonts w:ascii="Century Gothic" w:hAnsi="Century Gothic" w:cs="Arial"/>
          <w:i/>
          <w:spacing w:val="10"/>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10"/>
          <w:sz w:val="19"/>
          <w:szCs w:val="19"/>
        </w:rPr>
        <w:t xml:space="preserve"> </w:t>
      </w:r>
      <w:r w:rsidRPr="000E7441">
        <w:rPr>
          <w:rFonts w:ascii="Century Gothic" w:hAnsi="Century Gothic" w:cs="Arial"/>
          <w:i/>
          <w:spacing w:val="-1"/>
          <w:sz w:val="19"/>
          <w:szCs w:val="19"/>
        </w:rPr>
        <w:t>prospectivos.</w:t>
      </w:r>
      <w:r w:rsidRPr="000E7441">
        <w:rPr>
          <w:rFonts w:ascii="Century Gothic" w:hAnsi="Century Gothic" w:cs="Arial"/>
          <w:i/>
          <w:spacing w:val="17"/>
          <w:sz w:val="19"/>
          <w:szCs w:val="19"/>
        </w:rPr>
        <w:t xml:space="preserve"> </w:t>
      </w:r>
      <w:r w:rsidRPr="000E7441">
        <w:rPr>
          <w:rFonts w:ascii="Century Gothic" w:hAnsi="Century Gothic" w:cs="Arial"/>
          <w:spacing w:val="-1"/>
          <w:sz w:val="19"/>
          <w:szCs w:val="19"/>
        </w:rPr>
        <w:t>Naciones</w:t>
      </w:r>
      <w:r w:rsidRPr="000E7441">
        <w:rPr>
          <w:rFonts w:ascii="Century Gothic" w:hAnsi="Century Gothic" w:cs="Arial"/>
          <w:spacing w:val="10"/>
          <w:sz w:val="19"/>
          <w:szCs w:val="19"/>
        </w:rPr>
        <w:t xml:space="preserve"> </w:t>
      </w:r>
      <w:r w:rsidRPr="000E7441">
        <w:rPr>
          <w:rFonts w:ascii="Century Gothic" w:hAnsi="Century Gothic" w:cs="Arial"/>
          <w:spacing w:val="-1"/>
          <w:sz w:val="19"/>
          <w:szCs w:val="19"/>
        </w:rPr>
        <w:t>Unidas.</w:t>
      </w:r>
      <w:r w:rsidRPr="000E7441">
        <w:rPr>
          <w:rFonts w:ascii="Century Gothic" w:hAnsi="Century Gothic" w:cs="Arial"/>
          <w:spacing w:val="11"/>
          <w:sz w:val="19"/>
          <w:szCs w:val="19"/>
        </w:rPr>
        <w:t xml:space="preserve"> </w:t>
      </w:r>
      <w:r w:rsidRPr="000E7441">
        <w:rPr>
          <w:rFonts w:ascii="Century Gothic" w:hAnsi="Century Gothic" w:cs="Arial"/>
          <w:spacing w:val="-2"/>
          <w:sz w:val="19"/>
          <w:szCs w:val="19"/>
        </w:rPr>
        <w:t>CEPAL.</w:t>
      </w:r>
      <w:r w:rsidRPr="000E7441">
        <w:rPr>
          <w:rFonts w:ascii="Century Gothic" w:hAnsi="Century Gothic" w:cs="Arial"/>
          <w:spacing w:val="67"/>
          <w:sz w:val="19"/>
          <w:szCs w:val="19"/>
        </w:rPr>
        <w:t xml:space="preserve"> </w:t>
      </w:r>
      <w:r w:rsidRPr="000E7441">
        <w:rPr>
          <w:rFonts w:ascii="Century Gothic" w:hAnsi="Century Gothic" w:cs="Arial"/>
          <w:spacing w:val="-2"/>
          <w:sz w:val="19"/>
          <w:szCs w:val="19"/>
        </w:rPr>
        <w:t>ECLAC.</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Santiago</w:t>
      </w:r>
      <w:r w:rsidRPr="000E7441">
        <w:rPr>
          <w:rFonts w:ascii="Century Gothic" w:hAnsi="Century Gothic" w:cs="Arial"/>
          <w:spacing w:val="-2"/>
          <w:sz w:val="19"/>
          <w:szCs w:val="19"/>
        </w:rPr>
        <w:t xml:space="preserve"> </w:t>
      </w:r>
      <w:r w:rsidRPr="000E7441">
        <w:rPr>
          <w:rFonts w:ascii="Century Gothic" w:hAnsi="Century Gothic" w:cs="Arial"/>
          <w:sz w:val="19"/>
          <w:szCs w:val="19"/>
        </w:rPr>
        <w:t>de</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Chile.</w:t>
      </w:r>
      <w:r w:rsidRPr="000E7441">
        <w:rPr>
          <w:rFonts w:ascii="Century Gothic" w:hAnsi="Century Gothic" w:cs="Arial"/>
          <w:spacing w:val="1"/>
          <w:sz w:val="19"/>
          <w:szCs w:val="19"/>
        </w:rPr>
        <w:t xml:space="preserve"> </w:t>
      </w:r>
      <w:proofErr w:type="spellStart"/>
      <w:r w:rsidRPr="004E62B9">
        <w:rPr>
          <w:rFonts w:ascii="Century Gothic" w:hAnsi="Century Gothic" w:cs="Arial"/>
          <w:spacing w:val="-1"/>
          <w:sz w:val="19"/>
          <w:szCs w:val="19"/>
          <w:lang w:val="en-US"/>
        </w:rPr>
        <w:t>En</w:t>
      </w:r>
      <w:proofErr w:type="spellEnd"/>
      <w:r w:rsidRPr="004E62B9">
        <w:rPr>
          <w:rFonts w:ascii="Century Gothic" w:hAnsi="Century Gothic" w:cs="Arial"/>
          <w:spacing w:val="-1"/>
          <w:sz w:val="19"/>
          <w:szCs w:val="19"/>
          <w:lang w:val="en-US"/>
        </w:rPr>
        <w:t xml:space="preserve">: </w:t>
      </w:r>
      <w:hyperlink r:id="rId94" w:history="1">
        <w:r w:rsidRPr="004E62B9">
          <w:rPr>
            <w:rStyle w:val="Hipervnculo"/>
            <w:rFonts w:ascii="Century Gothic" w:eastAsia="Arial" w:hAnsi="Century Gothic" w:cs="Arial"/>
            <w:sz w:val="19"/>
            <w:szCs w:val="19"/>
            <w:lang w:val="en-US"/>
          </w:rPr>
          <w:t>https://repositorio.cepal.org/bitstream/handle/11362/4707/1/S01010053_es.pdf</w:t>
        </w:r>
      </w:hyperlink>
      <w:r w:rsidRPr="004E62B9">
        <w:rPr>
          <w:rFonts w:ascii="Century Gothic" w:eastAsia="Arial" w:hAnsi="Century Gothic" w:cs="Arial"/>
          <w:sz w:val="19"/>
          <w:szCs w:val="19"/>
          <w:lang w:val="en-US"/>
        </w:rPr>
        <w:t xml:space="preserve"> </w:t>
      </w:r>
    </w:p>
    <w:p w14:paraId="7C46EAD8"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Finland</w:t>
      </w:r>
      <w:proofErr w:type="spellEnd"/>
      <w:r w:rsidRPr="004E62B9">
        <w:rPr>
          <w:rFonts w:ascii="Century Gothic" w:eastAsia="Arial" w:hAnsi="Century Gothic" w:cs="Arial"/>
          <w:b/>
          <w:bCs/>
          <w:sz w:val="19"/>
          <w:szCs w:val="19"/>
          <w:lang w:val="fr-FR"/>
        </w:rPr>
        <w:t xml:space="preserve"> </w:t>
      </w:r>
      <w:proofErr w:type="spellStart"/>
      <w:r w:rsidRPr="004E62B9">
        <w:rPr>
          <w:rFonts w:ascii="Century Gothic" w:eastAsia="Arial" w:hAnsi="Century Gothic" w:cs="Arial"/>
          <w:b/>
          <w:bCs/>
          <w:sz w:val="19"/>
          <w:szCs w:val="19"/>
          <w:lang w:val="fr-FR"/>
        </w:rPr>
        <w:t>Statistics</w:t>
      </w:r>
      <w:proofErr w:type="spellEnd"/>
      <w:r w:rsidRPr="004E62B9">
        <w:rPr>
          <w:rFonts w:ascii="Century Gothic" w:eastAsia="Arial" w:hAnsi="Century Gothic" w:cs="Arial"/>
          <w:b/>
          <w:bCs/>
          <w:sz w:val="19"/>
          <w:szCs w:val="19"/>
          <w:lang w:val="fr-FR"/>
        </w:rPr>
        <w:t>.</w:t>
      </w:r>
      <w:r w:rsidRPr="004E62B9">
        <w:rPr>
          <w:rFonts w:ascii="Century Gothic" w:eastAsia="Arial" w:hAnsi="Century Gothic" w:cs="Arial"/>
          <w:sz w:val="19"/>
          <w:szCs w:val="19"/>
          <w:lang w:val="fr-FR"/>
        </w:rPr>
        <w:t xml:space="preserve"> (2004). Use of </w:t>
      </w:r>
      <w:proofErr w:type="spellStart"/>
      <w:r w:rsidRPr="004E62B9">
        <w:rPr>
          <w:rFonts w:ascii="Century Gothic" w:eastAsia="Arial" w:hAnsi="Century Gothic" w:cs="Arial"/>
          <w:sz w:val="19"/>
          <w:szCs w:val="19"/>
          <w:lang w:val="fr-FR"/>
        </w:rPr>
        <w:t>Registers</w:t>
      </w:r>
      <w:proofErr w:type="spellEnd"/>
      <w:r w:rsidRPr="004E62B9">
        <w:rPr>
          <w:rFonts w:ascii="Century Gothic" w:eastAsia="Arial" w:hAnsi="Century Gothic" w:cs="Arial"/>
          <w:sz w:val="19"/>
          <w:szCs w:val="19"/>
          <w:lang w:val="fr-FR"/>
        </w:rPr>
        <w:t xml:space="preserve"> and Administrative Data Sources for </w:t>
      </w:r>
      <w:proofErr w:type="spellStart"/>
      <w:r w:rsidRPr="004E62B9">
        <w:rPr>
          <w:rFonts w:ascii="Century Gothic" w:eastAsia="Arial" w:hAnsi="Century Gothic" w:cs="Arial"/>
          <w:sz w:val="19"/>
          <w:szCs w:val="19"/>
          <w:lang w:val="fr-FR"/>
        </w:rPr>
        <w:t>Statistical</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Purposes</w:t>
      </w:r>
      <w:proofErr w:type="spellEnd"/>
      <w:r w:rsidRPr="004E62B9">
        <w:rPr>
          <w:rFonts w:ascii="Century Gothic" w:eastAsia="Arial" w:hAnsi="Century Gothic" w:cs="Arial"/>
          <w:sz w:val="19"/>
          <w:szCs w:val="19"/>
          <w:lang w:val="fr-FR"/>
        </w:rPr>
        <w:t xml:space="preserve"> - Best Practices of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Finland</w:t>
      </w:r>
      <w:proofErr w:type="spellEnd"/>
      <w:r w:rsidRPr="004E62B9">
        <w:rPr>
          <w:rFonts w:ascii="Century Gothic" w:eastAsia="Arial" w:hAnsi="Century Gothic" w:cs="Arial"/>
          <w:sz w:val="19"/>
          <w:szCs w:val="19"/>
          <w:lang w:val="fr-FR"/>
        </w:rPr>
        <w:t xml:space="preserve">. Helsinki.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95" w:history="1">
        <w:r w:rsidRPr="00C70AD5">
          <w:rPr>
            <w:rStyle w:val="Hipervnculo"/>
            <w:rFonts w:ascii="Century Gothic" w:eastAsia="Arial" w:hAnsi="Century Gothic" w:cs="Arial"/>
            <w:sz w:val="19"/>
            <w:szCs w:val="19"/>
            <w:lang w:val="fr-FR"/>
          </w:rPr>
          <w:t>https://stat.fi/tup/julkaisut/tiedostot/kasikirjoja_45_en.pdf</w:t>
        </w:r>
      </w:hyperlink>
      <w:r w:rsidRPr="004E62B9">
        <w:rPr>
          <w:rFonts w:ascii="Century Gothic" w:eastAsia="Arial" w:hAnsi="Century Gothic" w:cs="Arial"/>
          <w:sz w:val="19"/>
          <w:szCs w:val="19"/>
          <w:lang w:val="fr-FR"/>
        </w:rPr>
        <w:t xml:space="preserve"> </w:t>
      </w:r>
    </w:p>
    <w:p w14:paraId="47AC53DC" w14:textId="77777777" w:rsidR="004E62B9" w:rsidRPr="000E7441" w:rsidRDefault="004E62B9" w:rsidP="004E62B9">
      <w:pPr>
        <w:spacing w:before="240"/>
        <w:ind w:left="152"/>
        <w:jc w:val="both"/>
        <w:rPr>
          <w:rFonts w:ascii="Century Gothic" w:eastAsia="Arial" w:hAnsi="Century Gothic" w:cs="Arial"/>
          <w:sz w:val="19"/>
          <w:szCs w:val="19"/>
        </w:rPr>
      </w:pPr>
      <w:r w:rsidRPr="000E7441">
        <w:rPr>
          <w:rFonts w:ascii="Century Gothic" w:hAnsi="Century Gothic" w:cs="Arial"/>
          <w:b/>
          <w:spacing w:val="-1"/>
          <w:sz w:val="19"/>
          <w:szCs w:val="19"/>
        </w:rPr>
        <w:t>García</w:t>
      </w:r>
      <w:r w:rsidRPr="000E7441">
        <w:rPr>
          <w:rFonts w:ascii="Century Gothic" w:hAnsi="Century Gothic" w:cs="Arial"/>
          <w:b/>
          <w:spacing w:val="46"/>
          <w:sz w:val="19"/>
          <w:szCs w:val="19"/>
        </w:rPr>
        <w:t xml:space="preserve"> </w:t>
      </w:r>
      <w:r w:rsidRPr="000E7441">
        <w:rPr>
          <w:rFonts w:ascii="Century Gothic" w:hAnsi="Century Gothic" w:cs="Arial"/>
          <w:b/>
          <w:spacing w:val="-1"/>
          <w:sz w:val="19"/>
          <w:szCs w:val="19"/>
        </w:rPr>
        <w:t>González</w:t>
      </w:r>
      <w:r w:rsidRPr="000E7441">
        <w:rPr>
          <w:rFonts w:ascii="Century Gothic" w:hAnsi="Century Gothic" w:cs="Arial"/>
          <w:b/>
          <w:spacing w:val="46"/>
          <w:sz w:val="19"/>
          <w:szCs w:val="19"/>
        </w:rPr>
        <w:t xml:space="preserve"> </w:t>
      </w:r>
      <w:r w:rsidRPr="000E7441">
        <w:rPr>
          <w:rFonts w:ascii="Century Gothic" w:hAnsi="Century Gothic" w:cs="Arial"/>
          <w:b/>
          <w:spacing w:val="-1"/>
          <w:sz w:val="19"/>
          <w:szCs w:val="19"/>
        </w:rPr>
        <w:t>Judith</w:t>
      </w:r>
      <w:r w:rsidRPr="000E7441">
        <w:rPr>
          <w:rFonts w:ascii="Century Gothic" w:hAnsi="Century Gothic" w:cs="Arial"/>
          <w:b/>
          <w:spacing w:val="48"/>
          <w:sz w:val="19"/>
          <w:szCs w:val="19"/>
        </w:rPr>
        <w:t xml:space="preserve"> </w:t>
      </w:r>
      <w:r w:rsidRPr="000E7441">
        <w:rPr>
          <w:rFonts w:ascii="Century Gothic" w:hAnsi="Century Gothic" w:cs="Arial"/>
          <w:b/>
          <w:spacing w:val="-1"/>
          <w:sz w:val="19"/>
          <w:szCs w:val="19"/>
        </w:rPr>
        <w:t>Leticia.</w:t>
      </w:r>
      <w:r w:rsidRPr="000E7441">
        <w:rPr>
          <w:rFonts w:ascii="Century Gothic" w:hAnsi="Century Gothic" w:cs="Arial"/>
          <w:b/>
          <w:spacing w:val="50"/>
          <w:sz w:val="19"/>
          <w:szCs w:val="19"/>
        </w:rPr>
        <w:t xml:space="preserve"> </w:t>
      </w:r>
      <w:r w:rsidRPr="000E7441">
        <w:rPr>
          <w:rFonts w:ascii="Century Gothic" w:hAnsi="Century Gothic" w:cs="Arial"/>
          <w:i/>
          <w:spacing w:val="-1"/>
          <w:sz w:val="19"/>
          <w:szCs w:val="19"/>
        </w:rPr>
        <w:t>Diseño</w:t>
      </w:r>
      <w:r w:rsidRPr="000E7441">
        <w:rPr>
          <w:rFonts w:ascii="Century Gothic" w:hAnsi="Century Gothic" w:cs="Arial"/>
          <w:i/>
          <w:spacing w:val="48"/>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48"/>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47"/>
          <w:sz w:val="19"/>
          <w:szCs w:val="19"/>
        </w:rPr>
        <w:t xml:space="preserve"> </w:t>
      </w:r>
      <w:r w:rsidRPr="000E7441">
        <w:rPr>
          <w:rFonts w:ascii="Century Gothic" w:hAnsi="Century Gothic" w:cs="Arial"/>
          <w:i/>
          <w:spacing w:val="-1"/>
          <w:sz w:val="19"/>
          <w:szCs w:val="19"/>
        </w:rPr>
        <w:t>Organización</w:t>
      </w:r>
      <w:r w:rsidRPr="000E7441">
        <w:rPr>
          <w:rFonts w:ascii="Century Gothic" w:hAnsi="Century Gothic" w:cs="Arial"/>
          <w:i/>
          <w:spacing w:val="48"/>
          <w:sz w:val="19"/>
          <w:szCs w:val="19"/>
        </w:rPr>
        <w:t xml:space="preserve"> </w:t>
      </w:r>
      <w:r w:rsidRPr="000E7441">
        <w:rPr>
          <w:rFonts w:ascii="Century Gothic" w:hAnsi="Century Gothic" w:cs="Arial"/>
          <w:i/>
          <w:spacing w:val="-1"/>
          <w:sz w:val="19"/>
          <w:szCs w:val="19"/>
        </w:rPr>
        <w:t>Conceptual</w:t>
      </w:r>
      <w:r w:rsidRPr="000E7441">
        <w:rPr>
          <w:rFonts w:ascii="Century Gothic" w:hAnsi="Century Gothic" w:cs="Arial"/>
          <w:i/>
          <w:spacing w:val="47"/>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48"/>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48"/>
          <w:sz w:val="19"/>
          <w:szCs w:val="19"/>
        </w:rPr>
        <w:t xml:space="preserve"> </w:t>
      </w:r>
      <w:r w:rsidRPr="000E7441">
        <w:rPr>
          <w:rFonts w:ascii="Century Gothic" w:hAnsi="Century Gothic" w:cs="Arial"/>
          <w:i/>
          <w:spacing w:val="-1"/>
          <w:sz w:val="19"/>
          <w:szCs w:val="19"/>
        </w:rPr>
        <w:t>Información</w:t>
      </w:r>
      <w:r w:rsidRPr="000E7441">
        <w:rPr>
          <w:rFonts w:ascii="Century Gothic" w:hAnsi="Century Gothic" w:cs="Arial"/>
          <w:i/>
          <w:spacing w:val="48"/>
          <w:sz w:val="19"/>
          <w:szCs w:val="19"/>
        </w:rPr>
        <w:t xml:space="preserve"> </w:t>
      </w:r>
      <w:r w:rsidRPr="000E7441">
        <w:rPr>
          <w:rFonts w:ascii="Century Gothic" w:hAnsi="Century Gothic" w:cs="Arial"/>
          <w:i/>
          <w:spacing w:val="-1"/>
          <w:sz w:val="19"/>
          <w:szCs w:val="19"/>
        </w:rPr>
        <w:t>Laboral.</w:t>
      </w:r>
    </w:p>
    <w:p w14:paraId="3919EE46" w14:textId="77777777" w:rsidR="004E62B9" w:rsidRPr="000E7441" w:rsidRDefault="004E62B9" w:rsidP="004E62B9">
      <w:pPr>
        <w:spacing w:before="240"/>
        <w:ind w:left="152"/>
        <w:jc w:val="both"/>
        <w:rPr>
          <w:rStyle w:val="Hipervnculo"/>
          <w:rFonts w:ascii="Century Gothic" w:eastAsia="Arial" w:hAnsi="Century Gothic" w:cs="Arial"/>
          <w:sz w:val="19"/>
          <w:szCs w:val="19"/>
        </w:rPr>
      </w:pPr>
      <w:proofErr w:type="spellStart"/>
      <w:r w:rsidRPr="000E7441">
        <w:rPr>
          <w:rFonts w:ascii="Century Gothic" w:hAnsi="Century Gothic" w:cs="Arial"/>
          <w:b/>
          <w:spacing w:val="-1"/>
          <w:sz w:val="19"/>
          <w:szCs w:val="19"/>
        </w:rPr>
        <w:t>Glejberman</w:t>
      </w:r>
      <w:proofErr w:type="spellEnd"/>
      <w:r w:rsidRPr="000E7441">
        <w:rPr>
          <w:rFonts w:ascii="Century Gothic" w:hAnsi="Century Gothic" w:cs="Arial"/>
          <w:b/>
          <w:sz w:val="19"/>
          <w:szCs w:val="19"/>
        </w:rPr>
        <w:t xml:space="preserve"> </w:t>
      </w:r>
      <w:r w:rsidRPr="000E7441">
        <w:rPr>
          <w:rFonts w:ascii="Century Gothic" w:hAnsi="Century Gothic" w:cs="Arial"/>
          <w:b/>
          <w:spacing w:val="-1"/>
          <w:sz w:val="19"/>
          <w:szCs w:val="19"/>
        </w:rPr>
        <w:t>David</w:t>
      </w:r>
      <w:r w:rsidRPr="000E7441">
        <w:rPr>
          <w:rFonts w:ascii="Century Gothic" w:hAnsi="Century Gothic" w:cs="Arial"/>
          <w:b/>
          <w:i/>
          <w:spacing w:val="-1"/>
          <w:sz w:val="19"/>
          <w:szCs w:val="19"/>
        </w:rPr>
        <w:t xml:space="preserve">. </w:t>
      </w:r>
      <w:r w:rsidRPr="000E7441">
        <w:rPr>
          <w:rFonts w:ascii="Century Gothic" w:hAnsi="Century Gothic" w:cs="Arial"/>
          <w:i/>
          <w:sz w:val="19"/>
          <w:szCs w:val="19"/>
        </w:rPr>
        <w:t>La</w:t>
      </w:r>
      <w:r w:rsidRPr="000E7441">
        <w:rPr>
          <w:rFonts w:ascii="Century Gothic" w:hAnsi="Century Gothic" w:cs="Arial"/>
          <w:i/>
          <w:spacing w:val="-2"/>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i/>
          <w:sz w:val="19"/>
          <w:szCs w:val="19"/>
        </w:rPr>
        <w:t xml:space="preserve"> </w:t>
      </w:r>
      <w:r w:rsidRPr="000E7441">
        <w:rPr>
          <w:rFonts w:ascii="Century Gothic" w:hAnsi="Century Gothic" w:cs="Arial"/>
          <w:i/>
          <w:spacing w:val="-1"/>
          <w:sz w:val="19"/>
          <w:szCs w:val="19"/>
        </w:rPr>
        <w:t xml:space="preserve">Estadística. </w:t>
      </w:r>
      <w:r w:rsidRPr="000E7441">
        <w:rPr>
          <w:rFonts w:ascii="Century Gothic" w:hAnsi="Century Gothic" w:cs="Arial"/>
          <w:i/>
          <w:spacing w:val="-2"/>
          <w:sz w:val="19"/>
          <w:szCs w:val="19"/>
        </w:rPr>
        <w:t>En:</w:t>
      </w:r>
      <w:r>
        <w:rPr>
          <w:rFonts w:ascii="Century Gothic" w:hAnsi="Century Gothic" w:cs="Arial"/>
          <w:i/>
          <w:spacing w:val="-2"/>
          <w:sz w:val="19"/>
          <w:szCs w:val="19"/>
        </w:rPr>
        <w:t xml:space="preserve"> </w:t>
      </w:r>
      <w:hyperlink r:id="rId96" w:history="1">
        <w:r w:rsidRPr="000E7441">
          <w:rPr>
            <w:rStyle w:val="Hipervnculo"/>
            <w:rFonts w:ascii="Century Gothic" w:eastAsia="Arial" w:hAnsi="Century Gothic" w:cs="Arial"/>
            <w:sz w:val="19"/>
            <w:szCs w:val="19"/>
          </w:rPr>
          <w:t>https://www.dgeec.gov.py/convocatoria/document/etapas_invest_estadistica.pdf</w:t>
        </w:r>
      </w:hyperlink>
    </w:p>
    <w:p w14:paraId="32D6B49E" w14:textId="77777777" w:rsidR="004E62B9" w:rsidRPr="000E7441" w:rsidRDefault="004E62B9" w:rsidP="004E62B9">
      <w:pPr>
        <w:spacing w:before="240" w:line="243" w:lineRule="auto"/>
        <w:ind w:left="152" w:right="145"/>
        <w:jc w:val="both"/>
        <w:rPr>
          <w:rFonts w:ascii="Century Gothic" w:eastAsia="Arial" w:hAnsi="Century Gothic" w:cs="Arial"/>
          <w:sz w:val="19"/>
          <w:szCs w:val="19"/>
        </w:rPr>
      </w:pPr>
      <w:proofErr w:type="spellStart"/>
      <w:r w:rsidRPr="000E7441">
        <w:rPr>
          <w:rFonts w:ascii="Century Gothic" w:hAnsi="Century Gothic" w:cs="Arial"/>
          <w:b/>
          <w:spacing w:val="-1"/>
          <w:sz w:val="19"/>
          <w:szCs w:val="19"/>
        </w:rPr>
        <w:t>Gomezjara</w:t>
      </w:r>
      <w:proofErr w:type="spellEnd"/>
      <w:r w:rsidRPr="000E7441">
        <w:rPr>
          <w:rFonts w:ascii="Century Gothic" w:hAnsi="Century Gothic" w:cs="Arial"/>
          <w:b/>
          <w:spacing w:val="43"/>
          <w:sz w:val="19"/>
          <w:szCs w:val="19"/>
        </w:rPr>
        <w:t xml:space="preserve"> </w:t>
      </w:r>
      <w:r w:rsidRPr="000E7441">
        <w:rPr>
          <w:rFonts w:ascii="Century Gothic" w:hAnsi="Century Gothic" w:cs="Arial"/>
          <w:b/>
          <w:spacing w:val="-1"/>
          <w:sz w:val="19"/>
          <w:szCs w:val="19"/>
        </w:rPr>
        <w:t>Francisco</w:t>
      </w:r>
      <w:r w:rsidRPr="000E7441">
        <w:rPr>
          <w:rFonts w:ascii="Century Gothic" w:hAnsi="Century Gothic" w:cs="Arial"/>
          <w:b/>
          <w:spacing w:val="41"/>
          <w:sz w:val="19"/>
          <w:szCs w:val="19"/>
        </w:rPr>
        <w:t xml:space="preserve"> </w:t>
      </w:r>
      <w:r w:rsidRPr="000E7441">
        <w:rPr>
          <w:rFonts w:ascii="Century Gothic" w:hAnsi="Century Gothic" w:cs="Arial"/>
          <w:b/>
          <w:sz w:val="19"/>
          <w:szCs w:val="19"/>
        </w:rPr>
        <w:t>y</w:t>
      </w:r>
      <w:r w:rsidRPr="000E7441">
        <w:rPr>
          <w:rFonts w:ascii="Century Gothic" w:hAnsi="Century Gothic" w:cs="Arial"/>
          <w:b/>
          <w:spacing w:val="41"/>
          <w:sz w:val="19"/>
          <w:szCs w:val="19"/>
        </w:rPr>
        <w:t xml:space="preserve"> </w:t>
      </w:r>
      <w:r w:rsidRPr="000E7441">
        <w:rPr>
          <w:rFonts w:ascii="Century Gothic" w:hAnsi="Century Gothic" w:cs="Arial"/>
          <w:b/>
          <w:spacing w:val="-1"/>
          <w:sz w:val="19"/>
          <w:szCs w:val="19"/>
        </w:rPr>
        <w:t>Nicolás</w:t>
      </w:r>
      <w:r w:rsidRPr="000E7441">
        <w:rPr>
          <w:rFonts w:ascii="Century Gothic" w:hAnsi="Century Gothic" w:cs="Arial"/>
          <w:b/>
          <w:spacing w:val="43"/>
          <w:sz w:val="19"/>
          <w:szCs w:val="19"/>
        </w:rPr>
        <w:t xml:space="preserve"> </w:t>
      </w:r>
      <w:r w:rsidRPr="000E7441">
        <w:rPr>
          <w:rFonts w:ascii="Century Gothic" w:hAnsi="Century Gothic" w:cs="Arial"/>
          <w:b/>
          <w:spacing w:val="-1"/>
          <w:sz w:val="19"/>
          <w:szCs w:val="19"/>
        </w:rPr>
        <w:t>Pérez.</w:t>
      </w:r>
      <w:r w:rsidRPr="000E7441">
        <w:rPr>
          <w:rFonts w:ascii="Century Gothic" w:hAnsi="Century Gothic" w:cs="Arial"/>
          <w:b/>
          <w:spacing w:val="47"/>
          <w:sz w:val="19"/>
          <w:szCs w:val="19"/>
        </w:rPr>
        <w:t xml:space="preserve"> </w:t>
      </w:r>
      <w:r w:rsidRPr="000E7441">
        <w:rPr>
          <w:rFonts w:ascii="Century Gothic" w:hAnsi="Century Gothic" w:cs="Arial"/>
          <w:spacing w:val="-1"/>
          <w:sz w:val="19"/>
          <w:szCs w:val="19"/>
        </w:rPr>
        <w:t xml:space="preserve">(1981). </w:t>
      </w:r>
      <w:r w:rsidRPr="000E7441">
        <w:rPr>
          <w:rFonts w:ascii="Century Gothic" w:hAnsi="Century Gothic" w:cs="Arial"/>
          <w:i/>
          <w:spacing w:val="-1"/>
          <w:sz w:val="19"/>
          <w:szCs w:val="19"/>
        </w:rPr>
        <w:t>El</w:t>
      </w:r>
      <w:r w:rsidRPr="000E7441">
        <w:rPr>
          <w:rFonts w:ascii="Century Gothic" w:hAnsi="Century Gothic" w:cs="Arial"/>
          <w:i/>
          <w:spacing w:val="42"/>
          <w:sz w:val="19"/>
          <w:szCs w:val="19"/>
        </w:rPr>
        <w:t xml:space="preserve"> </w:t>
      </w:r>
      <w:r w:rsidRPr="000E7441">
        <w:rPr>
          <w:rFonts w:ascii="Century Gothic" w:hAnsi="Century Gothic" w:cs="Arial"/>
          <w:i/>
          <w:spacing w:val="-1"/>
          <w:sz w:val="19"/>
          <w:szCs w:val="19"/>
        </w:rPr>
        <w:t>Diseño</w:t>
      </w:r>
      <w:r w:rsidRPr="000E7441">
        <w:rPr>
          <w:rFonts w:ascii="Century Gothic" w:hAnsi="Century Gothic" w:cs="Arial"/>
          <w:i/>
          <w:spacing w:val="44"/>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Social.</w:t>
      </w:r>
      <w:r w:rsidRPr="000E7441">
        <w:rPr>
          <w:rFonts w:ascii="Century Gothic" w:hAnsi="Century Gothic" w:cs="Arial"/>
          <w:i/>
          <w:spacing w:val="47"/>
          <w:sz w:val="19"/>
          <w:szCs w:val="19"/>
        </w:rPr>
        <w:t xml:space="preserve"> </w:t>
      </w:r>
      <w:r w:rsidRPr="000E7441">
        <w:rPr>
          <w:rFonts w:ascii="Century Gothic" w:hAnsi="Century Gothic" w:cs="Arial"/>
          <w:spacing w:val="-1"/>
          <w:sz w:val="19"/>
          <w:szCs w:val="19"/>
        </w:rPr>
        <w:t>3ªed.,</w:t>
      </w:r>
      <w:r w:rsidRPr="000E7441">
        <w:rPr>
          <w:rFonts w:ascii="Century Gothic" w:hAnsi="Century Gothic" w:cs="Arial"/>
          <w:spacing w:val="45"/>
          <w:sz w:val="19"/>
          <w:szCs w:val="19"/>
        </w:rPr>
        <w:t xml:space="preserve"> </w:t>
      </w:r>
      <w:r w:rsidRPr="000E7441">
        <w:rPr>
          <w:rFonts w:ascii="Century Gothic" w:hAnsi="Century Gothic" w:cs="Arial"/>
          <w:spacing w:val="-1"/>
          <w:sz w:val="19"/>
          <w:szCs w:val="19"/>
        </w:rPr>
        <w:t>México.</w:t>
      </w:r>
      <w:r w:rsidRPr="000E7441">
        <w:rPr>
          <w:rFonts w:ascii="Century Gothic" w:hAnsi="Century Gothic" w:cs="Arial"/>
          <w:spacing w:val="77"/>
          <w:sz w:val="19"/>
          <w:szCs w:val="19"/>
        </w:rPr>
        <w:t xml:space="preserve"> </w:t>
      </w:r>
      <w:r w:rsidRPr="000E7441">
        <w:rPr>
          <w:rFonts w:ascii="Century Gothic" w:hAnsi="Century Gothic" w:cs="Arial"/>
          <w:spacing w:val="-1"/>
          <w:sz w:val="19"/>
          <w:szCs w:val="19"/>
        </w:rPr>
        <w:t>Distribuciones</w:t>
      </w:r>
      <w:r w:rsidRPr="000E7441">
        <w:rPr>
          <w:rFonts w:ascii="Century Gothic" w:hAnsi="Century Gothic" w:cs="Arial"/>
          <w:sz w:val="19"/>
          <w:szCs w:val="19"/>
        </w:rPr>
        <w:t xml:space="preserve"> </w:t>
      </w:r>
      <w:r w:rsidRPr="000E7441">
        <w:rPr>
          <w:rFonts w:ascii="Century Gothic" w:hAnsi="Century Gothic" w:cs="Arial"/>
          <w:spacing w:val="-1"/>
          <w:sz w:val="19"/>
          <w:szCs w:val="19"/>
        </w:rPr>
        <w:t>Fontamara</w:t>
      </w:r>
      <w:r w:rsidRPr="000E7441">
        <w:rPr>
          <w:rFonts w:ascii="Century Gothic" w:hAnsi="Century Gothic" w:cs="Arial"/>
          <w:sz w:val="19"/>
          <w:szCs w:val="19"/>
        </w:rPr>
        <w:t xml:space="preserve"> </w:t>
      </w:r>
      <w:r w:rsidRPr="000E7441">
        <w:rPr>
          <w:rFonts w:ascii="Century Gothic" w:hAnsi="Century Gothic" w:cs="Arial"/>
          <w:spacing w:val="-1"/>
          <w:sz w:val="19"/>
          <w:szCs w:val="19"/>
        </w:rPr>
        <w:t>S.A.,</w:t>
      </w:r>
      <w:r w:rsidRPr="000E7441">
        <w:rPr>
          <w:rFonts w:ascii="Century Gothic" w:hAnsi="Century Gothic" w:cs="Arial"/>
          <w:spacing w:val="2"/>
          <w:sz w:val="19"/>
          <w:szCs w:val="19"/>
        </w:rPr>
        <w:t xml:space="preserve"> </w:t>
      </w:r>
      <w:r w:rsidRPr="000E7441">
        <w:rPr>
          <w:rFonts w:ascii="Century Gothic" w:hAnsi="Century Gothic" w:cs="Arial"/>
          <w:spacing w:val="-2"/>
          <w:sz w:val="19"/>
          <w:szCs w:val="19"/>
        </w:rPr>
        <w:t>Ed.</w:t>
      </w:r>
      <w:r w:rsidRPr="000E7441">
        <w:rPr>
          <w:rFonts w:ascii="Century Gothic" w:hAnsi="Century Gothic" w:cs="Arial"/>
          <w:spacing w:val="2"/>
          <w:sz w:val="19"/>
          <w:szCs w:val="19"/>
        </w:rPr>
        <w:t xml:space="preserve"> </w:t>
      </w:r>
      <w:r w:rsidRPr="000E7441">
        <w:rPr>
          <w:rFonts w:ascii="Century Gothic" w:hAnsi="Century Gothic" w:cs="Arial"/>
          <w:spacing w:val="-2"/>
          <w:sz w:val="19"/>
          <w:szCs w:val="19"/>
        </w:rPr>
        <w:t>Nueva</w:t>
      </w:r>
      <w:r w:rsidRPr="000E7441">
        <w:rPr>
          <w:rFonts w:ascii="Century Gothic" w:hAnsi="Century Gothic" w:cs="Arial"/>
          <w:sz w:val="19"/>
          <w:szCs w:val="19"/>
        </w:rPr>
        <w:t xml:space="preserve"> </w:t>
      </w:r>
      <w:r w:rsidRPr="000E7441">
        <w:rPr>
          <w:rFonts w:ascii="Century Gothic" w:hAnsi="Century Gothic" w:cs="Arial"/>
          <w:spacing w:val="-1"/>
          <w:sz w:val="19"/>
          <w:szCs w:val="19"/>
        </w:rPr>
        <w:t>Sociología.</w:t>
      </w:r>
    </w:p>
    <w:p w14:paraId="71DBEC49" w14:textId="77777777" w:rsidR="004E62B9" w:rsidRPr="000E7441" w:rsidRDefault="004E62B9" w:rsidP="004E62B9">
      <w:pPr>
        <w:spacing w:before="240" w:line="241" w:lineRule="auto"/>
        <w:ind w:left="112" w:right="106"/>
        <w:jc w:val="both"/>
        <w:rPr>
          <w:rFonts w:ascii="Century Gothic" w:eastAsia="Arial" w:hAnsi="Century Gothic" w:cs="Arial"/>
          <w:sz w:val="19"/>
          <w:szCs w:val="19"/>
          <w:lang w:val="en-US"/>
        </w:rPr>
      </w:pPr>
      <w:proofErr w:type="spellStart"/>
      <w:r w:rsidRPr="000E7441">
        <w:rPr>
          <w:rFonts w:ascii="Century Gothic" w:hAnsi="Century Gothic" w:cs="Arial"/>
          <w:b/>
          <w:sz w:val="19"/>
          <w:szCs w:val="19"/>
        </w:rPr>
        <w:t>Grosh</w:t>
      </w:r>
      <w:proofErr w:type="spellEnd"/>
      <w:r w:rsidRPr="000E7441">
        <w:rPr>
          <w:rFonts w:ascii="Century Gothic" w:hAnsi="Century Gothic" w:cs="Arial"/>
          <w:b/>
          <w:spacing w:val="20"/>
          <w:sz w:val="19"/>
          <w:szCs w:val="19"/>
        </w:rPr>
        <w:t xml:space="preserve"> </w:t>
      </w:r>
      <w:r w:rsidRPr="000E7441">
        <w:rPr>
          <w:rFonts w:ascii="Century Gothic" w:hAnsi="Century Gothic" w:cs="Arial"/>
          <w:b/>
          <w:spacing w:val="-1"/>
          <w:sz w:val="19"/>
          <w:szCs w:val="19"/>
        </w:rPr>
        <w:t>Margaret</w:t>
      </w:r>
      <w:r w:rsidRPr="000E7441">
        <w:rPr>
          <w:rFonts w:ascii="Century Gothic" w:hAnsi="Century Gothic" w:cs="Arial"/>
          <w:b/>
          <w:spacing w:val="24"/>
          <w:sz w:val="19"/>
          <w:szCs w:val="19"/>
        </w:rPr>
        <w:t xml:space="preserve"> </w:t>
      </w:r>
      <w:r w:rsidRPr="000E7441">
        <w:rPr>
          <w:rFonts w:ascii="Century Gothic" w:hAnsi="Century Gothic" w:cs="Arial"/>
          <w:b/>
          <w:spacing w:val="-1"/>
          <w:sz w:val="19"/>
          <w:szCs w:val="19"/>
        </w:rPr>
        <w:t>E.,</w:t>
      </w:r>
      <w:r w:rsidRPr="000E7441">
        <w:rPr>
          <w:rFonts w:ascii="Century Gothic" w:hAnsi="Century Gothic" w:cs="Arial"/>
          <w:b/>
          <w:spacing w:val="24"/>
          <w:sz w:val="19"/>
          <w:szCs w:val="19"/>
        </w:rPr>
        <w:t xml:space="preserve"> </w:t>
      </w:r>
      <w:r w:rsidRPr="000E7441">
        <w:rPr>
          <w:rFonts w:ascii="Century Gothic" w:hAnsi="Century Gothic" w:cs="Arial"/>
          <w:b/>
          <w:spacing w:val="-1"/>
          <w:sz w:val="19"/>
          <w:szCs w:val="19"/>
        </w:rPr>
        <w:t>Juan</w:t>
      </w:r>
      <w:r w:rsidRPr="000E7441">
        <w:rPr>
          <w:rFonts w:ascii="Century Gothic" w:hAnsi="Century Gothic" w:cs="Arial"/>
          <w:b/>
          <w:spacing w:val="23"/>
          <w:sz w:val="19"/>
          <w:szCs w:val="19"/>
        </w:rPr>
        <w:t xml:space="preserve"> </w:t>
      </w:r>
      <w:r w:rsidRPr="000E7441">
        <w:rPr>
          <w:rFonts w:ascii="Century Gothic" w:hAnsi="Century Gothic" w:cs="Arial"/>
          <w:b/>
          <w:spacing w:val="-1"/>
          <w:sz w:val="19"/>
          <w:szCs w:val="19"/>
        </w:rPr>
        <w:t>Muñoz.</w:t>
      </w:r>
      <w:r w:rsidRPr="000E7441">
        <w:rPr>
          <w:rFonts w:ascii="Century Gothic" w:hAnsi="Century Gothic" w:cs="Arial"/>
          <w:b/>
          <w:spacing w:val="25"/>
          <w:sz w:val="19"/>
          <w:szCs w:val="19"/>
        </w:rPr>
        <w:t xml:space="preserve"> </w:t>
      </w:r>
      <w:r w:rsidRPr="000E7441">
        <w:rPr>
          <w:rFonts w:ascii="Century Gothic" w:hAnsi="Century Gothic" w:cs="Arial"/>
          <w:spacing w:val="-1"/>
          <w:sz w:val="19"/>
          <w:szCs w:val="19"/>
        </w:rPr>
        <w:t>(1999).</w:t>
      </w:r>
      <w:r w:rsidRPr="000E7441">
        <w:rPr>
          <w:rFonts w:ascii="Century Gothic" w:hAnsi="Century Gothic" w:cs="Arial"/>
          <w:spacing w:val="23"/>
          <w:sz w:val="19"/>
          <w:szCs w:val="19"/>
        </w:rPr>
        <w:t xml:space="preserve"> </w:t>
      </w:r>
      <w:r w:rsidRPr="000E7441">
        <w:rPr>
          <w:rFonts w:ascii="Century Gothic" w:hAnsi="Century Gothic" w:cs="Arial"/>
          <w:i/>
          <w:spacing w:val="-1"/>
          <w:sz w:val="19"/>
          <w:szCs w:val="19"/>
        </w:rPr>
        <w:t>Manual</w:t>
      </w:r>
      <w:r w:rsidRPr="000E7441">
        <w:rPr>
          <w:rFonts w:ascii="Century Gothic" w:hAnsi="Century Gothic" w:cs="Arial"/>
          <w:i/>
          <w:spacing w:val="22"/>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23"/>
          <w:sz w:val="19"/>
          <w:szCs w:val="19"/>
        </w:rPr>
        <w:t xml:space="preserve"> </w:t>
      </w:r>
      <w:r w:rsidRPr="000E7441">
        <w:rPr>
          <w:rFonts w:ascii="Century Gothic" w:hAnsi="Century Gothic" w:cs="Arial"/>
          <w:i/>
          <w:spacing w:val="-1"/>
          <w:sz w:val="19"/>
          <w:szCs w:val="19"/>
        </w:rPr>
        <w:t>Diseño</w:t>
      </w:r>
      <w:r w:rsidRPr="000E7441">
        <w:rPr>
          <w:rFonts w:ascii="Century Gothic" w:hAnsi="Century Gothic" w:cs="Arial"/>
          <w:i/>
          <w:spacing w:val="23"/>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26"/>
          <w:sz w:val="19"/>
          <w:szCs w:val="19"/>
        </w:rPr>
        <w:t xml:space="preserve"> </w:t>
      </w:r>
      <w:r w:rsidRPr="000E7441">
        <w:rPr>
          <w:rFonts w:ascii="Century Gothic" w:hAnsi="Century Gothic" w:cs="Arial"/>
          <w:i/>
          <w:spacing w:val="-1"/>
          <w:sz w:val="19"/>
          <w:szCs w:val="19"/>
        </w:rPr>
        <w:t>Ejecución</w:t>
      </w:r>
      <w:r w:rsidRPr="000E7441">
        <w:rPr>
          <w:rFonts w:ascii="Century Gothic" w:hAnsi="Century Gothic" w:cs="Arial"/>
          <w:i/>
          <w:spacing w:val="23"/>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23"/>
          <w:sz w:val="19"/>
          <w:szCs w:val="19"/>
        </w:rPr>
        <w:t xml:space="preserve"> </w:t>
      </w:r>
      <w:r w:rsidRPr="000E7441">
        <w:rPr>
          <w:rFonts w:ascii="Century Gothic" w:hAnsi="Century Gothic" w:cs="Arial"/>
          <w:i/>
          <w:spacing w:val="-1"/>
          <w:sz w:val="19"/>
          <w:szCs w:val="19"/>
        </w:rPr>
        <w:t>Encuestas</w:t>
      </w:r>
      <w:r w:rsidRPr="000E7441">
        <w:rPr>
          <w:rFonts w:ascii="Century Gothic" w:hAnsi="Century Gothic" w:cs="Arial"/>
          <w:i/>
          <w:spacing w:val="24"/>
          <w:sz w:val="19"/>
          <w:szCs w:val="19"/>
        </w:rPr>
        <w:t xml:space="preserve"> </w:t>
      </w:r>
      <w:r w:rsidRPr="000E7441">
        <w:rPr>
          <w:rFonts w:ascii="Century Gothic" w:hAnsi="Century Gothic" w:cs="Arial"/>
          <w:i/>
          <w:spacing w:val="-1"/>
          <w:sz w:val="19"/>
          <w:szCs w:val="19"/>
        </w:rPr>
        <w:t>sobre</w:t>
      </w:r>
      <w:r w:rsidRPr="000E7441">
        <w:rPr>
          <w:rFonts w:ascii="Century Gothic" w:hAnsi="Century Gothic" w:cs="Arial"/>
          <w:i/>
          <w:spacing w:val="59"/>
          <w:sz w:val="19"/>
          <w:szCs w:val="19"/>
        </w:rPr>
        <w:t xml:space="preserve"> </w:t>
      </w:r>
      <w:r w:rsidRPr="000E7441">
        <w:rPr>
          <w:rFonts w:ascii="Century Gothic" w:hAnsi="Century Gothic" w:cs="Arial"/>
          <w:i/>
          <w:spacing w:val="-1"/>
          <w:sz w:val="19"/>
          <w:szCs w:val="19"/>
        </w:rPr>
        <w:t>Condiciones</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Vida</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(LSMS):</w:t>
      </w:r>
      <w:r w:rsidRPr="000E7441">
        <w:rPr>
          <w:rFonts w:ascii="Century Gothic" w:hAnsi="Century Gothic" w:cs="Arial"/>
          <w:i/>
          <w:spacing w:val="37"/>
          <w:sz w:val="19"/>
          <w:szCs w:val="19"/>
        </w:rPr>
        <w:t xml:space="preserve"> </w:t>
      </w:r>
      <w:r w:rsidRPr="000E7441">
        <w:rPr>
          <w:rFonts w:ascii="Century Gothic" w:hAnsi="Century Gothic" w:cs="Arial"/>
          <w:i/>
          <w:spacing w:val="-1"/>
          <w:sz w:val="19"/>
          <w:szCs w:val="19"/>
        </w:rPr>
        <w:t>Estudio</w:t>
      </w:r>
      <w:r w:rsidRPr="000E7441">
        <w:rPr>
          <w:rFonts w:ascii="Century Gothic" w:hAnsi="Century Gothic" w:cs="Arial"/>
          <w:i/>
          <w:spacing w:val="34"/>
          <w:sz w:val="19"/>
          <w:szCs w:val="19"/>
        </w:rPr>
        <w:t xml:space="preserve"> </w:t>
      </w:r>
      <w:r w:rsidRPr="000E7441">
        <w:rPr>
          <w:rFonts w:ascii="Century Gothic" w:hAnsi="Century Gothic" w:cs="Arial"/>
          <w:i/>
          <w:spacing w:val="-1"/>
          <w:sz w:val="19"/>
          <w:szCs w:val="19"/>
        </w:rPr>
        <w:t>sobre</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35"/>
          <w:sz w:val="19"/>
          <w:szCs w:val="19"/>
        </w:rPr>
        <w:t xml:space="preserve"> </w:t>
      </w:r>
      <w:r w:rsidRPr="000E7441">
        <w:rPr>
          <w:rFonts w:ascii="Century Gothic" w:hAnsi="Century Gothic" w:cs="Arial"/>
          <w:i/>
          <w:spacing w:val="-1"/>
          <w:sz w:val="19"/>
          <w:szCs w:val="19"/>
        </w:rPr>
        <w:t>Medición</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las</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Condiciones</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Vida.</w:t>
      </w:r>
      <w:r w:rsidRPr="000E7441">
        <w:rPr>
          <w:rFonts w:ascii="Century Gothic" w:hAnsi="Century Gothic" w:cs="Arial"/>
          <w:i/>
          <w:spacing w:val="44"/>
          <w:sz w:val="19"/>
          <w:szCs w:val="19"/>
        </w:rPr>
        <w:t xml:space="preserve"> </w:t>
      </w:r>
      <w:r w:rsidRPr="000E7441">
        <w:rPr>
          <w:rFonts w:ascii="Century Gothic" w:hAnsi="Century Gothic" w:cs="Arial"/>
          <w:spacing w:val="-1"/>
          <w:sz w:val="19"/>
          <w:szCs w:val="19"/>
        </w:rPr>
        <w:t>Documento</w:t>
      </w:r>
      <w:r w:rsidRPr="000E7441">
        <w:rPr>
          <w:rFonts w:ascii="Century Gothic" w:hAnsi="Century Gothic" w:cs="Arial"/>
          <w:spacing w:val="36"/>
          <w:sz w:val="19"/>
          <w:szCs w:val="19"/>
        </w:rPr>
        <w:t xml:space="preserve"> </w:t>
      </w:r>
      <w:r w:rsidRPr="000E7441">
        <w:rPr>
          <w:rFonts w:ascii="Century Gothic" w:hAnsi="Century Gothic" w:cs="Arial"/>
          <w:sz w:val="19"/>
          <w:szCs w:val="19"/>
        </w:rPr>
        <w:t>de</w:t>
      </w:r>
      <w:r w:rsidRPr="000E7441">
        <w:rPr>
          <w:rFonts w:ascii="Century Gothic" w:hAnsi="Century Gothic" w:cs="Arial"/>
          <w:spacing w:val="35"/>
          <w:sz w:val="19"/>
          <w:szCs w:val="19"/>
        </w:rPr>
        <w:t xml:space="preserve"> </w:t>
      </w:r>
      <w:r w:rsidRPr="000E7441">
        <w:rPr>
          <w:rFonts w:ascii="Century Gothic" w:hAnsi="Century Gothic" w:cs="Arial"/>
          <w:spacing w:val="-1"/>
          <w:sz w:val="19"/>
          <w:szCs w:val="19"/>
        </w:rPr>
        <w:t>Trabajo</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1265. Banco</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Internacional para</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Reconstrucción</w:t>
      </w:r>
      <w:r w:rsidRPr="000E7441">
        <w:rPr>
          <w:rFonts w:ascii="Century Gothic" w:hAnsi="Century Gothic" w:cs="Arial"/>
          <w:sz w:val="19"/>
          <w:szCs w:val="19"/>
        </w:rPr>
        <w:t xml:space="preserve"> y</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Desarrollo/</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rPr>
        <w:t>Banco</w:t>
      </w:r>
      <w:r w:rsidRPr="000E7441">
        <w:rPr>
          <w:rFonts w:ascii="Century Gothic" w:hAnsi="Century Gothic" w:cs="Arial"/>
          <w:sz w:val="19"/>
          <w:szCs w:val="19"/>
        </w:rPr>
        <w:t xml:space="preserve"> </w:t>
      </w:r>
      <w:r w:rsidRPr="000E7441">
        <w:rPr>
          <w:rFonts w:ascii="Century Gothic" w:hAnsi="Century Gothic" w:cs="Arial"/>
          <w:spacing w:val="-2"/>
          <w:sz w:val="19"/>
          <w:szCs w:val="19"/>
        </w:rPr>
        <w:t>Mundial.</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lang w:val="en-US"/>
        </w:rPr>
        <w:t>Washington</w:t>
      </w:r>
      <w:r w:rsidRPr="000E7441">
        <w:rPr>
          <w:rFonts w:ascii="Century Gothic" w:hAnsi="Century Gothic" w:cs="Arial"/>
          <w:sz w:val="19"/>
          <w:szCs w:val="19"/>
          <w:lang w:val="en-US"/>
        </w:rPr>
        <w:t xml:space="preserve"> </w:t>
      </w:r>
      <w:r w:rsidRPr="000E7441">
        <w:rPr>
          <w:rFonts w:ascii="Century Gothic" w:hAnsi="Century Gothic" w:cs="Arial"/>
          <w:spacing w:val="-1"/>
          <w:sz w:val="19"/>
          <w:szCs w:val="19"/>
          <w:lang w:val="en-US"/>
        </w:rPr>
        <w:t>DC.</w:t>
      </w:r>
    </w:p>
    <w:p w14:paraId="1D049306" w14:textId="77777777" w:rsidR="004E62B9" w:rsidRPr="000E7441" w:rsidRDefault="004E62B9" w:rsidP="004E62B9">
      <w:pPr>
        <w:spacing w:before="240"/>
        <w:ind w:left="112" w:right="112"/>
        <w:jc w:val="both"/>
        <w:rPr>
          <w:rFonts w:ascii="Century Gothic" w:hAnsi="Century Gothic" w:cs="Arial"/>
          <w:spacing w:val="-1"/>
          <w:sz w:val="19"/>
          <w:szCs w:val="19"/>
        </w:rPr>
      </w:pPr>
      <w:r w:rsidRPr="006E7E6A">
        <w:rPr>
          <w:rFonts w:ascii="Century Gothic" w:hAnsi="Century Gothic" w:cs="Arial"/>
          <w:b/>
          <w:spacing w:val="-1"/>
          <w:sz w:val="19"/>
          <w:szCs w:val="19"/>
          <w:lang w:val="en-US"/>
        </w:rPr>
        <w:t>Groves</w:t>
      </w:r>
      <w:r w:rsidRPr="006E7E6A">
        <w:rPr>
          <w:rFonts w:ascii="Century Gothic" w:hAnsi="Century Gothic" w:cs="Arial"/>
          <w:b/>
          <w:spacing w:val="21"/>
          <w:sz w:val="19"/>
          <w:szCs w:val="19"/>
          <w:lang w:val="en-US"/>
        </w:rPr>
        <w:t xml:space="preserve"> </w:t>
      </w:r>
      <w:r w:rsidRPr="006E7E6A">
        <w:rPr>
          <w:rFonts w:ascii="Century Gothic" w:hAnsi="Century Gothic" w:cs="Arial"/>
          <w:b/>
          <w:spacing w:val="-1"/>
          <w:sz w:val="19"/>
          <w:szCs w:val="19"/>
          <w:lang w:val="en-US"/>
        </w:rPr>
        <w:t>Robert</w:t>
      </w:r>
      <w:r w:rsidRPr="006E7E6A">
        <w:rPr>
          <w:rFonts w:ascii="Century Gothic" w:hAnsi="Century Gothic" w:cs="Arial"/>
          <w:b/>
          <w:spacing w:val="21"/>
          <w:sz w:val="19"/>
          <w:szCs w:val="19"/>
          <w:lang w:val="en-US"/>
        </w:rPr>
        <w:t xml:space="preserve"> </w:t>
      </w:r>
      <w:r w:rsidRPr="006E7E6A">
        <w:rPr>
          <w:rFonts w:ascii="Century Gothic" w:hAnsi="Century Gothic" w:cs="Arial"/>
          <w:b/>
          <w:sz w:val="19"/>
          <w:szCs w:val="19"/>
          <w:lang w:val="en-US"/>
        </w:rPr>
        <w:t>M.</w:t>
      </w:r>
      <w:r w:rsidRPr="006E7E6A">
        <w:rPr>
          <w:rFonts w:ascii="Century Gothic" w:hAnsi="Century Gothic" w:cs="Arial"/>
          <w:b/>
          <w:spacing w:val="21"/>
          <w:sz w:val="19"/>
          <w:szCs w:val="19"/>
          <w:lang w:val="en-US"/>
        </w:rPr>
        <w:t xml:space="preserve"> </w:t>
      </w:r>
      <w:r w:rsidRPr="006E7E6A">
        <w:rPr>
          <w:rFonts w:ascii="Century Gothic" w:hAnsi="Century Gothic" w:cs="Arial"/>
          <w:b/>
          <w:sz w:val="19"/>
          <w:szCs w:val="19"/>
          <w:lang w:val="en-US"/>
        </w:rPr>
        <w:t>y</w:t>
      </w:r>
      <w:r w:rsidRPr="006E7E6A">
        <w:rPr>
          <w:rFonts w:ascii="Century Gothic" w:hAnsi="Century Gothic" w:cs="Arial"/>
          <w:b/>
          <w:spacing w:val="17"/>
          <w:sz w:val="19"/>
          <w:szCs w:val="19"/>
          <w:lang w:val="en-US"/>
        </w:rPr>
        <w:t xml:space="preserve"> </w:t>
      </w:r>
      <w:proofErr w:type="spellStart"/>
      <w:r w:rsidRPr="006E7E6A">
        <w:rPr>
          <w:rFonts w:ascii="Century Gothic" w:hAnsi="Century Gothic" w:cs="Arial"/>
          <w:b/>
          <w:sz w:val="19"/>
          <w:szCs w:val="19"/>
          <w:lang w:val="en-US"/>
        </w:rPr>
        <w:t>otros</w:t>
      </w:r>
      <w:proofErr w:type="spellEnd"/>
      <w:r w:rsidRPr="006E7E6A">
        <w:rPr>
          <w:rFonts w:ascii="Century Gothic" w:hAnsi="Century Gothic" w:cs="Arial"/>
          <w:b/>
          <w:spacing w:val="25"/>
          <w:sz w:val="19"/>
          <w:szCs w:val="19"/>
          <w:lang w:val="en-US"/>
        </w:rPr>
        <w:t xml:space="preserve"> </w:t>
      </w:r>
      <w:r w:rsidRPr="006E7E6A">
        <w:rPr>
          <w:rFonts w:ascii="Century Gothic" w:hAnsi="Century Gothic" w:cs="Arial"/>
          <w:spacing w:val="-1"/>
          <w:sz w:val="19"/>
          <w:szCs w:val="19"/>
          <w:lang w:val="en-US"/>
        </w:rPr>
        <w:t>(2004).</w:t>
      </w:r>
      <w:r w:rsidRPr="006E7E6A">
        <w:rPr>
          <w:rFonts w:ascii="Century Gothic" w:hAnsi="Century Gothic" w:cs="Arial"/>
          <w:spacing w:val="24"/>
          <w:sz w:val="19"/>
          <w:szCs w:val="19"/>
          <w:lang w:val="en-US"/>
        </w:rPr>
        <w:t xml:space="preserve"> </w:t>
      </w:r>
      <w:r w:rsidRPr="000E7441">
        <w:rPr>
          <w:rFonts w:ascii="Century Gothic" w:hAnsi="Century Gothic" w:cs="Arial"/>
          <w:i/>
          <w:spacing w:val="-1"/>
          <w:sz w:val="19"/>
          <w:szCs w:val="19"/>
          <w:lang w:val="en-US"/>
        </w:rPr>
        <w:t>Survey</w:t>
      </w:r>
      <w:r w:rsidRPr="000E7441">
        <w:rPr>
          <w:rFonts w:ascii="Century Gothic" w:hAnsi="Century Gothic" w:cs="Arial"/>
          <w:i/>
          <w:spacing w:val="22"/>
          <w:sz w:val="19"/>
          <w:szCs w:val="19"/>
          <w:lang w:val="en-US"/>
        </w:rPr>
        <w:t xml:space="preserve"> </w:t>
      </w:r>
      <w:r w:rsidRPr="000E7441">
        <w:rPr>
          <w:rFonts w:ascii="Century Gothic" w:hAnsi="Century Gothic" w:cs="Arial"/>
          <w:i/>
          <w:spacing w:val="-1"/>
          <w:sz w:val="19"/>
          <w:szCs w:val="19"/>
          <w:lang w:val="en-US"/>
        </w:rPr>
        <w:t>Methodology.</w:t>
      </w:r>
      <w:r w:rsidRPr="000E7441">
        <w:rPr>
          <w:rFonts w:ascii="Century Gothic" w:hAnsi="Century Gothic" w:cs="Arial"/>
          <w:i/>
          <w:spacing w:val="23"/>
          <w:sz w:val="19"/>
          <w:szCs w:val="19"/>
          <w:lang w:val="en-US"/>
        </w:rPr>
        <w:t xml:space="preserve"> </w:t>
      </w:r>
      <w:r w:rsidRPr="000E7441">
        <w:rPr>
          <w:rFonts w:ascii="Century Gothic" w:hAnsi="Century Gothic" w:cs="Arial"/>
          <w:i/>
          <w:spacing w:val="-1"/>
          <w:sz w:val="19"/>
          <w:szCs w:val="19"/>
          <w:lang w:val="en-US"/>
        </w:rPr>
        <w:t>(</w:t>
      </w:r>
      <w:r w:rsidRPr="000E7441">
        <w:rPr>
          <w:rFonts w:ascii="Century Gothic" w:hAnsi="Century Gothic" w:cs="Arial"/>
          <w:spacing w:val="-1"/>
          <w:sz w:val="19"/>
          <w:szCs w:val="19"/>
          <w:lang w:val="en-US"/>
        </w:rPr>
        <w:t>Wiley</w:t>
      </w:r>
      <w:r w:rsidRPr="000E7441">
        <w:rPr>
          <w:rFonts w:ascii="Century Gothic" w:hAnsi="Century Gothic" w:cs="Arial"/>
          <w:spacing w:val="19"/>
          <w:sz w:val="19"/>
          <w:szCs w:val="19"/>
          <w:lang w:val="en-US"/>
        </w:rPr>
        <w:t xml:space="preserve"> </w:t>
      </w:r>
      <w:r w:rsidRPr="000E7441">
        <w:rPr>
          <w:rFonts w:ascii="Century Gothic" w:hAnsi="Century Gothic" w:cs="Arial"/>
          <w:spacing w:val="-1"/>
          <w:sz w:val="19"/>
          <w:szCs w:val="19"/>
          <w:lang w:val="en-US"/>
        </w:rPr>
        <w:t>Series</w:t>
      </w:r>
      <w:r w:rsidRPr="000E7441">
        <w:rPr>
          <w:rFonts w:ascii="Century Gothic" w:hAnsi="Century Gothic" w:cs="Arial"/>
          <w:spacing w:val="20"/>
          <w:sz w:val="19"/>
          <w:szCs w:val="19"/>
          <w:lang w:val="en-US"/>
        </w:rPr>
        <w:t xml:space="preserve"> </w:t>
      </w:r>
      <w:r w:rsidRPr="000E7441">
        <w:rPr>
          <w:rFonts w:ascii="Century Gothic" w:hAnsi="Century Gothic" w:cs="Arial"/>
          <w:spacing w:val="-1"/>
          <w:sz w:val="19"/>
          <w:szCs w:val="19"/>
          <w:lang w:val="en-US"/>
        </w:rPr>
        <w:t>in</w:t>
      </w:r>
      <w:r w:rsidRPr="000E7441">
        <w:rPr>
          <w:rFonts w:ascii="Century Gothic" w:hAnsi="Century Gothic" w:cs="Arial"/>
          <w:spacing w:val="22"/>
          <w:sz w:val="19"/>
          <w:szCs w:val="19"/>
          <w:lang w:val="en-US"/>
        </w:rPr>
        <w:t xml:space="preserve"> </w:t>
      </w:r>
      <w:r w:rsidRPr="000E7441">
        <w:rPr>
          <w:rFonts w:ascii="Century Gothic" w:hAnsi="Century Gothic" w:cs="Arial"/>
          <w:spacing w:val="-1"/>
          <w:sz w:val="19"/>
          <w:szCs w:val="19"/>
          <w:lang w:val="en-US"/>
        </w:rPr>
        <w:t>Survey</w:t>
      </w:r>
      <w:r w:rsidRPr="000E7441">
        <w:rPr>
          <w:rFonts w:ascii="Century Gothic" w:hAnsi="Century Gothic" w:cs="Arial"/>
          <w:spacing w:val="22"/>
          <w:sz w:val="19"/>
          <w:szCs w:val="19"/>
          <w:lang w:val="en-US"/>
        </w:rPr>
        <w:t xml:space="preserve"> </w:t>
      </w:r>
      <w:r w:rsidRPr="000E7441">
        <w:rPr>
          <w:rFonts w:ascii="Century Gothic" w:hAnsi="Century Gothic" w:cs="Arial"/>
          <w:spacing w:val="-1"/>
          <w:sz w:val="19"/>
          <w:szCs w:val="19"/>
          <w:lang w:val="en-US"/>
        </w:rPr>
        <w:t>Methodology).</w:t>
      </w:r>
      <w:r w:rsidRPr="000E7441">
        <w:rPr>
          <w:rFonts w:ascii="Century Gothic" w:hAnsi="Century Gothic" w:cs="Arial"/>
          <w:spacing w:val="20"/>
          <w:sz w:val="19"/>
          <w:szCs w:val="19"/>
          <w:lang w:val="en-US"/>
        </w:rPr>
        <w:t xml:space="preserve"> </w:t>
      </w:r>
      <w:r w:rsidRPr="000E7441">
        <w:rPr>
          <w:rFonts w:ascii="Century Gothic" w:hAnsi="Century Gothic" w:cs="Arial"/>
          <w:sz w:val="19"/>
          <w:szCs w:val="19"/>
        </w:rPr>
        <w:t>Wiley.</w:t>
      </w:r>
      <w:r w:rsidRPr="000E7441">
        <w:rPr>
          <w:rFonts w:ascii="Century Gothic" w:hAnsi="Century Gothic" w:cs="Arial"/>
          <w:spacing w:val="61"/>
          <w:sz w:val="19"/>
          <w:szCs w:val="19"/>
        </w:rPr>
        <w:t xml:space="preserve"> </w:t>
      </w:r>
      <w:r w:rsidRPr="000E7441">
        <w:rPr>
          <w:rFonts w:ascii="Century Gothic" w:hAnsi="Century Gothic" w:cs="Arial"/>
          <w:spacing w:val="-1"/>
          <w:sz w:val="19"/>
          <w:szCs w:val="19"/>
        </w:rPr>
        <w:t>New</w:t>
      </w:r>
      <w:r w:rsidRPr="000E7441">
        <w:rPr>
          <w:rFonts w:ascii="Century Gothic" w:hAnsi="Century Gothic" w:cs="Arial"/>
          <w:spacing w:val="-3"/>
          <w:sz w:val="19"/>
          <w:szCs w:val="19"/>
        </w:rPr>
        <w:t xml:space="preserve"> </w:t>
      </w:r>
      <w:r w:rsidRPr="000E7441">
        <w:rPr>
          <w:rFonts w:ascii="Century Gothic" w:hAnsi="Century Gothic" w:cs="Arial"/>
          <w:spacing w:val="-1"/>
          <w:sz w:val="19"/>
          <w:szCs w:val="19"/>
        </w:rPr>
        <w:t>Jersey,</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USA.</w:t>
      </w:r>
    </w:p>
    <w:p w14:paraId="5389133D" w14:textId="77777777" w:rsidR="004E62B9" w:rsidRPr="000E7441" w:rsidRDefault="004E62B9" w:rsidP="004E62B9">
      <w:pPr>
        <w:spacing w:before="240"/>
        <w:ind w:left="112" w:right="116"/>
        <w:jc w:val="both"/>
        <w:rPr>
          <w:rFonts w:ascii="Century Gothic" w:eastAsia="Arial" w:hAnsi="Century Gothic" w:cs="Arial"/>
          <w:sz w:val="19"/>
          <w:szCs w:val="19"/>
          <w:lang w:val="en-US"/>
        </w:rPr>
      </w:pPr>
      <w:r w:rsidRPr="000E7441">
        <w:rPr>
          <w:rFonts w:ascii="Century Gothic" w:hAnsi="Century Gothic" w:cs="Arial"/>
          <w:b/>
          <w:spacing w:val="-1"/>
          <w:sz w:val="19"/>
          <w:szCs w:val="19"/>
        </w:rPr>
        <w:t>Hernández</w:t>
      </w:r>
      <w:r w:rsidRPr="000E7441">
        <w:rPr>
          <w:rFonts w:ascii="Century Gothic" w:hAnsi="Century Gothic" w:cs="Arial"/>
          <w:b/>
          <w:sz w:val="19"/>
          <w:szCs w:val="19"/>
        </w:rPr>
        <w:t xml:space="preserve"> </w:t>
      </w:r>
      <w:r w:rsidRPr="000E7441">
        <w:rPr>
          <w:rFonts w:ascii="Century Gothic" w:hAnsi="Century Gothic" w:cs="Arial"/>
          <w:b/>
          <w:spacing w:val="-1"/>
          <w:sz w:val="19"/>
          <w:szCs w:val="19"/>
        </w:rPr>
        <w:t>Sampieri</w:t>
      </w:r>
      <w:r w:rsidRPr="000E7441">
        <w:rPr>
          <w:rFonts w:ascii="Century Gothic" w:hAnsi="Century Gothic" w:cs="Arial"/>
          <w:b/>
          <w:spacing w:val="2"/>
          <w:sz w:val="19"/>
          <w:szCs w:val="19"/>
        </w:rPr>
        <w:t xml:space="preserve"> </w:t>
      </w:r>
      <w:r w:rsidRPr="000E7441">
        <w:rPr>
          <w:rFonts w:ascii="Century Gothic" w:hAnsi="Century Gothic" w:cs="Arial"/>
          <w:b/>
          <w:spacing w:val="-1"/>
          <w:sz w:val="19"/>
          <w:szCs w:val="19"/>
        </w:rPr>
        <w:t>et. al.</w:t>
      </w:r>
      <w:r w:rsidRPr="000E7441">
        <w:rPr>
          <w:rFonts w:ascii="Century Gothic" w:hAnsi="Century Gothic" w:cs="Arial"/>
          <w:b/>
          <w:spacing w:val="1"/>
          <w:sz w:val="19"/>
          <w:szCs w:val="19"/>
        </w:rPr>
        <w:t xml:space="preserve"> </w:t>
      </w:r>
      <w:r w:rsidRPr="000E7441">
        <w:rPr>
          <w:rFonts w:ascii="Century Gothic" w:hAnsi="Century Gothic" w:cs="Arial"/>
          <w:spacing w:val="-1"/>
          <w:sz w:val="19"/>
          <w:szCs w:val="19"/>
        </w:rPr>
        <w:t>(1994).</w:t>
      </w:r>
      <w:r w:rsidRPr="000E7441">
        <w:rPr>
          <w:rFonts w:ascii="Century Gothic" w:hAnsi="Century Gothic" w:cs="Arial"/>
          <w:spacing w:val="2"/>
          <w:sz w:val="19"/>
          <w:szCs w:val="19"/>
        </w:rPr>
        <w:t xml:space="preserve"> </w:t>
      </w:r>
      <w:r w:rsidRPr="000E7441">
        <w:rPr>
          <w:rFonts w:ascii="Century Gothic" w:hAnsi="Century Gothic" w:cs="Arial"/>
          <w:i/>
          <w:spacing w:val="-1"/>
          <w:sz w:val="19"/>
          <w:szCs w:val="19"/>
        </w:rPr>
        <w:t>Metodología</w:t>
      </w:r>
      <w:r w:rsidRPr="000E7441">
        <w:rPr>
          <w:rFonts w:ascii="Century Gothic" w:hAnsi="Century Gothic" w:cs="Arial"/>
          <w:i/>
          <w:spacing w:val="-2"/>
          <w:sz w:val="19"/>
          <w:szCs w:val="19"/>
        </w:rPr>
        <w:t xml:space="preserve"> </w:t>
      </w:r>
      <w:r w:rsidRPr="000E7441">
        <w:rPr>
          <w:rFonts w:ascii="Century Gothic" w:hAnsi="Century Gothic" w:cs="Arial"/>
          <w:i/>
          <w:sz w:val="19"/>
          <w:szCs w:val="19"/>
        </w:rPr>
        <w:t xml:space="preserve">de </w:t>
      </w:r>
      <w:r w:rsidRPr="000E7441">
        <w:rPr>
          <w:rFonts w:ascii="Century Gothic" w:hAnsi="Century Gothic" w:cs="Arial"/>
          <w:i/>
          <w:spacing w:val="-1"/>
          <w:sz w:val="19"/>
          <w:szCs w:val="19"/>
        </w:rPr>
        <w:t>la</w:t>
      </w:r>
      <w:r w:rsidRPr="000E7441">
        <w:rPr>
          <w:rFonts w:ascii="Century Gothic" w:hAnsi="Century Gothic" w:cs="Arial"/>
          <w:i/>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lang w:val="en-US"/>
        </w:rPr>
        <w:t>McGraw-Hill.</w:t>
      </w:r>
    </w:p>
    <w:p w14:paraId="4CB3DEA1" w14:textId="77777777" w:rsidR="004E62B9" w:rsidRPr="000E7441" w:rsidRDefault="004E62B9" w:rsidP="004E62B9">
      <w:pPr>
        <w:spacing w:before="240"/>
        <w:ind w:left="112" w:right="112"/>
        <w:jc w:val="both"/>
        <w:rPr>
          <w:rFonts w:ascii="Century Gothic" w:hAnsi="Century Gothic" w:cs="Arial"/>
          <w:sz w:val="19"/>
          <w:szCs w:val="19"/>
        </w:rPr>
      </w:pPr>
      <w:r w:rsidRPr="000E7441">
        <w:rPr>
          <w:rFonts w:ascii="Century Gothic" w:hAnsi="Century Gothic" w:cs="Arial"/>
          <w:b/>
          <w:spacing w:val="-1"/>
          <w:sz w:val="19"/>
          <w:szCs w:val="19"/>
          <w:lang w:val="fr-FR"/>
        </w:rPr>
        <w:t>Hoffman</w:t>
      </w:r>
      <w:r w:rsidRPr="000E7441">
        <w:rPr>
          <w:rFonts w:ascii="Century Gothic" w:hAnsi="Century Gothic" w:cs="Arial"/>
          <w:b/>
          <w:sz w:val="19"/>
          <w:szCs w:val="19"/>
          <w:lang w:val="fr-FR"/>
        </w:rPr>
        <w:t xml:space="preserve"> </w:t>
      </w:r>
      <w:proofErr w:type="spellStart"/>
      <w:r w:rsidRPr="000E7441">
        <w:rPr>
          <w:rFonts w:ascii="Century Gothic" w:hAnsi="Century Gothic" w:cs="Arial"/>
          <w:b/>
          <w:spacing w:val="-2"/>
          <w:sz w:val="19"/>
          <w:szCs w:val="19"/>
          <w:lang w:val="fr-FR"/>
        </w:rPr>
        <w:t>Eivind</w:t>
      </w:r>
      <w:proofErr w:type="spellEnd"/>
      <w:r w:rsidRPr="000E7441">
        <w:rPr>
          <w:rFonts w:ascii="Century Gothic" w:hAnsi="Century Gothic" w:cs="Arial"/>
          <w:b/>
          <w:sz w:val="19"/>
          <w:szCs w:val="19"/>
          <w:lang w:val="fr-FR"/>
        </w:rPr>
        <w:t xml:space="preserve"> </w:t>
      </w:r>
      <w:r w:rsidRPr="000E7441">
        <w:rPr>
          <w:rFonts w:ascii="Century Gothic" w:hAnsi="Century Gothic" w:cs="Arial"/>
          <w:spacing w:val="-1"/>
          <w:sz w:val="19"/>
          <w:szCs w:val="19"/>
          <w:lang w:val="fr-FR"/>
        </w:rPr>
        <w:t>(1999).</w:t>
      </w:r>
      <w:r w:rsidRPr="000E7441">
        <w:rPr>
          <w:rFonts w:ascii="Century Gothic" w:hAnsi="Century Gothic" w:cs="Arial"/>
          <w:sz w:val="19"/>
          <w:szCs w:val="19"/>
          <w:lang w:val="fr-FR"/>
        </w:rPr>
        <w:t xml:space="preserve"> </w:t>
      </w:r>
      <w:r w:rsidRPr="000E7441">
        <w:rPr>
          <w:rFonts w:ascii="Century Gothic" w:hAnsi="Century Gothic" w:cs="Arial"/>
          <w:spacing w:val="11"/>
          <w:sz w:val="19"/>
          <w:szCs w:val="19"/>
          <w:lang w:val="fr-FR"/>
        </w:rPr>
        <w:t xml:space="preserve"> </w:t>
      </w:r>
      <w:r w:rsidRPr="000E7441">
        <w:rPr>
          <w:rFonts w:ascii="Century Gothic" w:hAnsi="Century Gothic" w:cs="Arial"/>
          <w:i/>
          <w:spacing w:val="-1"/>
          <w:sz w:val="19"/>
          <w:szCs w:val="19"/>
          <w:lang w:val="fr-FR"/>
        </w:rPr>
        <w:t>Standard</w:t>
      </w:r>
      <w:r w:rsidRPr="000E7441">
        <w:rPr>
          <w:rFonts w:ascii="Century Gothic" w:hAnsi="Century Gothic" w:cs="Arial"/>
          <w:i/>
          <w:spacing w:val="9"/>
          <w:sz w:val="19"/>
          <w:szCs w:val="19"/>
          <w:lang w:val="fr-FR"/>
        </w:rPr>
        <w:t xml:space="preserve"> </w:t>
      </w:r>
      <w:proofErr w:type="spellStart"/>
      <w:r w:rsidRPr="000E7441">
        <w:rPr>
          <w:rFonts w:ascii="Century Gothic" w:hAnsi="Century Gothic" w:cs="Arial"/>
          <w:i/>
          <w:spacing w:val="-1"/>
          <w:sz w:val="19"/>
          <w:szCs w:val="19"/>
          <w:lang w:val="fr-FR"/>
        </w:rPr>
        <w:t>Statistical</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Classifications:</w:t>
      </w:r>
      <w:r w:rsidRPr="000E7441">
        <w:rPr>
          <w:rFonts w:ascii="Century Gothic" w:hAnsi="Century Gothic" w:cs="Arial"/>
          <w:i/>
          <w:sz w:val="19"/>
          <w:szCs w:val="19"/>
          <w:lang w:val="fr-FR"/>
        </w:rPr>
        <w:t xml:space="preserve"> </w:t>
      </w:r>
      <w:r w:rsidRPr="000E7441">
        <w:rPr>
          <w:rFonts w:ascii="Century Gothic" w:hAnsi="Century Gothic" w:cs="Arial"/>
          <w:i/>
          <w:spacing w:val="10"/>
          <w:sz w:val="19"/>
          <w:szCs w:val="19"/>
          <w:lang w:val="fr-FR"/>
        </w:rPr>
        <w:t xml:space="preserve"> </w:t>
      </w:r>
      <w:r w:rsidRPr="000E7441">
        <w:rPr>
          <w:rFonts w:ascii="Century Gothic" w:hAnsi="Century Gothic" w:cs="Arial"/>
          <w:i/>
          <w:spacing w:val="-1"/>
          <w:sz w:val="19"/>
          <w:szCs w:val="19"/>
          <w:lang w:val="fr-FR"/>
        </w:rPr>
        <w:t>Basic</w:t>
      </w:r>
      <w:r w:rsidRPr="000E7441">
        <w:rPr>
          <w:rFonts w:ascii="Century Gothic" w:hAnsi="Century Gothic" w:cs="Arial"/>
          <w:i/>
          <w:sz w:val="19"/>
          <w:szCs w:val="19"/>
          <w:lang w:val="fr-FR"/>
        </w:rPr>
        <w:t xml:space="preserve"> </w:t>
      </w:r>
      <w:r w:rsidRPr="000E7441">
        <w:rPr>
          <w:rFonts w:ascii="Century Gothic" w:hAnsi="Century Gothic" w:cs="Arial"/>
          <w:i/>
          <w:spacing w:val="9"/>
          <w:sz w:val="19"/>
          <w:szCs w:val="19"/>
          <w:lang w:val="fr-FR"/>
        </w:rPr>
        <w:t xml:space="preserve"> </w:t>
      </w:r>
      <w:r w:rsidRPr="000E7441">
        <w:rPr>
          <w:rFonts w:ascii="Century Gothic" w:hAnsi="Century Gothic" w:cs="Arial"/>
          <w:i/>
          <w:spacing w:val="-1"/>
          <w:sz w:val="19"/>
          <w:szCs w:val="19"/>
          <w:lang w:val="fr-FR"/>
        </w:rPr>
        <w:t>Principles.</w:t>
      </w:r>
      <w:r w:rsidRPr="000E7441">
        <w:rPr>
          <w:rFonts w:ascii="Century Gothic" w:hAnsi="Century Gothic" w:cs="Arial"/>
          <w:i/>
          <w:sz w:val="19"/>
          <w:szCs w:val="19"/>
          <w:lang w:val="fr-FR"/>
        </w:rPr>
        <w:t xml:space="preserve"> </w:t>
      </w:r>
      <w:r w:rsidRPr="000E7441">
        <w:rPr>
          <w:rFonts w:ascii="Century Gothic" w:hAnsi="Century Gothic" w:cs="Arial"/>
          <w:i/>
          <w:spacing w:val="13"/>
          <w:sz w:val="19"/>
          <w:szCs w:val="19"/>
          <w:lang w:val="fr-FR"/>
        </w:rPr>
        <w:t xml:space="preserve"> </w:t>
      </w:r>
      <w:r w:rsidRPr="000E7441">
        <w:rPr>
          <w:rFonts w:ascii="Century Gothic" w:hAnsi="Century Gothic" w:cs="Arial"/>
          <w:spacing w:val="-1"/>
          <w:sz w:val="19"/>
          <w:szCs w:val="19"/>
          <w:lang w:val="fr-FR"/>
        </w:rPr>
        <w:t>Bureau</w:t>
      </w:r>
      <w:r w:rsidRPr="000E7441">
        <w:rPr>
          <w:rFonts w:ascii="Century Gothic" w:hAnsi="Century Gothic" w:cs="Arial"/>
          <w:sz w:val="19"/>
          <w:szCs w:val="19"/>
          <w:lang w:val="fr-FR"/>
        </w:rPr>
        <w:t xml:space="preserve"> </w:t>
      </w:r>
      <w:r w:rsidRPr="000E7441">
        <w:rPr>
          <w:rFonts w:ascii="Century Gothic" w:hAnsi="Century Gothic" w:cs="Arial"/>
          <w:spacing w:val="8"/>
          <w:sz w:val="19"/>
          <w:szCs w:val="19"/>
          <w:lang w:val="fr-FR"/>
        </w:rPr>
        <w:t>of</w:t>
      </w:r>
      <w:r w:rsidRPr="000E7441">
        <w:rPr>
          <w:rFonts w:ascii="Century Gothic" w:hAnsi="Century Gothic" w:cs="Arial"/>
          <w:sz w:val="19"/>
          <w:szCs w:val="19"/>
          <w:lang w:val="fr-FR"/>
        </w:rPr>
        <w:t xml:space="preserve"> </w:t>
      </w:r>
      <w:proofErr w:type="spellStart"/>
      <w:r w:rsidRPr="000E7441">
        <w:rPr>
          <w:rFonts w:ascii="Century Gothic" w:hAnsi="Century Gothic" w:cs="Arial"/>
          <w:spacing w:val="12"/>
          <w:sz w:val="19"/>
          <w:szCs w:val="19"/>
          <w:lang w:val="fr-FR"/>
        </w:rPr>
        <w:t>Statistics</w:t>
      </w:r>
      <w:proofErr w:type="spellEnd"/>
      <w:r w:rsidRPr="000E7441">
        <w:rPr>
          <w:rFonts w:ascii="Century Gothic" w:hAnsi="Century Gothic" w:cs="Arial"/>
          <w:spacing w:val="-1"/>
          <w:sz w:val="19"/>
          <w:szCs w:val="19"/>
          <w:lang w:val="fr-FR"/>
        </w:rPr>
        <w:t>,</w:t>
      </w:r>
      <w:r w:rsidRPr="000E7441">
        <w:rPr>
          <w:rFonts w:ascii="Century Gothic" w:hAnsi="Century Gothic" w:cs="Arial"/>
          <w:spacing w:val="73"/>
          <w:sz w:val="19"/>
          <w:szCs w:val="19"/>
          <w:lang w:val="fr-FR"/>
        </w:rPr>
        <w:t xml:space="preserve"> </w:t>
      </w:r>
      <w:r w:rsidRPr="000E7441">
        <w:rPr>
          <w:rFonts w:ascii="Century Gothic" w:hAnsi="Century Gothic" w:cs="Arial"/>
          <w:spacing w:val="-1"/>
          <w:sz w:val="19"/>
          <w:szCs w:val="19"/>
          <w:lang w:val="fr-FR"/>
        </w:rPr>
        <w:t>International Labour Office</w:t>
      </w:r>
      <w:r w:rsidRPr="000E7441">
        <w:rPr>
          <w:rFonts w:ascii="Century Gothic" w:hAnsi="Century Gothic" w:cs="Arial"/>
          <w:sz w:val="19"/>
          <w:szCs w:val="19"/>
          <w:lang w:val="fr-FR"/>
        </w:rPr>
        <w:t xml:space="preserve"> and </w:t>
      </w:r>
      <w:r w:rsidRPr="000E7441">
        <w:rPr>
          <w:rFonts w:ascii="Century Gothic" w:hAnsi="Century Gothic" w:cs="Arial"/>
          <w:spacing w:val="-1"/>
          <w:sz w:val="19"/>
          <w:szCs w:val="19"/>
          <w:lang w:val="fr-FR"/>
        </w:rPr>
        <w:t xml:space="preserve">Mary </w:t>
      </w:r>
      <w:proofErr w:type="spellStart"/>
      <w:r w:rsidRPr="000E7441">
        <w:rPr>
          <w:rFonts w:ascii="Century Gothic" w:hAnsi="Century Gothic" w:cs="Arial"/>
          <w:spacing w:val="-1"/>
          <w:sz w:val="19"/>
          <w:szCs w:val="19"/>
          <w:lang w:val="fr-FR"/>
        </w:rPr>
        <w:t>Chamie</w:t>
      </w:r>
      <w:proofErr w:type="spellEnd"/>
      <w:r w:rsidRPr="000E7441">
        <w:rPr>
          <w:rFonts w:ascii="Century Gothic" w:hAnsi="Century Gothic" w:cs="Arial"/>
          <w:spacing w:val="-1"/>
          <w:sz w:val="19"/>
          <w:szCs w:val="19"/>
          <w:lang w:val="fr-FR"/>
        </w:rPr>
        <w:t>,</w:t>
      </w:r>
      <w:r w:rsidRPr="000E7441">
        <w:rPr>
          <w:rFonts w:ascii="Century Gothic" w:hAnsi="Century Gothic" w:cs="Arial"/>
          <w:spacing w:val="1"/>
          <w:sz w:val="19"/>
          <w:szCs w:val="19"/>
          <w:lang w:val="fr-FR"/>
        </w:rPr>
        <w:t xml:space="preserve"> </w:t>
      </w:r>
      <w:r w:rsidRPr="000E7441">
        <w:rPr>
          <w:rFonts w:ascii="Century Gothic" w:hAnsi="Century Gothic" w:cs="Arial"/>
          <w:spacing w:val="-1"/>
          <w:sz w:val="19"/>
          <w:szCs w:val="19"/>
          <w:lang w:val="fr-FR"/>
        </w:rPr>
        <w:t>United</w:t>
      </w:r>
      <w:r w:rsidRPr="000E7441">
        <w:rPr>
          <w:rFonts w:ascii="Century Gothic" w:hAnsi="Century Gothic" w:cs="Arial"/>
          <w:sz w:val="19"/>
          <w:szCs w:val="19"/>
          <w:lang w:val="fr-FR"/>
        </w:rPr>
        <w:t xml:space="preserve"> </w:t>
      </w:r>
      <w:r w:rsidRPr="000E7441">
        <w:rPr>
          <w:rFonts w:ascii="Century Gothic" w:hAnsi="Century Gothic" w:cs="Arial"/>
          <w:spacing w:val="-1"/>
          <w:sz w:val="19"/>
          <w:szCs w:val="19"/>
          <w:lang w:val="fr-FR"/>
        </w:rPr>
        <w:t>Nations</w:t>
      </w:r>
      <w:r w:rsidRPr="000E7441">
        <w:rPr>
          <w:rFonts w:ascii="Century Gothic" w:hAnsi="Century Gothic" w:cs="Arial"/>
          <w:sz w:val="19"/>
          <w:szCs w:val="19"/>
          <w:lang w:val="fr-FR"/>
        </w:rPr>
        <w:t xml:space="preserve"> </w:t>
      </w:r>
      <w:proofErr w:type="spellStart"/>
      <w:r w:rsidRPr="000E7441">
        <w:rPr>
          <w:rFonts w:ascii="Century Gothic" w:hAnsi="Century Gothic" w:cs="Arial"/>
          <w:spacing w:val="-1"/>
          <w:sz w:val="19"/>
          <w:szCs w:val="19"/>
          <w:lang w:val="fr-FR"/>
        </w:rPr>
        <w:t>Statistics</w:t>
      </w:r>
      <w:proofErr w:type="spellEnd"/>
      <w:r w:rsidRPr="000E7441">
        <w:rPr>
          <w:rFonts w:ascii="Century Gothic" w:hAnsi="Century Gothic" w:cs="Arial"/>
          <w:spacing w:val="1"/>
          <w:sz w:val="19"/>
          <w:szCs w:val="19"/>
          <w:lang w:val="fr-FR"/>
        </w:rPr>
        <w:t xml:space="preserve"> </w:t>
      </w:r>
      <w:r w:rsidRPr="000E7441">
        <w:rPr>
          <w:rFonts w:ascii="Century Gothic" w:hAnsi="Century Gothic" w:cs="Arial"/>
          <w:spacing w:val="-2"/>
          <w:sz w:val="19"/>
          <w:szCs w:val="19"/>
          <w:lang w:val="fr-FR"/>
        </w:rPr>
        <w:t>Division.</w:t>
      </w:r>
      <w:r w:rsidRPr="000E7441">
        <w:rPr>
          <w:rFonts w:ascii="Century Gothic" w:hAnsi="Century Gothic" w:cs="Arial"/>
          <w:spacing w:val="2"/>
          <w:sz w:val="19"/>
          <w:szCs w:val="19"/>
          <w:lang w:val="fr-FR"/>
        </w:rPr>
        <w:t xml:space="preserve"> </w:t>
      </w:r>
      <w:r w:rsidRPr="000E7441">
        <w:rPr>
          <w:rFonts w:ascii="Century Gothic" w:hAnsi="Century Gothic" w:cs="Arial"/>
          <w:sz w:val="19"/>
          <w:szCs w:val="19"/>
        </w:rPr>
        <w:t>En:</w:t>
      </w:r>
      <w:r w:rsidRPr="000E7441">
        <w:rPr>
          <w:rFonts w:ascii="Century Gothic" w:hAnsi="Century Gothic" w:cs="Arial"/>
          <w:spacing w:val="53"/>
          <w:sz w:val="19"/>
          <w:szCs w:val="19"/>
        </w:rPr>
        <w:t xml:space="preserve"> </w:t>
      </w:r>
      <w:r>
        <w:rPr>
          <w:rFonts w:ascii="Century Gothic" w:hAnsi="Century Gothic" w:cs="Arial"/>
          <w:spacing w:val="53"/>
          <w:sz w:val="19"/>
          <w:szCs w:val="19"/>
        </w:rPr>
        <w:t xml:space="preserve"> </w:t>
      </w:r>
      <w:hyperlink r:id="rId97" w:history="1">
        <w:r w:rsidRPr="000E7441">
          <w:rPr>
            <w:rStyle w:val="Hipervnculo"/>
            <w:rFonts w:ascii="Century Gothic" w:hAnsi="Century Gothic" w:cs="Arial"/>
            <w:sz w:val="19"/>
            <w:szCs w:val="19"/>
          </w:rPr>
          <w:t>https://unstats.un.org/unsd/classifications/bestpractices/basicprinciples_1999.pdf</w:t>
        </w:r>
      </w:hyperlink>
      <w:r w:rsidRPr="000E7441">
        <w:rPr>
          <w:rFonts w:ascii="Century Gothic" w:hAnsi="Century Gothic" w:cs="Arial"/>
          <w:sz w:val="19"/>
          <w:szCs w:val="19"/>
        </w:rPr>
        <w:t xml:space="preserve"> </w:t>
      </w:r>
    </w:p>
    <w:p w14:paraId="2B70ADAB" w14:textId="77777777" w:rsidR="004E62B9" w:rsidRPr="000E7441" w:rsidRDefault="004E62B9" w:rsidP="004E62B9">
      <w:pPr>
        <w:spacing w:before="240"/>
        <w:ind w:left="112" w:right="112"/>
        <w:jc w:val="both"/>
        <w:rPr>
          <w:rFonts w:ascii="Century Gothic" w:eastAsia="Arial" w:hAnsi="Century Gothic" w:cs="Arial"/>
          <w:sz w:val="19"/>
          <w:szCs w:val="19"/>
        </w:rPr>
      </w:pPr>
      <w:r w:rsidRPr="000E7441">
        <w:rPr>
          <w:rFonts w:ascii="Century Gothic" w:hAnsi="Century Gothic" w:cs="Arial"/>
          <w:b/>
          <w:spacing w:val="-1"/>
          <w:sz w:val="19"/>
          <w:szCs w:val="19"/>
        </w:rPr>
        <w:t>INEGI</w:t>
      </w:r>
      <w:r w:rsidRPr="000E7441">
        <w:rPr>
          <w:rFonts w:ascii="Century Gothic" w:hAnsi="Century Gothic" w:cs="Arial"/>
          <w:b/>
          <w:spacing w:val="46"/>
          <w:sz w:val="19"/>
          <w:szCs w:val="19"/>
        </w:rPr>
        <w:t xml:space="preserve"> </w:t>
      </w:r>
      <w:r w:rsidRPr="000E7441">
        <w:rPr>
          <w:rFonts w:ascii="Century Gothic" w:hAnsi="Century Gothic" w:cs="Arial"/>
          <w:b/>
          <w:bCs/>
          <w:spacing w:val="-1"/>
          <w:sz w:val="19"/>
          <w:szCs w:val="19"/>
        </w:rPr>
        <w:t>(2010).</w:t>
      </w:r>
      <w:r w:rsidRPr="000E7441">
        <w:rPr>
          <w:rFonts w:ascii="Century Gothic" w:hAnsi="Century Gothic" w:cs="Arial"/>
          <w:spacing w:val="47"/>
          <w:sz w:val="19"/>
          <w:szCs w:val="19"/>
        </w:rPr>
        <w:t xml:space="preserve"> </w:t>
      </w:r>
      <w:r w:rsidRPr="000E7441">
        <w:rPr>
          <w:rFonts w:ascii="Century Gothic" w:hAnsi="Century Gothic" w:cs="Arial"/>
          <w:i/>
          <w:spacing w:val="-1"/>
          <w:sz w:val="19"/>
          <w:szCs w:val="19"/>
        </w:rPr>
        <w:t>Proceso</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Estándar</w:t>
      </w:r>
      <w:r w:rsidRPr="000E7441">
        <w:rPr>
          <w:rFonts w:ascii="Century Gothic" w:hAnsi="Century Gothic" w:cs="Arial"/>
          <w:i/>
          <w:spacing w:val="47"/>
          <w:sz w:val="19"/>
          <w:szCs w:val="19"/>
        </w:rPr>
        <w:t xml:space="preserve"> </w:t>
      </w:r>
      <w:r w:rsidRPr="000E7441">
        <w:rPr>
          <w:rFonts w:ascii="Century Gothic" w:hAnsi="Century Gothic" w:cs="Arial"/>
          <w:i/>
          <w:spacing w:val="-1"/>
          <w:sz w:val="19"/>
          <w:szCs w:val="19"/>
        </w:rPr>
        <w:t>para</w:t>
      </w:r>
      <w:r w:rsidRPr="000E7441">
        <w:rPr>
          <w:rFonts w:ascii="Century Gothic" w:hAnsi="Century Gothic" w:cs="Arial"/>
          <w:i/>
          <w:spacing w:val="46"/>
          <w:sz w:val="19"/>
          <w:szCs w:val="19"/>
        </w:rPr>
        <w:t xml:space="preserve"> </w:t>
      </w:r>
      <w:r w:rsidRPr="000E7441">
        <w:rPr>
          <w:rFonts w:ascii="Century Gothic" w:hAnsi="Century Gothic" w:cs="Arial"/>
          <w:i/>
          <w:spacing w:val="-2"/>
          <w:sz w:val="19"/>
          <w:szCs w:val="19"/>
        </w:rPr>
        <w:t>realizar</w:t>
      </w:r>
      <w:r w:rsidRPr="000E7441">
        <w:rPr>
          <w:rFonts w:ascii="Century Gothic" w:hAnsi="Century Gothic" w:cs="Arial"/>
          <w:i/>
          <w:spacing w:val="49"/>
          <w:sz w:val="19"/>
          <w:szCs w:val="19"/>
        </w:rPr>
        <w:t xml:space="preserve"> </w:t>
      </w:r>
      <w:r w:rsidRPr="000E7441">
        <w:rPr>
          <w:rFonts w:ascii="Century Gothic" w:hAnsi="Century Gothic" w:cs="Arial"/>
          <w:i/>
          <w:spacing w:val="-1"/>
          <w:sz w:val="19"/>
          <w:szCs w:val="19"/>
        </w:rPr>
        <w:t>Encuestas</w:t>
      </w:r>
      <w:r w:rsidRPr="000E7441">
        <w:rPr>
          <w:rFonts w:ascii="Century Gothic" w:hAnsi="Century Gothic" w:cs="Arial"/>
          <w:i/>
          <w:spacing w:val="51"/>
          <w:sz w:val="19"/>
          <w:szCs w:val="19"/>
        </w:rPr>
        <w:t xml:space="preserve"> </w:t>
      </w:r>
      <w:r w:rsidRPr="000E7441">
        <w:rPr>
          <w:rFonts w:ascii="Century Gothic" w:hAnsi="Century Gothic" w:cs="Arial"/>
          <w:i/>
          <w:spacing w:val="-2"/>
          <w:sz w:val="19"/>
          <w:szCs w:val="19"/>
        </w:rPr>
        <w:t>por</w:t>
      </w:r>
      <w:r w:rsidRPr="000E7441">
        <w:rPr>
          <w:rFonts w:ascii="Century Gothic" w:hAnsi="Century Gothic" w:cs="Arial"/>
          <w:i/>
          <w:spacing w:val="47"/>
          <w:sz w:val="19"/>
          <w:szCs w:val="19"/>
        </w:rPr>
        <w:t xml:space="preserve"> </w:t>
      </w:r>
      <w:r w:rsidRPr="000E7441">
        <w:rPr>
          <w:rFonts w:ascii="Century Gothic" w:hAnsi="Century Gothic" w:cs="Arial"/>
          <w:i/>
          <w:spacing w:val="-1"/>
          <w:sz w:val="19"/>
          <w:szCs w:val="19"/>
        </w:rPr>
        <w:t>Muestreo.</w:t>
      </w:r>
      <w:r w:rsidRPr="000E7441">
        <w:rPr>
          <w:rFonts w:ascii="Century Gothic" w:hAnsi="Century Gothic" w:cs="Arial"/>
          <w:i/>
          <w:spacing w:val="48"/>
          <w:sz w:val="19"/>
          <w:szCs w:val="19"/>
        </w:rPr>
        <w:t xml:space="preserve"> </w:t>
      </w:r>
      <w:r w:rsidRPr="000E7441">
        <w:rPr>
          <w:rFonts w:ascii="Century Gothic" w:hAnsi="Century Gothic" w:cs="Arial"/>
          <w:spacing w:val="-1"/>
          <w:sz w:val="19"/>
          <w:szCs w:val="19"/>
        </w:rPr>
        <w:t>Serie:</w:t>
      </w:r>
      <w:r w:rsidRPr="000E7441">
        <w:rPr>
          <w:rFonts w:ascii="Century Gothic" w:hAnsi="Century Gothic" w:cs="Arial"/>
          <w:spacing w:val="47"/>
          <w:sz w:val="19"/>
          <w:szCs w:val="19"/>
        </w:rPr>
        <w:t xml:space="preserve"> </w:t>
      </w:r>
      <w:r w:rsidRPr="000E7441">
        <w:rPr>
          <w:rFonts w:ascii="Century Gothic" w:hAnsi="Century Gothic" w:cs="Arial"/>
          <w:spacing w:val="-1"/>
          <w:sz w:val="19"/>
          <w:szCs w:val="19"/>
        </w:rPr>
        <w:t>Lineamientos</w:t>
      </w:r>
      <w:r w:rsidRPr="000E7441">
        <w:rPr>
          <w:rFonts w:ascii="Century Gothic" w:hAnsi="Century Gothic" w:cs="Arial"/>
          <w:spacing w:val="43"/>
          <w:sz w:val="19"/>
          <w:szCs w:val="19"/>
        </w:rPr>
        <w:t xml:space="preserve"> </w:t>
      </w:r>
      <w:r w:rsidRPr="000E7441">
        <w:rPr>
          <w:rFonts w:ascii="Century Gothic" w:hAnsi="Century Gothic" w:cs="Arial"/>
          <w:spacing w:val="-1"/>
          <w:sz w:val="19"/>
          <w:szCs w:val="19"/>
        </w:rPr>
        <w:t>para</w:t>
      </w:r>
      <w:r w:rsidRPr="000E7441">
        <w:rPr>
          <w:rFonts w:ascii="Century Gothic" w:hAnsi="Century Gothic" w:cs="Arial"/>
          <w:spacing w:val="46"/>
          <w:sz w:val="19"/>
          <w:szCs w:val="19"/>
        </w:rPr>
        <w:t xml:space="preserve"> </w:t>
      </w:r>
      <w:r w:rsidRPr="000E7441">
        <w:rPr>
          <w:rFonts w:ascii="Century Gothic" w:hAnsi="Century Gothic" w:cs="Arial"/>
          <w:spacing w:val="-1"/>
          <w:sz w:val="19"/>
          <w:szCs w:val="19"/>
        </w:rPr>
        <w:t>la</w:t>
      </w:r>
      <w:r w:rsidRPr="000E7441">
        <w:rPr>
          <w:rFonts w:ascii="Century Gothic" w:hAnsi="Century Gothic" w:cs="Arial"/>
          <w:spacing w:val="75"/>
          <w:sz w:val="19"/>
          <w:szCs w:val="19"/>
        </w:rPr>
        <w:t xml:space="preserve"> </w:t>
      </w:r>
      <w:r w:rsidRPr="000E7441">
        <w:rPr>
          <w:rFonts w:ascii="Century Gothic" w:hAnsi="Century Gothic" w:cs="Arial"/>
          <w:spacing w:val="-1"/>
          <w:sz w:val="19"/>
          <w:szCs w:val="19"/>
        </w:rPr>
        <w:t>generación</w:t>
      </w:r>
      <w:r w:rsidRPr="000E7441">
        <w:rPr>
          <w:rFonts w:ascii="Century Gothic" w:hAnsi="Century Gothic" w:cs="Arial"/>
          <w:sz w:val="19"/>
          <w:szCs w:val="19"/>
        </w:rPr>
        <w:t xml:space="preserve"> de </w:t>
      </w:r>
      <w:r w:rsidRPr="000E7441">
        <w:rPr>
          <w:rFonts w:ascii="Century Gothic" w:hAnsi="Century Gothic" w:cs="Arial"/>
          <w:spacing w:val="-1"/>
          <w:sz w:val="19"/>
          <w:szCs w:val="19"/>
        </w:rPr>
        <w:t>estadística</w:t>
      </w:r>
      <w:r w:rsidRPr="000E7441">
        <w:rPr>
          <w:rFonts w:ascii="Century Gothic" w:hAnsi="Century Gothic" w:cs="Arial"/>
          <w:sz w:val="19"/>
          <w:szCs w:val="19"/>
        </w:rPr>
        <w:t xml:space="preserve"> </w:t>
      </w:r>
      <w:r w:rsidRPr="000E7441">
        <w:rPr>
          <w:rFonts w:ascii="Century Gothic" w:hAnsi="Century Gothic" w:cs="Arial"/>
          <w:spacing w:val="-1"/>
          <w:sz w:val="19"/>
          <w:szCs w:val="19"/>
        </w:rPr>
        <w:t>básica. Diciembre</w:t>
      </w:r>
      <w:r w:rsidRPr="000E7441">
        <w:rPr>
          <w:rFonts w:ascii="Century Gothic" w:hAnsi="Century Gothic" w:cs="Arial"/>
          <w:spacing w:val="-2"/>
          <w:sz w:val="19"/>
          <w:szCs w:val="19"/>
        </w:rPr>
        <w:t xml:space="preserve"> </w:t>
      </w:r>
      <w:r w:rsidRPr="000E7441">
        <w:rPr>
          <w:rFonts w:ascii="Century Gothic" w:hAnsi="Century Gothic" w:cs="Arial"/>
          <w:sz w:val="19"/>
          <w:szCs w:val="19"/>
        </w:rPr>
        <w:t xml:space="preserve">de </w:t>
      </w:r>
      <w:r w:rsidRPr="000E7441">
        <w:rPr>
          <w:rFonts w:ascii="Century Gothic" w:hAnsi="Century Gothic" w:cs="Arial"/>
          <w:spacing w:val="-1"/>
          <w:sz w:val="19"/>
          <w:szCs w:val="19"/>
        </w:rPr>
        <w:t>2006.</w:t>
      </w:r>
      <w:r w:rsidRPr="000E7441">
        <w:rPr>
          <w:rFonts w:ascii="Century Gothic" w:hAnsi="Century Gothic" w:cs="Arial"/>
          <w:spacing w:val="1"/>
          <w:sz w:val="19"/>
          <w:szCs w:val="19"/>
        </w:rPr>
        <w:t xml:space="preserve"> </w:t>
      </w:r>
      <w:r w:rsidRPr="000E7441">
        <w:rPr>
          <w:rFonts w:ascii="Century Gothic" w:hAnsi="Century Gothic" w:cs="Arial"/>
          <w:spacing w:val="-2"/>
          <w:sz w:val="19"/>
          <w:szCs w:val="19"/>
        </w:rPr>
        <w:t>En:</w:t>
      </w:r>
      <w:r w:rsidRPr="000E7441">
        <w:rPr>
          <w:rFonts w:ascii="Century Gothic" w:hAnsi="Century Gothic" w:cs="Arial"/>
          <w:spacing w:val="35"/>
          <w:sz w:val="19"/>
          <w:szCs w:val="19"/>
        </w:rPr>
        <w:t xml:space="preserve"> </w:t>
      </w:r>
      <w:hyperlink r:id="rId98" w:history="1">
        <w:r w:rsidRPr="000E7441">
          <w:rPr>
            <w:rStyle w:val="Hipervnculo"/>
            <w:rFonts w:ascii="Century Gothic" w:eastAsia="Arial" w:hAnsi="Century Gothic" w:cs="Arial"/>
            <w:sz w:val="19"/>
            <w:szCs w:val="19"/>
          </w:rPr>
          <w:t>https://www.inegi.org.mx/contenido/productos/prod_serv/contenidos/espanol/bvinegi/productos/metodologias/est/proc_estandar_encuestas.pdf</w:t>
        </w:r>
      </w:hyperlink>
      <w:r w:rsidRPr="000E7441">
        <w:rPr>
          <w:rFonts w:ascii="Century Gothic" w:eastAsia="Arial" w:hAnsi="Century Gothic" w:cs="Arial"/>
          <w:sz w:val="19"/>
          <w:szCs w:val="19"/>
        </w:rPr>
        <w:t xml:space="preserve"> </w:t>
      </w:r>
    </w:p>
    <w:p w14:paraId="1CC3312C" w14:textId="77777777" w:rsidR="004E62B9" w:rsidRPr="000E7441" w:rsidRDefault="004E62B9" w:rsidP="004E62B9">
      <w:pPr>
        <w:spacing w:before="240"/>
        <w:ind w:left="112" w:right="112"/>
        <w:jc w:val="both"/>
        <w:rPr>
          <w:rFonts w:ascii="Century Gothic" w:hAnsi="Century Gothic" w:cs="Arial"/>
          <w:sz w:val="19"/>
          <w:szCs w:val="19"/>
        </w:rPr>
      </w:pPr>
      <w:r w:rsidRPr="000E7441">
        <w:rPr>
          <w:rFonts w:ascii="Century Gothic" w:hAnsi="Century Gothic" w:cs="Arial"/>
          <w:b/>
          <w:spacing w:val="-1"/>
          <w:sz w:val="19"/>
          <w:szCs w:val="19"/>
        </w:rPr>
        <w:t>INEGI</w:t>
      </w:r>
      <w:r w:rsidRPr="000E7441">
        <w:rPr>
          <w:rFonts w:ascii="Century Gothic" w:hAnsi="Century Gothic" w:cs="Arial"/>
          <w:b/>
          <w:sz w:val="19"/>
          <w:szCs w:val="19"/>
        </w:rPr>
        <w:t xml:space="preserve"> </w:t>
      </w:r>
      <w:r w:rsidRPr="000E7441">
        <w:rPr>
          <w:rFonts w:ascii="Century Gothic" w:hAnsi="Century Gothic" w:cs="Arial"/>
          <w:b/>
          <w:bCs/>
          <w:spacing w:val="-1"/>
          <w:sz w:val="19"/>
          <w:szCs w:val="19"/>
        </w:rPr>
        <w:t>(2014).</w:t>
      </w:r>
      <w:r w:rsidRPr="000E7441">
        <w:rPr>
          <w:rFonts w:ascii="Century Gothic" w:hAnsi="Century Gothic" w:cs="Arial"/>
          <w:sz w:val="19"/>
          <w:szCs w:val="19"/>
        </w:rPr>
        <w:t xml:space="preserve"> </w:t>
      </w:r>
      <w:r w:rsidRPr="000E7441">
        <w:rPr>
          <w:rFonts w:ascii="Century Gothic" w:hAnsi="Century Gothic" w:cs="Arial"/>
          <w:i/>
          <w:spacing w:val="-1"/>
          <w:sz w:val="19"/>
          <w:szCs w:val="19"/>
        </w:rPr>
        <w:t xml:space="preserve">Principios básicos de las clasificaciones estadísticas y recomendaciones para su elaboración </w:t>
      </w:r>
      <w:r w:rsidRPr="000E7441">
        <w:rPr>
          <w:rFonts w:ascii="Century Gothic" w:hAnsi="Century Gothic" w:cs="Arial"/>
          <w:spacing w:val="-1"/>
          <w:sz w:val="19"/>
          <w:szCs w:val="19"/>
        </w:rPr>
        <w:t>En:</w:t>
      </w:r>
      <w:r w:rsidRPr="000E7441">
        <w:rPr>
          <w:rFonts w:ascii="Century Gothic" w:hAnsi="Century Gothic"/>
          <w:sz w:val="19"/>
          <w:szCs w:val="19"/>
        </w:rPr>
        <w:t xml:space="preserve"> </w:t>
      </w:r>
      <w:hyperlink r:id="rId99" w:history="1">
        <w:r w:rsidRPr="000E7441">
          <w:rPr>
            <w:rStyle w:val="Hipervnculo"/>
            <w:rFonts w:ascii="Century Gothic" w:hAnsi="Century Gothic" w:cs="Arial"/>
            <w:spacing w:val="-1"/>
            <w:sz w:val="19"/>
            <w:szCs w:val="19"/>
          </w:rPr>
          <w:t>http://internet.contenidos.inegi.org.mx/contenidos/Productos/prod_serv/contenidos/espanol/bvinegi/productos/clasificadores/estad_recomen/702825062996.pdf</w:t>
        </w:r>
      </w:hyperlink>
      <w:r w:rsidRPr="000E7441">
        <w:rPr>
          <w:rFonts w:ascii="Century Gothic" w:hAnsi="Century Gothic" w:cs="Arial"/>
          <w:spacing w:val="-1"/>
          <w:sz w:val="19"/>
          <w:szCs w:val="19"/>
        </w:rPr>
        <w:t xml:space="preserve"> </w:t>
      </w:r>
    </w:p>
    <w:p w14:paraId="0742135E" w14:textId="77777777" w:rsidR="004E62B9" w:rsidRPr="000E7441" w:rsidRDefault="004E62B9" w:rsidP="004E62B9">
      <w:pPr>
        <w:spacing w:before="240"/>
        <w:ind w:left="112" w:right="112"/>
        <w:rPr>
          <w:rFonts w:ascii="Century Gothic" w:hAnsi="Century Gothic"/>
          <w:sz w:val="19"/>
          <w:szCs w:val="19"/>
        </w:rPr>
      </w:pPr>
      <w:r w:rsidRPr="000E7441">
        <w:rPr>
          <w:rFonts w:ascii="Century Gothic" w:eastAsia="Arial" w:hAnsi="Century Gothic" w:cs="Arial"/>
          <w:b/>
          <w:bCs/>
          <w:sz w:val="19"/>
          <w:szCs w:val="19"/>
        </w:rPr>
        <w:t>INEGI (2015).</w:t>
      </w:r>
      <w:r w:rsidRPr="000E7441">
        <w:rPr>
          <w:rFonts w:ascii="Century Gothic" w:eastAsia="Arial" w:hAnsi="Century Gothic" w:cs="Arial"/>
          <w:sz w:val="19"/>
          <w:szCs w:val="19"/>
        </w:rPr>
        <w:t xml:space="preserve"> </w:t>
      </w:r>
      <w:r w:rsidRPr="000E7441">
        <w:rPr>
          <w:rFonts w:ascii="Century Gothic" w:eastAsia="Arial" w:hAnsi="Century Gothic" w:cs="Arial"/>
          <w:i/>
          <w:iCs/>
          <w:sz w:val="19"/>
          <w:szCs w:val="19"/>
        </w:rPr>
        <w:t>Política de Calidad Institucional.</w:t>
      </w:r>
      <w:r w:rsidRPr="000E7441">
        <w:rPr>
          <w:rFonts w:ascii="Century Gothic" w:eastAsia="Arial" w:hAnsi="Century Gothic" w:cs="Arial"/>
          <w:sz w:val="19"/>
          <w:szCs w:val="19"/>
        </w:rPr>
        <w:t xml:space="preserve"> En:</w:t>
      </w:r>
      <w:r w:rsidRPr="000E7441">
        <w:rPr>
          <w:rFonts w:ascii="Century Gothic" w:hAnsi="Century Gothic"/>
          <w:sz w:val="19"/>
          <w:szCs w:val="19"/>
        </w:rPr>
        <w:t xml:space="preserve"> </w:t>
      </w:r>
      <w:hyperlink r:id="rId100" w:history="1">
        <w:r w:rsidRPr="000E7441">
          <w:rPr>
            <w:rStyle w:val="Hipervnculo"/>
            <w:rFonts w:ascii="Century Gothic" w:hAnsi="Century Gothic"/>
            <w:sz w:val="19"/>
            <w:szCs w:val="19"/>
          </w:rPr>
          <w:t>https://sc.inegi.org.mx/repositorioNormateca/Pcal.pdf</w:t>
        </w:r>
      </w:hyperlink>
      <w:r w:rsidRPr="000E7441">
        <w:rPr>
          <w:rFonts w:ascii="Century Gothic" w:hAnsi="Century Gothic"/>
          <w:sz w:val="19"/>
          <w:szCs w:val="19"/>
        </w:rPr>
        <w:t xml:space="preserve"> </w:t>
      </w:r>
    </w:p>
    <w:p w14:paraId="0CEDC156" w14:textId="77777777" w:rsidR="004E62B9" w:rsidRPr="000E7441" w:rsidRDefault="004E62B9" w:rsidP="004E62B9">
      <w:pPr>
        <w:spacing w:before="240"/>
        <w:ind w:left="112" w:right="112"/>
        <w:rPr>
          <w:rFonts w:ascii="Century Gothic" w:hAnsi="Century Gothic"/>
          <w:sz w:val="19"/>
          <w:szCs w:val="19"/>
        </w:rPr>
      </w:pPr>
      <w:r w:rsidRPr="000E7441">
        <w:rPr>
          <w:rFonts w:ascii="Century Gothic" w:eastAsia="Arial" w:hAnsi="Century Gothic" w:cs="Arial"/>
          <w:b/>
          <w:bCs/>
          <w:sz w:val="19"/>
          <w:szCs w:val="19"/>
        </w:rPr>
        <w:t>INEGI (2018).</w:t>
      </w:r>
      <w:r w:rsidRPr="000E7441">
        <w:rPr>
          <w:rFonts w:ascii="Century Gothic" w:eastAsia="Arial" w:hAnsi="Century Gothic" w:cs="Arial"/>
          <w:sz w:val="19"/>
          <w:szCs w:val="19"/>
        </w:rPr>
        <w:t xml:space="preserve"> </w:t>
      </w:r>
      <w:r w:rsidRPr="000E7441">
        <w:rPr>
          <w:rFonts w:ascii="Century Gothic" w:eastAsia="Arial" w:hAnsi="Century Gothic" w:cs="Arial"/>
          <w:i/>
          <w:iCs/>
          <w:sz w:val="19"/>
          <w:szCs w:val="19"/>
        </w:rPr>
        <w:t>Diseño conceptual para la generación de estadística básica 2017.</w:t>
      </w:r>
      <w:r w:rsidRPr="000E7441">
        <w:rPr>
          <w:rFonts w:ascii="Century Gothic" w:eastAsia="Arial" w:hAnsi="Century Gothic" w:cs="Arial"/>
          <w:sz w:val="19"/>
          <w:szCs w:val="19"/>
        </w:rPr>
        <w:t xml:space="preserve"> En:</w:t>
      </w:r>
      <w:r w:rsidRPr="000E7441">
        <w:rPr>
          <w:rFonts w:ascii="Century Gothic" w:hAnsi="Century Gothic"/>
          <w:sz w:val="19"/>
          <w:szCs w:val="19"/>
        </w:rPr>
        <w:t xml:space="preserve"> </w:t>
      </w:r>
      <w:hyperlink r:id="rId101" w:history="1">
        <w:r w:rsidRPr="000E7441">
          <w:rPr>
            <w:rStyle w:val="Hipervnculo"/>
            <w:rFonts w:ascii="Century Gothic" w:hAnsi="Century Gothic"/>
            <w:sz w:val="19"/>
            <w:szCs w:val="19"/>
          </w:rPr>
          <w:t>http://internet.contenidos.inegi.org.mx/contenidos/Productos/prod_serv/contenidos/espanol/bvinegi/productos/nueva_estruc/702825098971.pdf</w:t>
        </w:r>
      </w:hyperlink>
      <w:r w:rsidRPr="000E7441">
        <w:rPr>
          <w:rFonts w:ascii="Century Gothic" w:hAnsi="Century Gothic"/>
          <w:sz w:val="19"/>
          <w:szCs w:val="19"/>
        </w:rPr>
        <w:t xml:space="preserve"> </w:t>
      </w:r>
    </w:p>
    <w:p w14:paraId="181EBEF6" w14:textId="77777777" w:rsidR="004E62B9" w:rsidRPr="006E7E6A" w:rsidRDefault="004E62B9" w:rsidP="004E62B9">
      <w:pPr>
        <w:spacing w:before="240"/>
        <w:ind w:left="112" w:right="112"/>
        <w:jc w:val="both"/>
        <w:rPr>
          <w:rFonts w:ascii="Century Gothic" w:eastAsia="Arial" w:hAnsi="Century Gothic" w:cs="Arial"/>
          <w:sz w:val="19"/>
          <w:szCs w:val="19"/>
          <w:lang w:val="en-US"/>
        </w:rPr>
      </w:pPr>
      <w:r w:rsidRPr="000E7441">
        <w:rPr>
          <w:rFonts w:ascii="Century Gothic" w:eastAsia="Arial" w:hAnsi="Century Gothic" w:cs="Arial"/>
          <w:b/>
          <w:bCs/>
          <w:sz w:val="19"/>
          <w:szCs w:val="19"/>
        </w:rPr>
        <w:t>INEGI (2020).</w:t>
      </w:r>
      <w:r w:rsidRPr="000E7441">
        <w:rPr>
          <w:rFonts w:ascii="Century Gothic" w:eastAsia="Arial" w:hAnsi="Century Gothic" w:cs="Arial"/>
          <w:sz w:val="19"/>
          <w:szCs w:val="19"/>
        </w:rPr>
        <w:t xml:space="preserve">  </w:t>
      </w:r>
      <w:r w:rsidRPr="000E7441">
        <w:rPr>
          <w:rFonts w:ascii="Century Gothic" w:eastAsia="Arial" w:hAnsi="Century Gothic" w:cs="Arial"/>
          <w:i/>
          <w:iCs/>
          <w:sz w:val="19"/>
          <w:szCs w:val="19"/>
        </w:rPr>
        <w:t>Norma Técnica del Proceso de Producción de Información Estadística y Geográfica para el Instituto Nacional de Estadística y Geografía.</w:t>
      </w:r>
      <w:r w:rsidRPr="000E7441">
        <w:rPr>
          <w:rFonts w:ascii="Century Gothic" w:eastAsia="Arial" w:hAnsi="Century Gothic" w:cs="Arial"/>
          <w:sz w:val="19"/>
          <w:szCs w:val="19"/>
        </w:rPr>
        <w:t xml:space="preserve"> </w:t>
      </w:r>
      <w:proofErr w:type="spellStart"/>
      <w:r w:rsidRPr="006E7E6A">
        <w:rPr>
          <w:rFonts w:ascii="Century Gothic" w:eastAsia="Arial" w:hAnsi="Century Gothic" w:cs="Arial"/>
          <w:sz w:val="19"/>
          <w:szCs w:val="19"/>
          <w:lang w:val="en-US"/>
        </w:rPr>
        <w:t>En</w:t>
      </w:r>
      <w:proofErr w:type="spellEnd"/>
      <w:r w:rsidRPr="006E7E6A">
        <w:rPr>
          <w:rFonts w:ascii="Century Gothic" w:eastAsia="Arial" w:hAnsi="Century Gothic" w:cs="Arial"/>
          <w:sz w:val="19"/>
          <w:szCs w:val="19"/>
          <w:lang w:val="en-US"/>
        </w:rPr>
        <w:t>:</w:t>
      </w:r>
      <w:r w:rsidRPr="006E7E6A">
        <w:rPr>
          <w:lang w:val="en-US"/>
        </w:rPr>
        <w:t xml:space="preserve"> </w:t>
      </w:r>
      <w:hyperlink r:id="rId102" w:history="1">
        <w:r w:rsidRPr="006E7E6A">
          <w:rPr>
            <w:rStyle w:val="Hipervnculo"/>
            <w:rFonts w:ascii="Century Gothic" w:eastAsia="Arial" w:hAnsi="Century Gothic" w:cs="Arial"/>
            <w:sz w:val="19"/>
            <w:szCs w:val="19"/>
            <w:lang w:val="en-US"/>
          </w:rPr>
          <w:t>https://sc.inegi.org.mx/repositorioNormateca/On_23Nov20.pdf</w:t>
        </w:r>
      </w:hyperlink>
      <w:r w:rsidRPr="006E7E6A">
        <w:rPr>
          <w:rFonts w:ascii="Century Gothic" w:eastAsia="Arial" w:hAnsi="Century Gothic" w:cs="Arial"/>
          <w:sz w:val="19"/>
          <w:szCs w:val="19"/>
          <w:lang w:val="en-US"/>
        </w:rPr>
        <w:t xml:space="preserve"> </w:t>
      </w:r>
    </w:p>
    <w:p w14:paraId="6E90981D"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Laitila</w:t>
      </w:r>
      <w:proofErr w:type="spellEnd"/>
      <w:r w:rsidRPr="004E62B9">
        <w:rPr>
          <w:rFonts w:ascii="Century Gothic" w:eastAsia="Arial" w:hAnsi="Century Gothic" w:cs="Arial"/>
          <w:b/>
          <w:bCs/>
          <w:sz w:val="19"/>
          <w:szCs w:val="19"/>
          <w:lang w:val="fr-FR"/>
        </w:rPr>
        <w:t xml:space="preserve">, T., </w:t>
      </w:r>
      <w:proofErr w:type="spellStart"/>
      <w:r w:rsidRPr="004E62B9">
        <w:rPr>
          <w:rFonts w:ascii="Century Gothic" w:eastAsia="Arial" w:hAnsi="Century Gothic" w:cs="Arial"/>
          <w:b/>
          <w:bCs/>
          <w:sz w:val="19"/>
          <w:szCs w:val="19"/>
          <w:lang w:val="fr-FR"/>
        </w:rPr>
        <w:t>Wallgren</w:t>
      </w:r>
      <w:proofErr w:type="spellEnd"/>
      <w:r w:rsidRPr="004E62B9">
        <w:rPr>
          <w:rFonts w:ascii="Century Gothic" w:eastAsia="Arial" w:hAnsi="Century Gothic" w:cs="Arial"/>
          <w:b/>
          <w:bCs/>
          <w:sz w:val="19"/>
          <w:szCs w:val="19"/>
          <w:lang w:val="fr-FR"/>
        </w:rPr>
        <w:t xml:space="preserve">, A., &amp; </w:t>
      </w:r>
      <w:proofErr w:type="spellStart"/>
      <w:r w:rsidRPr="004E62B9">
        <w:rPr>
          <w:rFonts w:ascii="Century Gothic" w:eastAsia="Arial" w:hAnsi="Century Gothic" w:cs="Arial"/>
          <w:b/>
          <w:bCs/>
          <w:sz w:val="19"/>
          <w:szCs w:val="19"/>
          <w:lang w:val="fr-FR"/>
        </w:rPr>
        <w:t>Wallgren</w:t>
      </w:r>
      <w:proofErr w:type="spellEnd"/>
      <w:r w:rsidRPr="004E62B9">
        <w:rPr>
          <w:rFonts w:ascii="Century Gothic" w:eastAsia="Arial" w:hAnsi="Century Gothic" w:cs="Arial"/>
          <w:b/>
          <w:bCs/>
          <w:sz w:val="19"/>
          <w:szCs w:val="19"/>
          <w:lang w:val="fr-FR"/>
        </w:rPr>
        <w:t>, B.</w:t>
      </w:r>
      <w:r w:rsidRPr="004E62B9">
        <w:rPr>
          <w:rFonts w:ascii="Century Gothic" w:eastAsia="Arial" w:hAnsi="Century Gothic" w:cs="Arial"/>
          <w:sz w:val="19"/>
          <w:szCs w:val="19"/>
          <w:lang w:val="fr-FR"/>
        </w:rPr>
        <w:t xml:space="preserve"> (2011). </w:t>
      </w:r>
      <w:proofErr w:type="spellStart"/>
      <w:r w:rsidRPr="004E62B9">
        <w:rPr>
          <w:rFonts w:ascii="Century Gothic" w:eastAsia="Arial" w:hAnsi="Century Gothic" w:cs="Arial"/>
          <w:sz w:val="19"/>
          <w:szCs w:val="19"/>
          <w:lang w:val="fr-FR"/>
        </w:rPr>
        <w:t>Quality</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Assessment</w:t>
      </w:r>
      <w:proofErr w:type="spellEnd"/>
      <w:r w:rsidRPr="004E62B9">
        <w:rPr>
          <w:rFonts w:ascii="Century Gothic" w:eastAsia="Arial" w:hAnsi="Century Gothic" w:cs="Arial"/>
          <w:sz w:val="19"/>
          <w:szCs w:val="19"/>
          <w:lang w:val="fr-FR"/>
        </w:rPr>
        <w:t xml:space="preserve"> of Administrative Data. </w:t>
      </w:r>
      <w:proofErr w:type="spellStart"/>
      <w:r w:rsidRPr="004E62B9">
        <w:rPr>
          <w:rFonts w:ascii="Century Gothic" w:eastAsia="Arial" w:hAnsi="Century Gothic" w:cs="Arial"/>
          <w:sz w:val="19"/>
          <w:szCs w:val="19"/>
          <w:lang w:val="fr-FR"/>
        </w:rPr>
        <w:t>Statistics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Sweden</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103" w:history="1">
        <w:r w:rsidRPr="00C70AD5">
          <w:rPr>
            <w:rStyle w:val="Hipervnculo"/>
            <w:rFonts w:ascii="Century Gothic" w:eastAsia="Arial" w:hAnsi="Century Gothic" w:cs="Arial"/>
            <w:sz w:val="19"/>
            <w:szCs w:val="19"/>
            <w:lang w:val="fr-FR"/>
          </w:rPr>
          <w:t>https://www.fao.org/3/I9426EN/i9426en.pdf</w:t>
        </w:r>
      </w:hyperlink>
      <w:r w:rsidRPr="004E62B9">
        <w:rPr>
          <w:rFonts w:ascii="Century Gothic" w:eastAsia="Arial" w:hAnsi="Century Gothic" w:cs="Arial"/>
          <w:sz w:val="19"/>
          <w:szCs w:val="19"/>
          <w:lang w:val="fr-FR"/>
        </w:rPr>
        <w:t xml:space="preserve"> </w:t>
      </w:r>
    </w:p>
    <w:p w14:paraId="3C288BF1" w14:textId="77777777" w:rsidR="004E62B9" w:rsidRPr="006E7E6A" w:rsidRDefault="004E62B9" w:rsidP="004E62B9">
      <w:pPr>
        <w:spacing w:before="240" w:line="243" w:lineRule="auto"/>
        <w:ind w:left="112" w:right="106"/>
        <w:jc w:val="both"/>
        <w:rPr>
          <w:rFonts w:ascii="Century Gothic" w:eastAsia="Arial" w:hAnsi="Century Gothic" w:cs="Arial"/>
          <w:sz w:val="19"/>
          <w:szCs w:val="19"/>
        </w:rPr>
      </w:pPr>
      <w:proofErr w:type="spellStart"/>
      <w:r w:rsidRPr="000E7441">
        <w:rPr>
          <w:rFonts w:ascii="Century Gothic" w:hAnsi="Century Gothic" w:cs="Arial"/>
          <w:b/>
          <w:spacing w:val="-1"/>
          <w:sz w:val="19"/>
          <w:szCs w:val="19"/>
        </w:rPr>
        <w:t>Namakforoosh</w:t>
      </w:r>
      <w:proofErr w:type="spellEnd"/>
      <w:r w:rsidRPr="000E7441">
        <w:rPr>
          <w:rFonts w:ascii="Century Gothic" w:hAnsi="Century Gothic" w:cs="Arial"/>
          <w:b/>
          <w:spacing w:val="33"/>
          <w:sz w:val="19"/>
          <w:szCs w:val="19"/>
        </w:rPr>
        <w:t xml:space="preserve"> </w:t>
      </w:r>
      <w:r w:rsidRPr="000E7441">
        <w:rPr>
          <w:rFonts w:ascii="Century Gothic" w:hAnsi="Century Gothic" w:cs="Arial"/>
          <w:b/>
          <w:spacing w:val="-1"/>
          <w:sz w:val="19"/>
          <w:szCs w:val="19"/>
        </w:rPr>
        <w:t>Mohammad</w:t>
      </w:r>
      <w:r w:rsidRPr="000E7441">
        <w:rPr>
          <w:rFonts w:ascii="Century Gothic" w:hAnsi="Century Gothic" w:cs="Arial"/>
          <w:b/>
          <w:spacing w:val="36"/>
          <w:sz w:val="19"/>
          <w:szCs w:val="19"/>
        </w:rPr>
        <w:t xml:space="preserve"> </w:t>
      </w:r>
      <w:proofErr w:type="spellStart"/>
      <w:r w:rsidRPr="000E7441">
        <w:rPr>
          <w:rFonts w:ascii="Century Gothic" w:hAnsi="Century Gothic" w:cs="Arial"/>
          <w:b/>
          <w:spacing w:val="-1"/>
          <w:sz w:val="19"/>
          <w:szCs w:val="19"/>
        </w:rPr>
        <w:t>Naghi</w:t>
      </w:r>
      <w:proofErr w:type="spellEnd"/>
      <w:r w:rsidRPr="000E7441">
        <w:rPr>
          <w:rFonts w:ascii="Century Gothic" w:hAnsi="Century Gothic" w:cs="Arial"/>
          <w:b/>
          <w:spacing w:val="39"/>
          <w:sz w:val="19"/>
          <w:szCs w:val="19"/>
        </w:rPr>
        <w:t xml:space="preserve"> </w:t>
      </w:r>
      <w:r w:rsidRPr="000E7441">
        <w:rPr>
          <w:rFonts w:ascii="Century Gothic" w:hAnsi="Century Gothic" w:cs="Arial"/>
          <w:spacing w:val="-1"/>
          <w:sz w:val="19"/>
          <w:szCs w:val="19"/>
        </w:rPr>
        <w:t>(1996).</w:t>
      </w:r>
      <w:r w:rsidRPr="000E7441">
        <w:rPr>
          <w:rFonts w:ascii="Century Gothic" w:hAnsi="Century Gothic" w:cs="Arial"/>
          <w:spacing w:val="38"/>
          <w:sz w:val="19"/>
          <w:szCs w:val="19"/>
        </w:rPr>
        <w:t xml:space="preserve"> </w:t>
      </w:r>
      <w:r w:rsidRPr="000E7441">
        <w:rPr>
          <w:rFonts w:ascii="Century Gothic" w:hAnsi="Century Gothic" w:cs="Arial"/>
          <w:i/>
          <w:spacing w:val="-1"/>
          <w:sz w:val="19"/>
          <w:szCs w:val="19"/>
        </w:rPr>
        <w:t>Metodología</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6"/>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37"/>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i/>
          <w:spacing w:val="39"/>
          <w:sz w:val="19"/>
          <w:szCs w:val="19"/>
        </w:rPr>
        <w:t xml:space="preserve"> </w:t>
      </w:r>
      <w:r w:rsidRPr="006E7E6A">
        <w:rPr>
          <w:rFonts w:ascii="Century Gothic" w:hAnsi="Century Gothic" w:cs="Arial"/>
          <w:spacing w:val="-1"/>
          <w:sz w:val="19"/>
          <w:szCs w:val="19"/>
        </w:rPr>
        <w:t>Ed.</w:t>
      </w:r>
      <w:r w:rsidRPr="006E7E6A">
        <w:rPr>
          <w:rFonts w:ascii="Century Gothic" w:hAnsi="Century Gothic" w:cs="Arial"/>
          <w:spacing w:val="37"/>
          <w:sz w:val="19"/>
          <w:szCs w:val="19"/>
        </w:rPr>
        <w:t xml:space="preserve"> </w:t>
      </w:r>
      <w:r w:rsidRPr="006E7E6A">
        <w:rPr>
          <w:rFonts w:ascii="Century Gothic" w:hAnsi="Century Gothic" w:cs="Arial"/>
          <w:spacing w:val="-1"/>
          <w:sz w:val="19"/>
          <w:szCs w:val="19"/>
        </w:rPr>
        <w:t>Limusa.</w:t>
      </w:r>
      <w:r w:rsidRPr="006E7E6A">
        <w:rPr>
          <w:rFonts w:ascii="Century Gothic" w:hAnsi="Century Gothic" w:cs="Arial"/>
          <w:spacing w:val="37"/>
          <w:sz w:val="19"/>
          <w:szCs w:val="19"/>
        </w:rPr>
        <w:t xml:space="preserve"> </w:t>
      </w:r>
      <w:r w:rsidRPr="006E7E6A">
        <w:rPr>
          <w:rFonts w:ascii="Century Gothic" w:hAnsi="Century Gothic" w:cs="Arial"/>
          <w:spacing w:val="-1"/>
          <w:sz w:val="19"/>
          <w:szCs w:val="19"/>
        </w:rPr>
        <w:t>México.</w:t>
      </w:r>
      <w:r w:rsidRPr="006E7E6A">
        <w:rPr>
          <w:rFonts w:ascii="Century Gothic" w:hAnsi="Century Gothic" w:cs="Arial"/>
          <w:spacing w:val="37"/>
          <w:sz w:val="19"/>
          <w:szCs w:val="19"/>
        </w:rPr>
        <w:t xml:space="preserve"> </w:t>
      </w:r>
      <w:r w:rsidRPr="006E7E6A">
        <w:rPr>
          <w:rFonts w:ascii="Century Gothic" w:hAnsi="Century Gothic" w:cs="Arial"/>
          <w:sz w:val="19"/>
          <w:szCs w:val="19"/>
        </w:rPr>
        <w:t>9ª.</w:t>
      </w:r>
      <w:r w:rsidRPr="006E7E6A">
        <w:rPr>
          <w:rFonts w:ascii="Century Gothic" w:hAnsi="Century Gothic" w:cs="Arial"/>
          <w:spacing w:val="71"/>
          <w:sz w:val="19"/>
          <w:szCs w:val="19"/>
        </w:rPr>
        <w:t xml:space="preserve"> </w:t>
      </w:r>
      <w:r w:rsidRPr="006E7E6A">
        <w:rPr>
          <w:rFonts w:ascii="Century Gothic" w:hAnsi="Century Gothic" w:cs="Arial"/>
          <w:spacing w:val="-1"/>
          <w:sz w:val="19"/>
          <w:szCs w:val="19"/>
        </w:rPr>
        <w:t>Reimpresión.</w:t>
      </w:r>
    </w:p>
    <w:p w14:paraId="7A8D7CAE" w14:textId="77777777" w:rsidR="004E62B9" w:rsidRDefault="004E62B9" w:rsidP="004E62B9">
      <w:pPr>
        <w:spacing w:before="240"/>
        <w:ind w:left="112"/>
        <w:jc w:val="both"/>
        <w:rPr>
          <w:rFonts w:ascii="Century Gothic" w:eastAsia="Arial" w:hAnsi="Century Gothic" w:cs="Arial"/>
          <w:sz w:val="19"/>
          <w:szCs w:val="19"/>
          <w:lang w:val="fr-FR"/>
        </w:rPr>
      </w:pPr>
      <w:r w:rsidRPr="004E62B9">
        <w:rPr>
          <w:rFonts w:ascii="Century Gothic" w:eastAsia="Arial" w:hAnsi="Century Gothic" w:cs="Arial"/>
          <w:b/>
          <w:bCs/>
          <w:sz w:val="19"/>
          <w:szCs w:val="19"/>
          <w:lang w:val="fr-FR"/>
        </w:rPr>
        <w:t>OBSICA.</w:t>
      </w:r>
      <w:r w:rsidRPr="004E62B9">
        <w:rPr>
          <w:rFonts w:ascii="Century Gothic" w:eastAsia="Arial" w:hAnsi="Century Gothic" w:cs="Arial"/>
          <w:sz w:val="19"/>
          <w:szCs w:val="19"/>
          <w:lang w:val="fr-FR"/>
        </w:rPr>
        <w:t xml:space="preserve"> (2014). </w:t>
      </w:r>
      <w:proofErr w:type="spellStart"/>
      <w:r w:rsidRPr="004E62B9">
        <w:rPr>
          <w:rFonts w:ascii="Century Gothic" w:eastAsia="Arial" w:hAnsi="Century Gothic" w:cs="Arial"/>
          <w:sz w:val="19"/>
          <w:szCs w:val="19"/>
          <w:lang w:val="fr-FR"/>
        </w:rPr>
        <w:t>Cuaderno</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metodológico</w:t>
      </w:r>
      <w:proofErr w:type="spellEnd"/>
      <w:r w:rsidRPr="004E62B9">
        <w:rPr>
          <w:rFonts w:ascii="Century Gothic" w:eastAsia="Arial" w:hAnsi="Century Gothic" w:cs="Arial"/>
          <w:sz w:val="19"/>
          <w:szCs w:val="19"/>
          <w:lang w:val="fr-FR"/>
        </w:rPr>
        <w:t xml:space="preserve"> sobre </w:t>
      </w:r>
      <w:proofErr w:type="spellStart"/>
      <w:r w:rsidRPr="004E62B9">
        <w:rPr>
          <w:rFonts w:ascii="Century Gothic" w:eastAsia="Arial" w:hAnsi="Century Gothic" w:cs="Arial"/>
          <w:sz w:val="19"/>
          <w:szCs w:val="19"/>
          <w:lang w:val="fr-FR"/>
        </w:rPr>
        <w:t>explotación</w:t>
      </w:r>
      <w:proofErr w:type="spellEnd"/>
      <w:r w:rsidRPr="004E62B9">
        <w:rPr>
          <w:rFonts w:ascii="Century Gothic" w:eastAsia="Arial" w:hAnsi="Century Gothic" w:cs="Arial"/>
          <w:sz w:val="19"/>
          <w:szCs w:val="19"/>
          <w:lang w:val="fr-FR"/>
        </w:rPr>
        <w:t xml:space="preserve"> de </w:t>
      </w:r>
      <w:proofErr w:type="spellStart"/>
      <w:r w:rsidRPr="004E62B9">
        <w:rPr>
          <w:rFonts w:ascii="Century Gothic" w:eastAsia="Arial" w:hAnsi="Century Gothic" w:cs="Arial"/>
          <w:sz w:val="19"/>
          <w:szCs w:val="19"/>
          <w:lang w:val="fr-FR"/>
        </w:rPr>
        <w:t>registros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administrativos</w:t>
      </w:r>
      <w:proofErr w:type="spellEnd"/>
      <w:r w:rsidRPr="004E62B9">
        <w:rPr>
          <w:rFonts w:ascii="Century Gothic" w:eastAsia="Arial" w:hAnsi="Century Gothic" w:cs="Arial"/>
          <w:sz w:val="19"/>
          <w:szCs w:val="19"/>
          <w:lang w:val="fr-FR"/>
        </w:rPr>
        <w:t xml:space="preserve">. Centro de </w:t>
      </w:r>
      <w:proofErr w:type="spellStart"/>
      <w:r w:rsidRPr="004E62B9">
        <w:rPr>
          <w:rFonts w:ascii="Century Gothic" w:eastAsia="Arial" w:hAnsi="Century Gothic" w:cs="Arial"/>
          <w:sz w:val="19"/>
          <w:szCs w:val="19"/>
          <w:lang w:val="fr-FR"/>
        </w:rPr>
        <w:t>Estudios</w:t>
      </w:r>
      <w:proofErr w:type="spellEnd"/>
      <w:r w:rsidRPr="004E62B9">
        <w:rPr>
          <w:rFonts w:ascii="Century Gothic" w:eastAsia="Arial" w:hAnsi="Century Gothic" w:cs="Arial"/>
          <w:sz w:val="19"/>
          <w:szCs w:val="19"/>
          <w:lang w:val="fr-FR"/>
        </w:rPr>
        <w:t xml:space="preserve"> y </w:t>
      </w:r>
      <w:proofErr w:type="spellStart"/>
      <w:r w:rsidRPr="004E62B9">
        <w:rPr>
          <w:rFonts w:ascii="Century Gothic" w:eastAsia="Arial" w:hAnsi="Century Gothic" w:cs="Arial"/>
          <w:sz w:val="19"/>
          <w:szCs w:val="19"/>
          <w:lang w:val="fr-FR"/>
        </w:rPr>
        <w:t>Cooperación</w:t>
      </w:r>
      <w:proofErr w:type="spellEnd"/>
      <w:r w:rsidRPr="004E62B9">
        <w:rPr>
          <w:rFonts w:ascii="Century Gothic" w:eastAsia="Arial" w:hAnsi="Century Gothic" w:cs="Arial"/>
          <w:sz w:val="19"/>
          <w:szCs w:val="19"/>
          <w:lang w:val="fr-FR"/>
        </w:rPr>
        <w:t xml:space="preserve"> Internacional.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104" w:history="1">
        <w:r w:rsidRPr="00C70AD5">
          <w:rPr>
            <w:rStyle w:val="Hipervnculo"/>
            <w:rFonts w:ascii="Century Gothic" w:eastAsia="Arial" w:hAnsi="Century Gothic" w:cs="Arial"/>
            <w:sz w:val="19"/>
            <w:szCs w:val="19"/>
            <w:lang w:val="fr-FR"/>
          </w:rPr>
          <w:t>https://www.sica.int/download/?93655</w:t>
        </w:r>
      </w:hyperlink>
      <w:r w:rsidRPr="004E62B9">
        <w:rPr>
          <w:rFonts w:ascii="Century Gothic" w:eastAsia="Arial" w:hAnsi="Century Gothic" w:cs="Arial"/>
          <w:sz w:val="19"/>
          <w:szCs w:val="19"/>
          <w:lang w:val="fr-FR"/>
        </w:rPr>
        <w:t xml:space="preserve"> </w:t>
      </w:r>
    </w:p>
    <w:p w14:paraId="20F52124" w14:textId="77777777" w:rsidR="004E62B9" w:rsidRPr="000E7441" w:rsidRDefault="004E62B9" w:rsidP="004E62B9">
      <w:pPr>
        <w:spacing w:before="240"/>
        <w:ind w:left="112"/>
        <w:jc w:val="both"/>
        <w:rPr>
          <w:rFonts w:ascii="Century Gothic" w:eastAsia="Arial" w:hAnsi="Century Gothic" w:cs="Arial"/>
          <w:sz w:val="19"/>
          <w:szCs w:val="19"/>
        </w:rPr>
      </w:pPr>
      <w:r w:rsidRPr="000E7441">
        <w:rPr>
          <w:rFonts w:ascii="Century Gothic" w:hAnsi="Century Gothic" w:cs="Arial"/>
          <w:b/>
          <w:spacing w:val="-1"/>
          <w:sz w:val="19"/>
          <w:szCs w:val="19"/>
          <w:lang w:val="fr-FR"/>
        </w:rPr>
        <w:t>OECD</w:t>
      </w:r>
      <w:r w:rsidRPr="000E7441">
        <w:rPr>
          <w:rFonts w:ascii="Century Gothic" w:hAnsi="Century Gothic" w:cs="Arial"/>
          <w:b/>
          <w:sz w:val="19"/>
          <w:szCs w:val="19"/>
          <w:lang w:val="fr-FR"/>
        </w:rPr>
        <w:t xml:space="preserve"> </w:t>
      </w:r>
      <w:r w:rsidRPr="000E7441">
        <w:rPr>
          <w:rFonts w:ascii="Century Gothic" w:hAnsi="Century Gothic" w:cs="Arial"/>
          <w:spacing w:val="-1"/>
          <w:sz w:val="19"/>
          <w:szCs w:val="19"/>
          <w:lang w:val="fr-FR"/>
        </w:rPr>
        <w:t>(2003).</w:t>
      </w:r>
      <w:r w:rsidRPr="000E7441">
        <w:rPr>
          <w:rFonts w:ascii="Century Gothic" w:hAnsi="Century Gothic" w:cs="Arial"/>
          <w:sz w:val="19"/>
          <w:szCs w:val="19"/>
          <w:lang w:val="fr-FR"/>
        </w:rPr>
        <w:t xml:space="preserve"> </w:t>
      </w:r>
      <w:proofErr w:type="spellStart"/>
      <w:r w:rsidRPr="000E7441">
        <w:rPr>
          <w:rFonts w:ascii="Century Gothic" w:hAnsi="Century Gothic" w:cs="Arial"/>
          <w:i/>
          <w:spacing w:val="-1"/>
          <w:sz w:val="19"/>
          <w:szCs w:val="19"/>
          <w:lang w:val="fr-FR"/>
        </w:rPr>
        <w:t>Quality</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Framework</w:t>
      </w:r>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Guidelines</w:t>
      </w:r>
      <w:r w:rsidRPr="000E7441">
        <w:rPr>
          <w:rFonts w:ascii="Century Gothic" w:hAnsi="Century Gothic" w:cs="Arial"/>
          <w:i/>
          <w:sz w:val="19"/>
          <w:szCs w:val="19"/>
          <w:lang w:val="fr-FR"/>
        </w:rPr>
        <w:t xml:space="preserve"> for </w:t>
      </w:r>
      <w:r w:rsidRPr="000E7441">
        <w:rPr>
          <w:rFonts w:ascii="Century Gothic" w:hAnsi="Century Gothic" w:cs="Arial"/>
          <w:i/>
          <w:spacing w:val="-1"/>
          <w:sz w:val="19"/>
          <w:szCs w:val="19"/>
          <w:lang w:val="fr-FR"/>
        </w:rPr>
        <w:t>OECD</w:t>
      </w:r>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Statistical</w:t>
      </w:r>
      <w:proofErr w:type="spellEnd"/>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Activities</w:t>
      </w:r>
      <w:proofErr w:type="spellEnd"/>
      <w:r w:rsidRPr="000E7441">
        <w:rPr>
          <w:rFonts w:ascii="Century Gothic" w:hAnsi="Century Gothic" w:cs="Arial"/>
          <w:i/>
          <w:spacing w:val="-1"/>
          <w:sz w:val="19"/>
          <w:szCs w:val="19"/>
          <w:lang w:val="fr-FR"/>
        </w:rPr>
        <w:t>.</w:t>
      </w:r>
      <w:r w:rsidRPr="000E7441">
        <w:rPr>
          <w:lang w:val="fr-FR"/>
        </w:rPr>
        <w:t xml:space="preserve"> </w:t>
      </w:r>
      <w:r w:rsidRPr="000E7441">
        <w:t xml:space="preserve">En: </w:t>
      </w:r>
      <w:hyperlink r:id="rId105" w:history="1">
        <w:r w:rsidRPr="000E7441">
          <w:rPr>
            <w:rStyle w:val="Hipervnculo"/>
            <w:rFonts w:ascii="Century Gothic" w:hAnsi="Century Gothic" w:cs="Arial"/>
            <w:spacing w:val="-1"/>
            <w:sz w:val="19"/>
            <w:szCs w:val="19"/>
          </w:rPr>
          <w:t>https://www.oecd.org/officialdocuments/publicdisplaydocumentpdf/?cote=std/qfs(2011)1&amp;doclanguage=en</w:t>
        </w:r>
      </w:hyperlink>
      <w:r w:rsidRPr="000E7441">
        <w:rPr>
          <w:rFonts w:ascii="Century Gothic" w:hAnsi="Century Gothic" w:cs="Arial"/>
          <w:spacing w:val="-1"/>
          <w:sz w:val="19"/>
          <w:szCs w:val="19"/>
        </w:rPr>
        <w:t xml:space="preserve"> </w:t>
      </w:r>
    </w:p>
    <w:p w14:paraId="7705145A" w14:textId="7F78ADA9" w:rsidR="004E62B9" w:rsidRDefault="004E62B9" w:rsidP="004E62B9">
      <w:pPr>
        <w:spacing w:before="240"/>
        <w:ind w:left="112"/>
        <w:jc w:val="both"/>
        <w:rPr>
          <w:rStyle w:val="Hipervnculo"/>
          <w:rFonts w:ascii="Century Gothic" w:hAnsi="Century Gothic" w:cs="Arial"/>
          <w:spacing w:val="-1"/>
          <w:sz w:val="19"/>
          <w:szCs w:val="19"/>
        </w:rPr>
      </w:pPr>
      <w:r w:rsidRPr="000E7441">
        <w:rPr>
          <w:rFonts w:ascii="Century Gothic" w:hAnsi="Century Gothic" w:cs="Arial"/>
          <w:b/>
          <w:spacing w:val="-1"/>
          <w:sz w:val="19"/>
          <w:szCs w:val="19"/>
          <w:lang w:val="en-US"/>
        </w:rPr>
        <w:t>OECD:</w:t>
      </w:r>
      <w:r w:rsidRPr="000E7441">
        <w:rPr>
          <w:rFonts w:ascii="Century Gothic" w:hAnsi="Century Gothic" w:cs="Arial"/>
          <w:b/>
          <w:spacing w:val="-5"/>
          <w:sz w:val="19"/>
          <w:szCs w:val="19"/>
          <w:lang w:val="en-US"/>
        </w:rPr>
        <w:t xml:space="preserve"> </w:t>
      </w:r>
      <w:r w:rsidRPr="000E7441">
        <w:rPr>
          <w:rFonts w:ascii="Century Gothic" w:hAnsi="Century Gothic" w:cs="Arial"/>
          <w:i/>
          <w:spacing w:val="-1"/>
          <w:sz w:val="19"/>
          <w:szCs w:val="19"/>
          <w:lang w:val="en-US"/>
        </w:rPr>
        <w:t>Glossary</w:t>
      </w:r>
      <w:r w:rsidRPr="000E7441">
        <w:rPr>
          <w:rFonts w:ascii="Century Gothic" w:hAnsi="Century Gothic" w:cs="Arial"/>
          <w:i/>
          <w:spacing w:val="-6"/>
          <w:sz w:val="19"/>
          <w:szCs w:val="19"/>
          <w:lang w:val="en-US"/>
        </w:rPr>
        <w:t xml:space="preserve"> </w:t>
      </w:r>
      <w:r w:rsidRPr="000E7441">
        <w:rPr>
          <w:rFonts w:ascii="Century Gothic" w:hAnsi="Century Gothic" w:cs="Arial"/>
          <w:i/>
          <w:spacing w:val="-2"/>
          <w:sz w:val="19"/>
          <w:szCs w:val="19"/>
          <w:lang w:val="en-US"/>
        </w:rPr>
        <w:t>of</w:t>
      </w:r>
      <w:r w:rsidRPr="000E7441">
        <w:rPr>
          <w:rFonts w:ascii="Century Gothic" w:hAnsi="Century Gothic" w:cs="Arial"/>
          <w:i/>
          <w:spacing w:val="-3"/>
          <w:sz w:val="19"/>
          <w:szCs w:val="19"/>
          <w:lang w:val="en-US"/>
        </w:rPr>
        <w:t xml:space="preserve"> </w:t>
      </w:r>
      <w:r w:rsidRPr="000E7441">
        <w:rPr>
          <w:rFonts w:ascii="Century Gothic" w:hAnsi="Century Gothic" w:cs="Arial"/>
          <w:i/>
          <w:spacing w:val="-1"/>
          <w:sz w:val="19"/>
          <w:szCs w:val="19"/>
          <w:lang w:val="en-US"/>
        </w:rPr>
        <w:t>Statistical</w:t>
      </w:r>
      <w:r w:rsidRPr="000E7441">
        <w:rPr>
          <w:rFonts w:ascii="Century Gothic" w:hAnsi="Century Gothic" w:cs="Arial"/>
          <w:i/>
          <w:spacing w:val="-5"/>
          <w:sz w:val="19"/>
          <w:szCs w:val="19"/>
          <w:lang w:val="en-US"/>
        </w:rPr>
        <w:t xml:space="preserve"> </w:t>
      </w:r>
      <w:r w:rsidRPr="000E7441">
        <w:rPr>
          <w:rFonts w:ascii="Century Gothic" w:hAnsi="Century Gothic" w:cs="Arial"/>
          <w:i/>
          <w:spacing w:val="-1"/>
          <w:sz w:val="19"/>
          <w:szCs w:val="19"/>
          <w:lang w:val="en-US"/>
        </w:rPr>
        <w:t>Terms.</w:t>
      </w:r>
      <w:r w:rsidRPr="000E7441">
        <w:rPr>
          <w:rFonts w:ascii="Century Gothic" w:hAnsi="Century Gothic" w:cs="Arial"/>
          <w:i/>
          <w:spacing w:val="-2"/>
          <w:sz w:val="19"/>
          <w:szCs w:val="19"/>
          <w:lang w:val="en-US"/>
        </w:rPr>
        <w:t xml:space="preserve"> </w:t>
      </w:r>
      <w:r w:rsidRPr="006E7E6A">
        <w:rPr>
          <w:rFonts w:ascii="Century Gothic" w:hAnsi="Century Gothic" w:cs="Arial"/>
          <w:spacing w:val="-1"/>
          <w:sz w:val="19"/>
          <w:szCs w:val="19"/>
        </w:rPr>
        <w:t>En:</w:t>
      </w:r>
      <w:r w:rsidRPr="006E7E6A">
        <w:rPr>
          <w:rFonts w:ascii="Century Gothic" w:hAnsi="Century Gothic" w:cs="Arial"/>
          <w:spacing w:val="-6"/>
          <w:sz w:val="19"/>
          <w:szCs w:val="19"/>
        </w:rPr>
        <w:t xml:space="preserve"> </w:t>
      </w:r>
      <w:hyperlink r:id="rId106" w:history="1">
        <w:r w:rsidRPr="006E7E6A">
          <w:rPr>
            <w:rStyle w:val="Hipervnculo"/>
            <w:rFonts w:ascii="Century Gothic" w:hAnsi="Century Gothic" w:cs="Arial"/>
            <w:spacing w:val="-1"/>
            <w:sz w:val="19"/>
            <w:szCs w:val="19"/>
          </w:rPr>
          <w:t>https://stats.oecd.org/glossary/</w:t>
        </w:r>
      </w:hyperlink>
    </w:p>
    <w:p w14:paraId="18EABC54" w14:textId="77777777" w:rsidR="004E62B9" w:rsidRPr="000E7441" w:rsidRDefault="004E62B9" w:rsidP="004E62B9">
      <w:pPr>
        <w:spacing w:before="240"/>
        <w:ind w:left="112" w:right="111"/>
        <w:jc w:val="both"/>
        <w:rPr>
          <w:rFonts w:ascii="Century Gothic" w:eastAsia="Arial" w:hAnsi="Century Gothic" w:cs="Arial"/>
          <w:sz w:val="19"/>
          <w:szCs w:val="19"/>
        </w:rPr>
      </w:pPr>
      <w:r w:rsidRPr="000E7441">
        <w:rPr>
          <w:rFonts w:ascii="Century Gothic" w:hAnsi="Century Gothic" w:cs="Arial"/>
          <w:b/>
          <w:spacing w:val="-1"/>
          <w:sz w:val="19"/>
          <w:szCs w:val="19"/>
        </w:rPr>
        <w:t>Padua</w:t>
      </w:r>
      <w:r w:rsidRPr="000E7441">
        <w:rPr>
          <w:rFonts w:ascii="Century Gothic" w:hAnsi="Century Gothic" w:cs="Arial"/>
          <w:b/>
          <w:spacing w:val="9"/>
          <w:sz w:val="19"/>
          <w:szCs w:val="19"/>
        </w:rPr>
        <w:t xml:space="preserve"> </w:t>
      </w:r>
      <w:r w:rsidRPr="000E7441">
        <w:rPr>
          <w:rFonts w:ascii="Century Gothic" w:hAnsi="Century Gothic" w:cs="Arial"/>
          <w:b/>
          <w:spacing w:val="-1"/>
          <w:sz w:val="19"/>
          <w:szCs w:val="19"/>
        </w:rPr>
        <w:t>Jorge.</w:t>
      </w:r>
      <w:r w:rsidRPr="000E7441">
        <w:rPr>
          <w:rFonts w:ascii="Century Gothic" w:hAnsi="Century Gothic" w:cs="Arial"/>
          <w:b/>
          <w:spacing w:val="12"/>
          <w:sz w:val="19"/>
          <w:szCs w:val="19"/>
        </w:rPr>
        <w:t xml:space="preserve"> </w:t>
      </w:r>
      <w:r w:rsidRPr="000E7441">
        <w:rPr>
          <w:rFonts w:ascii="Century Gothic" w:hAnsi="Century Gothic" w:cs="Arial"/>
          <w:spacing w:val="-1"/>
          <w:sz w:val="19"/>
          <w:szCs w:val="19"/>
        </w:rPr>
        <w:t>(1981).</w:t>
      </w:r>
      <w:r w:rsidRPr="000E7441">
        <w:rPr>
          <w:rFonts w:ascii="Century Gothic" w:hAnsi="Century Gothic" w:cs="Arial"/>
          <w:spacing w:val="9"/>
          <w:sz w:val="19"/>
          <w:szCs w:val="19"/>
        </w:rPr>
        <w:t xml:space="preserve"> </w:t>
      </w:r>
      <w:r w:rsidRPr="000E7441">
        <w:rPr>
          <w:rFonts w:ascii="Century Gothic" w:hAnsi="Century Gothic" w:cs="Arial"/>
          <w:i/>
          <w:spacing w:val="-1"/>
          <w:sz w:val="19"/>
          <w:szCs w:val="19"/>
        </w:rPr>
        <w:t>Construcción</w:t>
      </w:r>
      <w:r w:rsidRPr="000E7441">
        <w:rPr>
          <w:rFonts w:ascii="Century Gothic" w:hAnsi="Century Gothic" w:cs="Arial"/>
          <w:i/>
          <w:spacing w:val="9"/>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10"/>
          <w:sz w:val="19"/>
          <w:szCs w:val="19"/>
        </w:rPr>
        <w:t xml:space="preserve"> </w:t>
      </w:r>
      <w:r w:rsidRPr="000E7441">
        <w:rPr>
          <w:rFonts w:ascii="Century Gothic" w:hAnsi="Century Gothic" w:cs="Arial"/>
          <w:i/>
          <w:spacing w:val="-1"/>
          <w:sz w:val="19"/>
          <w:szCs w:val="19"/>
        </w:rPr>
        <w:t>ordenamiento</w:t>
      </w:r>
      <w:r w:rsidRPr="000E7441">
        <w:rPr>
          <w:rFonts w:ascii="Century Gothic" w:hAnsi="Century Gothic" w:cs="Arial"/>
          <w:i/>
          <w:spacing w:val="10"/>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9"/>
          <w:sz w:val="19"/>
          <w:szCs w:val="19"/>
        </w:rPr>
        <w:t xml:space="preserve"> </w:t>
      </w:r>
      <w:r w:rsidRPr="000E7441">
        <w:rPr>
          <w:rFonts w:ascii="Century Gothic" w:hAnsi="Century Gothic" w:cs="Arial"/>
          <w:i/>
          <w:spacing w:val="-1"/>
          <w:sz w:val="19"/>
          <w:szCs w:val="19"/>
        </w:rPr>
        <w:t>conceptos:</w:t>
      </w:r>
      <w:r w:rsidRPr="000E7441">
        <w:rPr>
          <w:rFonts w:ascii="Century Gothic" w:hAnsi="Century Gothic" w:cs="Arial"/>
          <w:i/>
          <w:spacing w:val="8"/>
          <w:sz w:val="19"/>
          <w:szCs w:val="19"/>
        </w:rPr>
        <w:t xml:space="preserve"> </w:t>
      </w:r>
      <w:r w:rsidRPr="000E7441">
        <w:rPr>
          <w:rFonts w:ascii="Century Gothic" w:hAnsi="Century Gothic" w:cs="Arial"/>
          <w:i/>
          <w:spacing w:val="-1"/>
          <w:sz w:val="19"/>
          <w:szCs w:val="19"/>
        </w:rPr>
        <w:t>marcos</w:t>
      </w:r>
      <w:r w:rsidRPr="000E7441">
        <w:rPr>
          <w:rFonts w:ascii="Century Gothic" w:hAnsi="Century Gothic" w:cs="Arial"/>
          <w:i/>
          <w:spacing w:val="10"/>
          <w:sz w:val="19"/>
          <w:szCs w:val="19"/>
        </w:rPr>
        <w:t xml:space="preserve"> </w:t>
      </w:r>
      <w:r w:rsidRPr="000E7441">
        <w:rPr>
          <w:rFonts w:ascii="Century Gothic" w:hAnsi="Century Gothic" w:cs="Arial"/>
          <w:i/>
          <w:spacing w:val="-1"/>
          <w:sz w:val="19"/>
          <w:szCs w:val="19"/>
        </w:rPr>
        <w:t>conceptuales</w:t>
      </w:r>
      <w:r w:rsidRPr="000E7441">
        <w:rPr>
          <w:rFonts w:ascii="Century Gothic" w:hAnsi="Century Gothic" w:cs="Arial"/>
          <w:i/>
          <w:spacing w:val="10"/>
          <w:sz w:val="19"/>
          <w:szCs w:val="19"/>
        </w:rPr>
        <w:t xml:space="preserve"> </w:t>
      </w:r>
      <w:r w:rsidRPr="000E7441">
        <w:rPr>
          <w:rFonts w:ascii="Century Gothic" w:hAnsi="Century Gothic" w:cs="Arial"/>
          <w:i/>
          <w:sz w:val="19"/>
          <w:szCs w:val="19"/>
        </w:rPr>
        <w:t>con</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referencial</w:t>
      </w:r>
      <w:r w:rsidRPr="000E7441">
        <w:rPr>
          <w:rFonts w:ascii="Century Gothic" w:hAnsi="Century Gothic" w:cs="Arial"/>
          <w:i/>
          <w:spacing w:val="73"/>
          <w:sz w:val="19"/>
          <w:szCs w:val="19"/>
        </w:rPr>
        <w:t xml:space="preserve"> </w:t>
      </w:r>
      <w:r w:rsidRPr="000E7441">
        <w:rPr>
          <w:rFonts w:ascii="Century Gothic" w:hAnsi="Century Gothic" w:cs="Arial"/>
          <w:i/>
          <w:spacing w:val="-1"/>
          <w:sz w:val="19"/>
          <w:szCs w:val="19"/>
        </w:rPr>
        <w:t>fenómeno</w:t>
      </w:r>
      <w:r w:rsidRPr="000E7441">
        <w:rPr>
          <w:rFonts w:ascii="Century Gothic" w:hAnsi="Century Gothic" w:cs="Arial"/>
          <w:i/>
          <w:spacing w:val="33"/>
          <w:sz w:val="19"/>
          <w:szCs w:val="19"/>
        </w:rPr>
        <w:t xml:space="preserve"> </w:t>
      </w:r>
      <w:r w:rsidRPr="000E7441">
        <w:rPr>
          <w:rFonts w:ascii="Century Gothic" w:hAnsi="Century Gothic" w:cs="Arial"/>
          <w:i/>
          <w:spacing w:val="-1"/>
          <w:sz w:val="19"/>
          <w:szCs w:val="19"/>
        </w:rPr>
        <w:t>laboral.</w:t>
      </w:r>
      <w:r w:rsidRPr="000E7441">
        <w:rPr>
          <w:rFonts w:ascii="Century Gothic" w:hAnsi="Century Gothic" w:cs="Arial"/>
          <w:i/>
          <w:spacing w:val="32"/>
          <w:sz w:val="19"/>
          <w:szCs w:val="19"/>
        </w:rPr>
        <w:t xml:space="preserve"> </w:t>
      </w:r>
      <w:r w:rsidRPr="000E7441">
        <w:rPr>
          <w:rFonts w:ascii="Century Gothic" w:hAnsi="Century Gothic" w:cs="Arial"/>
          <w:i/>
          <w:spacing w:val="-1"/>
          <w:sz w:val="19"/>
          <w:szCs w:val="19"/>
        </w:rPr>
        <w:t>(</w:t>
      </w:r>
      <w:r w:rsidRPr="000E7441">
        <w:rPr>
          <w:rFonts w:ascii="Century Gothic" w:hAnsi="Century Gothic" w:cs="Arial"/>
          <w:spacing w:val="-1"/>
          <w:sz w:val="19"/>
          <w:szCs w:val="19"/>
        </w:rPr>
        <w:t>Serie</w:t>
      </w:r>
      <w:r w:rsidRPr="000E7441">
        <w:rPr>
          <w:rFonts w:ascii="Century Gothic" w:hAnsi="Century Gothic" w:cs="Arial"/>
          <w:spacing w:val="36"/>
          <w:sz w:val="19"/>
          <w:szCs w:val="19"/>
        </w:rPr>
        <w:t xml:space="preserve"> </w:t>
      </w:r>
      <w:r w:rsidRPr="000E7441">
        <w:rPr>
          <w:rFonts w:ascii="Century Gothic" w:hAnsi="Century Gothic" w:cs="Arial"/>
          <w:spacing w:val="-1"/>
          <w:sz w:val="19"/>
          <w:szCs w:val="19"/>
        </w:rPr>
        <w:t>Metodológica</w:t>
      </w:r>
      <w:r w:rsidRPr="000E7441">
        <w:rPr>
          <w:rFonts w:ascii="Century Gothic" w:hAnsi="Century Gothic" w:cs="Arial"/>
          <w:spacing w:val="34"/>
          <w:sz w:val="19"/>
          <w:szCs w:val="19"/>
        </w:rPr>
        <w:t xml:space="preserve"> </w:t>
      </w:r>
      <w:r w:rsidRPr="000E7441">
        <w:rPr>
          <w:rFonts w:ascii="Century Gothic" w:hAnsi="Century Gothic" w:cs="Arial"/>
          <w:sz w:val="19"/>
          <w:szCs w:val="19"/>
        </w:rPr>
        <w:t>4).</w:t>
      </w:r>
      <w:r w:rsidRPr="000E7441">
        <w:rPr>
          <w:rFonts w:ascii="Century Gothic" w:hAnsi="Century Gothic" w:cs="Arial"/>
          <w:spacing w:val="35"/>
          <w:sz w:val="19"/>
          <w:szCs w:val="19"/>
        </w:rPr>
        <w:t xml:space="preserve"> </w:t>
      </w:r>
      <w:r w:rsidRPr="000E7441">
        <w:rPr>
          <w:rFonts w:ascii="Century Gothic" w:hAnsi="Century Gothic" w:cs="Arial"/>
          <w:spacing w:val="-2"/>
          <w:sz w:val="19"/>
          <w:szCs w:val="19"/>
        </w:rPr>
        <w:t>Centro</w:t>
      </w:r>
      <w:r w:rsidRPr="000E7441">
        <w:rPr>
          <w:rFonts w:ascii="Century Gothic" w:hAnsi="Century Gothic" w:cs="Arial"/>
          <w:spacing w:val="34"/>
          <w:sz w:val="19"/>
          <w:szCs w:val="19"/>
        </w:rPr>
        <w:t xml:space="preserve"> </w:t>
      </w:r>
      <w:r w:rsidRPr="000E7441">
        <w:rPr>
          <w:rFonts w:ascii="Century Gothic" w:hAnsi="Century Gothic" w:cs="Arial"/>
          <w:spacing w:val="-1"/>
          <w:sz w:val="19"/>
          <w:szCs w:val="19"/>
        </w:rPr>
        <w:t>Nacional</w:t>
      </w:r>
      <w:r w:rsidRPr="000E7441">
        <w:rPr>
          <w:rFonts w:ascii="Century Gothic" w:hAnsi="Century Gothic" w:cs="Arial"/>
          <w:spacing w:val="34"/>
          <w:sz w:val="19"/>
          <w:szCs w:val="19"/>
        </w:rPr>
        <w:t xml:space="preserve"> </w:t>
      </w:r>
      <w:r w:rsidRPr="000E7441">
        <w:rPr>
          <w:rFonts w:ascii="Century Gothic" w:hAnsi="Century Gothic" w:cs="Arial"/>
          <w:sz w:val="19"/>
          <w:szCs w:val="19"/>
        </w:rPr>
        <w:t>de</w:t>
      </w:r>
      <w:r w:rsidRPr="000E7441">
        <w:rPr>
          <w:rFonts w:ascii="Century Gothic" w:hAnsi="Century Gothic" w:cs="Arial"/>
          <w:spacing w:val="33"/>
          <w:sz w:val="19"/>
          <w:szCs w:val="19"/>
        </w:rPr>
        <w:t xml:space="preserve"> </w:t>
      </w:r>
      <w:r w:rsidRPr="000E7441">
        <w:rPr>
          <w:rFonts w:ascii="Century Gothic" w:hAnsi="Century Gothic" w:cs="Arial"/>
          <w:spacing w:val="-1"/>
          <w:sz w:val="19"/>
          <w:szCs w:val="19"/>
        </w:rPr>
        <w:t>Información</w:t>
      </w:r>
      <w:r w:rsidRPr="000E7441">
        <w:rPr>
          <w:rFonts w:ascii="Century Gothic" w:hAnsi="Century Gothic" w:cs="Arial"/>
          <w:spacing w:val="33"/>
          <w:sz w:val="19"/>
          <w:szCs w:val="19"/>
        </w:rPr>
        <w:t xml:space="preserve"> </w:t>
      </w:r>
      <w:r w:rsidRPr="000E7441">
        <w:rPr>
          <w:rFonts w:ascii="Century Gothic" w:hAnsi="Century Gothic" w:cs="Arial"/>
          <w:sz w:val="19"/>
          <w:szCs w:val="19"/>
        </w:rPr>
        <w:t>y</w:t>
      </w:r>
      <w:r w:rsidRPr="000E7441">
        <w:rPr>
          <w:rFonts w:ascii="Century Gothic" w:hAnsi="Century Gothic" w:cs="Arial"/>
          <w:spacing w:val="34"/>
          <w:sz w:val="19"/>
          <w:szCs w:val="19"/>
        </w:rPr>
        <w:t xml:space="preserve"> </w:t>
      </w:r>
      <w:r w:rsidRPr="000E7441">
        <w:rPr>
          <w:rFonts w:ascii="Century Gothic" w:hAnsi="Century Gothic" w:cs="Arial"/>
          <w:spacing w:val="-1"/>
          <w:sz w:val="19"/>
          <w:szCs w:val="19"/>
        </w:rPr>
        <w:t>Estadísticas</w:t>
      </w:r>
      <w:r w:rsidRPr="000E7441">
        <w:rPr>
          <w:rFonts w:ascii="Century Gothic" w:hAnsi="Century Gothic" w:cs="Arial"/>
          <w:spacing w:val="34"/>
          <w:sz w:val="19"/>
          <w:szCs w:val="19"/>
        </w:rPr>
        <w:t xml:space="preserve"> </w:t>
      </w:r>
      <w:r w:rsidRPr="000E7441">
        <w:rPr>
          <w:rFonts w:ascii="Century Gothic" w:hAnsi="Century Gothic" w:cs="Arial"/>
          <w:spacing w:val="-1"/>
          <w:sz w:val="19"/>
          <w:szCs w:val="19"/>
        </w:rPr>
        <w:t>del</w:t>
      </w:r>
      <w:r w:rsidRPr="000E7441">
        <w:rPr>
          <w:rFonts w:ascii="Century Gothic" w:hAnsi="Century Gothic" w:cs="Arial"/>
          <w:spacing w:val="33"/>
          <w:sz w:val="19"/>
          <w:szCs w:val="19"/>
        </w:rPr>
        <w:t xml:space="preserve"> </w:t>
      </w:r>
      <w:r w:rsidRPr="000E7441">
        <w:rPr>
          <w:rFonts w:ascii="Century Gothic" w:hAnsi="Century Gothic" w:cs="Arial"/>
          <w:sz w:val="19"/>
          <w:szCs w:val="19"/>
        </w:rPr>
        <w:t>Trabajo</w:t>
      </w:r>
      <w:r w:rsidRPr="000E7441">
        <w:rPr>
          <w:rFonts w:ascii="Century Gothic" w:hAnsi="Century Gothic" w:cs="Arial"/>
          <w:spacing w:val="71"/>
          <w:sz w:val="19"/>
          <w:szCs w:val="19"/>
        </w:rPr>
        <w:t xml:space="preserve"> </w:t>
      </w:r>
      <w:r w:rsidRPr="000E7441">
        <w:rPr>
          <w:rFonts w:ascii="Century Gothic" w:hAnsi="Century Gothic" w:cs="Arial"/>
          <w:spacing w:val="-1"/>
          <w:sz w:val="19"/>
          <w:szCs w:val="19"/>
        </w:rPr>
        <w:t>(CENIET).</w:t>
      </w:r>
      <w:r w:rsidRPr="000E7441">
        <w:rPr>
          <w:rFonts w:ascii="Century Gothic" w:hAnsi="Century Gothic" w:cs="Arial"/>
          <w:sz w:val="19"/>
          <w:szCs w:val="19"/>
        </w:rPr>
        <w:t xml:space="preserve"> </w:t>
      </w:r>
      <w:r w:rsidRPr="000E7441">
        <w:rPr>
          <w:rFonts w:ascii="Century Gothic" w:hAnsi="Century Gothic" w:cs="Arial"/>
          <w:spacing w:val="-1"/>
          <w:sz w:val="19"/>
          <w:szCs w:val="19"/>
        </w:rPr>
        <w:t>México.</w:t>
      </w:r>
    </w:p>
    <w:p w14:paraId="0047B145" w14:textId="77777777" w:rsidR="004E62B9" w:rsidRPr="000E7441" w:rsidRDefault="004E62B9" w:rsidP="004E62B9">
      <w:pPr>
        <w:spacing w:before="240" w:line="241" w:lineRule="auto"/>
        <w:ind w:left="112" w:right="108"/>
        <w:jc w:val="both"/>
        <w:rPr>
          <w:rFonts w:ascii="Century Gothic" w:eastAsia="Arial" w:hAnsi="Century Gothic" w:cs="Arial"/>
          <w:sz w:val="19"/>
          <w:szCs w:val="19"/>
        </w:rPr>
      </w:pPr>
      <w:r w:rsidRPr="000E7441">
        <w:rPr>
          <w:rFonts w:ascii="Century Gothic" w:hAnsi="Century Gothic" w:cs="Arial"/>
          <w:b/>
          <w:spacing w:val="-1"/>
          <w:sz w:val="19"/>
          <w:szCs w:val="19"/>
        </w:rPr>
        <w:t>Padua</w:t>
      </w:r>
      <w:r w:rsidRPr="000E7441">
        <w:rPr>
          <w:rFonts w:ascii="Century Gothic" w:hAnsi="Century Gothic" w:cs="Arial"/>
          <w:b/>
          <w:spacing w:val="25"/>
          <w:sz w:val="19"/>
          <w:szCs w:val="19"/>
        </w:rPr>
        <w:t xml:space="preserve"> </w:t>
      </w:r>
      <w:r w:rsidRPr="000E7441">
        <w:rPr>
          <w:rFonts w:ascii="Century Gothic" w:hAnsi="Century Gothic" w:cs="Arial"/>
          <w:b/>
          <w:spacing w:val="-1"/>
          <w:sz w:val="19"/>
          <w:szCs w:val="19"/>
        </w:rPr>
        <w:t>Jorge.</w:t>
      </w:r>
      <w:r w:rsidRPr="000E7441">
        <w:rPr>
          <w:rFonts w:ascii="Century Gothic" w:hAnsi="Century Gothic" w:cs="Arial"/>
          <w:b/>
          <w:spacing w:val="27"/>
          <w:sz w:val="19"/>
          <w:szCs w:val="19"/>
        </w:rPr>
        <w:t xml:space="preserve"> </w:t>
      </w:r>
      <w:r w:rsidRPr="000E7441">
        <w:rPr>
          <w:rFonts w:ascii="Century Gothic" w:hAnsi="Century Gothic" w:cs="Arial"/>
          <w:spacing w:val="-1"/>
          <w:sz w:val="19"/>
          <w:szCs w:val="19"/>
        </w:rPr>
        <w:t xml:space="preserve">(1981). </w:t>
      </w:r>
      <w:r w:rsidRPr="000E7441">
        <w:rPr>
          <w:rFonts w:ascii="Century Gothic" w:hAnsi="Century Gothic" w:cs="Arial"/>
          <w:i/>
          <w:spacing w:val="-1"/>
          <w:sz w:val="19"/>
          <w:szCs w:val="19"/>
        </w:rPr>
        <w:t>Técnicas</w:t>
      </w:r>
      <w:r w:rsidRPr="000E7441">
        <w:rPr>
          <w:rFonts w:ascii="Century Gothic" w:hAnsi="Century Gothic" w:cs="Arial"/>
          <w:i/>
          <w:spacing w:val="25"/>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25"/>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i/>
          <w:spacing w:val="25"/>
          <w:sz w:val="19"/>
          <w:szCs w:val="19"/>
        </w:rPr>
        <w:t xml:space="preserve"> </w:t>
      </w:r>
      <w:r w:rsidRPr="000E7441">
        <w:rPr>
          <w:rFonts w:ascii="Century Gothic" w:hAnsi="Century Gothic" w:cs="Arial"/>
          <w:i/>
          <w:spacing w:val="-1"/>
          <w:sz w:val="19"/>
          <w:szCs w:val="19"/>
        </w:rPr>
        <w:t>aplicadas</w:t>
      </w:r>
      <w:r w:rsidRPr="000E7441">
        <w:rPr>
          <w:rFonts w:ascii="Century Gothic" w:hAnsi="Century Gothic" w:cs="Arial"/>
          <w:i/>
          <w:spacing w:val="25"/>
          <w:sz w:val="19"/>
          <w:szCs w:val="19"/>
        </w:rPr>
        <w:t xml:space="preserve"> </w:t>
      </w:r>
      <w:r w:rsidRPr="000E7441">
        <w:rPr>
          <w:rFonts w:ascii="Century Gothic" w:hAnsi="Century Gothic" w:cs="Arial"/>
          <w:i/>
          <w:sz w:val="19"/>
          <w:szCs w:val="19"/>
        </w:rPr>
        <w:t>a</w:t>
      </w:r>
      <w:r w:rsidRPr="000E7441">
        <w:rPr>
          <w:rFonts w:ascii="Century Gothic" w:hAnsi="Century Gothic" w:cs="Arial"/>
          <w:i/>
          <w:spacing w:val="25"/>
          <w:sz w:val="19"/>
          <w:szCs w:val="19"/>
        </w:rPr>
        <w:t xml:space="preserve"> </w:t>
      </w:r>
      <w:r w:rsidRPr="000E7441">
        <w:rPr>
          <w:rFonts w:ascii="Century Gothic" w:hAnsi="Century Gothic" w:cs="Arial"/>
          <w:i/>
          <w:spacing w:val="-1"/>
          <w:sz w:val="19"/>
          <w:szCs w:val="19"/>
        </w:rPr>
        <w:t>las</w:t>
      </w:r>
      <w:r w:rsidRPr="000E7441">
        <w:rPr>
          <w:rFonts w:ascii="Century Gothic" w:hAnsi="Century Gothic" w:cs="Arial"/>
          <w:i/>
          <w:spacing w:val="25"/>
          <w:sz w:val="19"/>
          <w:szCs w:val="19"/>
        </w:rPr>
        <w:t xml:space="preserve"> </w:t>
      </w:r>
      <w:r w:rsidRPr="000E7441">
        <w:rPr>
          <w:rFonts w:ascii="Century Gothic" w:hAnsi="Century Gothic" w:cs="Arial"/>
          <w:i/>
          <w:spacing w:val="-1"/>
          <w:sz w:val="19"/>
          <w:szCs w:val="19"/>
        </w:rPr>
        <w:t>Ciencias</w:t>
      </w:r>
      <w:r w:rsidRPr="000E7441">
        <w:rPr>
          <w:rFonts w:ascii="Century Gothic" w:hAnsi="Century Gothic" w:cs="Arial"/>
          <w:i/>
          <w:spacing w:val="25"/>
          <w:sz w:val="19"/>
          <w:szCs w:val="19"/>
        </w:rPr>
        <w:t xml:space="preserve"> </w:t>
      </w:r>
      <w:r w:rsidRPr="000E7441">
        <w:rPr>
          <w:rFonts w:ascii="Century Gothic" w:hAnsi="Century Gothic" w:cs="Arial"/>
          <w:i/>
          <w:spacing w:val="-1"/>
          <w:sz w:val="19"/>
          <w:szCs w:val="19"/>
        </w:rPr>
        <w:t>Sociales.</w:t>
      </w:r>
      <w:r w:rsidRPr="000E7441">
        <w:rPr>
          <w:rFonts w:ascii="Century Gothic" w:hAnsi="Century Gothic" w:cs="Arial"/>
          <w:i/>
          <w:spacing w:val="31"/>
          <w:sz w:val="19"/>
          <w:szCs w:val="19"/>
        </w:rPr>
        <w:t xml:space="preserve"> </w:t>
      </w:r>
      <w:r w:rsidRPr="000E7441">
        <w:rPr>
          <w:rFonts w:ascii="Century Gothic" w:hAnsi="Century Gothic" w:cs="Arial"/>
          <w:spacing w:val="-1"/>
          <w:sz w:val="19"/>
          <w:szCs w:val="19"/>
        </w:rPr>
        <w:t>CM-FCE;</w:t>
      </w:r>
      <w:r w:rsidRPr="000E7441">
        <w:rPr>
          <w:rFonts w:ascii="Century Gothic" w:hAnsi="Century Gothic" w:cs="Arial"/>
          <w:spacing w:val="27"/>
          <w:sz w:val="19"/>
          <w:szCs w:val="19"/>
        </w:rPr>
        <w:t xml:space="preserve"> </w:t>
      </w:r>
      <w:r w:rsidRPr="000E7441">
        <w:rPr>
          <w:rFonts w:ascii="Century Gothic" w:hAnsi="Century Gothic" w:cs="Arial"/>
          <w:sz w:val="19"/>
          <w:szCs w:val="19"/>
        </w:rPr>
        <w:t>1ª</w:t>
      </w:r>
      <w:r w:rsidRPr="000E7441">
        <w:rPr>
          <w:rFonts w:ascii="Century Gothic" w:hAnsi="Century Gothic" w:cs="Arial"/>
          <w:spacing w:val="59"/>
          <w:sz w:val="19"/>
          <w:szCs w:val="19"/>
        </w:rPr>
        <w:t xml:space="preserve"> </w:t>
      </w:r>
      <w:r w:rsidRPr="000E7441">
        <w:rPr>
          <w:rFonts w:ascii="Century Gothic" w:hAnsi="Century Gothic" w:cs="Arial"/>
          <w:spacing w:val="-1"/>
          <w:sz w:val="19"/>
          <w:szCs w:val="19"/>
        </w:rPr>
        <w:t>Reimpresión,</w:t>
      </w:r>
      <w:r w:rsidRPr="000E7441">
        <w:rPr>
          <w:rFonts w:ascii="Century Gothic" w:hAnsi="Century Gothic" w:cs="Arial"/>
          <w:spacing w:val="2"/>
          <w:sz w:val="19"/>
          <w:szCs w:val="19"/>
        </w:rPr>
        <w:t xml:space="preserve"> </w:t>
      </w:r>
      <w:r w:rsidRPr="000E7441">
        <w:rPr>
          <w:rFonts w:ascii="Century Gothic" w:hAnsi="Century Gothic" w:cs="Arial"/>
          <w:spacing w:val="-2"/>
          <w:sz w:val="19"/>
          <w:szCs w:val="19"/>
        </w:rPr>
        <w:t>México.</w:t>
      </w:r>
    </w:p>
    <w:p w14:paraId="596853DF" w14:textId="77777777" w:rsidR="004E62B9" w:rsidRPr="000E7441" w:rsidRDefault="004E62B9" w:rsidP="004E62B9">
      <w:pPr>
        <w:spacing w:before="240"/>
        <w:ind w:left="112" w:right="109"/>
        <w:jc w:val="both"/>
        <w:rPr>
          <w:rFonts w:ascii="Century Gothic" w:eastAsia="Arial" w:hAnsi="Century Gothic" w:cs="Arial"/>
          <w:sz w:val="19"/>
          <w:szCs w:val="19"/>
          <w:lang w:val="en-US"/>
        </w:rPr>
      </w:pPr>
      <w:r w:rsidRPr="006E7E6A">
        <w:rPr>
          <w:rFonts w:ascii="Century Gothic" w:hAnsi="Century Gothic" w:cs="Arial"/>
          <w:b/>
          <w:spacing w:val="-1"/>
          <w:sz w:val="19"/>
          <w:szCs w:val="19"/>
        </w:rPr>
        <w:t>Rea</w:t>
      </w:r>
      <w:r w:rsidRPr="006E7E6A">
        <w:rPr>
          <w:rFonts w:ascii="Century Gothic" w:hAnsi="Century Gothic" w:cs="Arial"/>
          <w:b/>
          <w:spacing w:val="24"/>
          <w:sz w:val="19"/>
          <w:szCs w:val="19"/>
        </w:rPr>
        <w:t xml:space="preserve"> </w:t>
      </w:r>
      <w:r w:rsidRPr="006E7E6A">
        <w:rPr>
          <w:rFonts w:ascii="Century Gothic" w:hAnsi="Century Gothic" w:cs="Arial"/>
          <w:b/>
          <w:spacing w:val="-1"/>
          <w:sz w:val="19"/>
          <w:szCs w:val="19"/>
        </w:rPr>
        <w:t>Louis</w:t>
      </w:r>
      <w:r w:rsidRPr="006E7E6A">
        <w:rPr>
          <w:rFonts w:ascii="Century Gothic" w:hAnsi="Century Gothic" w:cs="Arial"/>
          <w:b/>
          <w:spacing w:val="25"/>
          <w:sz w:val="19"/>
          <w:szCs w:val="19"/>
        </w:rPr>
        <w:t xml:space="preserve"> </w:t>
      </w:r>
      <w:r w:rsidRPr="006E7E6A">
        <w:rPr>
          <w:rFonts w:ascii="Century Gothic" w:hAnsi="Century Gothic" w:cs="Arial"/>
          <w:b/>
          <w:sz w:val="19"/>
          <w:szCs w:val="19"/>
        </w:rPr>
        <w:t>M.;</w:t>
      </w:r>
      <w:r w:rsidRPr="006E7E6A">
        <w:rPr>
          <w:rFonts w:ascii="Century Gothic" w:hAnsi="Century Gothic" w:cs="Arial"/>
          <w:b/>
          <w:spacing w:val="25"/>
          <w:sz w:val="19"/>
          <w:szCs w:val="19"/>
        </w:rPr>
        <w:t xml:space="preserve"> </w:t>
      </w:r>
      <w:r w:rsidRPr="006E7E6A">
        <w:rPr>
          <w:rFonts w:ascii="Century Gothic" w:hAnsi="Century Gothic" w:cs="Arial"/>
          <w:b/>
          <w:spacing w:val="-1"/>
          <w:sz w:val="19"/>
          <w:szCs w:val="19"/>
        </w:rPr>
        <w:t>Parker</w:t>
      </w:r>
      <w:r w:rsidRPr="006E7E6A">
        <w:rPr>
          <w:rFonts w:ascii="Century Gothic" w:hAnsi="Century Gothic" w:cs="Arial"/>
          <w:b/>
          <w:spacing w:val="25"/>
          <w:sz w:val="19"/>
          <w:szCs w:val="19"/>
        </w:rPr>
        <w:t xml:space="preserve"> </w:t>
      </w:r>
      <w:r w:rsidRPr="006E7E6A">
        <w:rPr>
          <w:rFonts w:ascii="Century Gothic" w:hAnsi="Century Gothic" w:cs="Arial"/>
          <w:b/>
          <w:spacing w:val="-1"/>
          <w:sz w:val="19"/>
          <w:szCs w:val="19"/>
        </w:rPr>
        <w:t>Richard</w:t>
      </w:r>
      <w:r w:rsidRPr="006E7E6A">
        <w:rPr>
          <w:rFonts w:ascii="Century Gothic" w:hAnsi="Century Gothic" w:cs="Arial"/>
          <w:b/>
          <w:spacing w:val="27"/>
          <w:sz w:val="19"/>
          <w:szCs w:val="19"/>
        </w:rPr>
        <w:t xml:space="preserve"> </w:t>
      </w:r>
      <w:r w:rsidRPr="006E7E6A">
        <w:rPr>
          <w:rFonts w:ascii="Century Gothic" w:hAnsi="Century Gothic" w:cs="Arial"/>
          <w:b/>
          <w:spacing w:val="-5"/>
          <w:sz w:val="19"/>
          <w:szCs w:val="19"/>
        </w:rPr>
        <w:t>A.</w:t>
      </w:r>
      <w:r w:rsidRPr="006E7E6A">
        <w:rPr>
          <w:rFonts w:ascii="Century Gothic" w:hAnsi="Century Gothic" w:cs="Arial"/>
          <w:b/>
          <w:spacing w:val="31"/>
          <w:sz w:val="19"/>
          <w:szCs w:val="19"/>
        </w:rPr>
        <w:t xml:space="preserve"> </w:t>
      </w:r>
      <w:r w:rsidRPr="006E7E6A">
        <w:rPr>
          <w:rFonts w:ascii="Century Gothic" w:hAnsi="Century Gothic" w:cs="Arial"/>
          <w:spacing w:val="-1"/>
          <w:sz w:val="19"/>
          <w:szCs w:val="19"/>
        </w:rPr>
        <w:t>(2005).</w:t>
      </w:r>
      <w:r w:rsidRPr="006E7E6A">
        <w:rPr>
          <w:rFonts w:ascii="Century Gothic" w:hAnsi="Century Gothic" w:cs="Arial"/>
          <w:spacing w:val="26"/>
          <w:sz w:val="19"/>
          <w:szCs w:val="19"/>
        </w:rPr>
        <w:t xml:space="preserve"> </w:t>
      </w:r>
      <w:proofErr w:type="spellStart"/>
      <w:r w:rsidRPr="000E7441">
        <w:rPr>
          <w:rFonts w:ascii="Century Gothic" w:hAnsi="Century Gothic" w:cs="Arial"/>
          <w:i/>
          <w:spacing w:val="-1"/>
          <w:sz w:val="19"/>
          <w:szCs w:val="19"/>
          <w:lang w:val="fr-FR"/>
        </w:rPr>
        <w:t>Designing</w:t>
      </w:r>
      <w:proofErr w:type="spellEnd"/>
      <w:r w:rsidRPr="000E7441">
        <w:rPr>
          <w:rFonts w:ascii="Century Gothic" w:hAnsi="Century Gothic" w:cs="Arial"/>
          <w:i/>
          <w:spacing w:val="24"/>
          <w:sz w:val="19"/>
          <w:szCs w:val="19"/>
          <w:lang w:val="fr-FR"/>
        </w:rPr>
        <w:t xml:space="preserve"> </w:t>
      </w:r>
      <w:r w:rsidRPr="000E7441">
        <w:rPr>
          <w:rFonts w:ascii="Century Gothic" w:hAnsi="Century Gothic" w:cs="Arial"/>
          <w:i/>
          <w:sz w:val="19"/>
          <w:szCs w:val="19"/>
          <w:lang w:val="fr-FR"/>
        </w:rPr>
        <w:t>&amp;</w:t>
      </w:r>
      <w:r w:rsidRPr="000E7441">
        <w:rPr>
          <w:rFonts w:ascii="Century Gothic" w:hAnsi="Century Gothic" w:cs="Arial"/>
          <w:i/>
          <w:spacing w:val="24"/>
          <w:sz w:val="19"/>
          <w:szCs w:val="19"/>
          <w:lang w:val="fr-FR"/>
        </w:rPr>
        <w:t xml:space="preserve"> </w:t>
      </w:r>
      <w:proofErr w:type="spellStart"/>
      <w:r w:rsidRPr="000E7441">
        <w:rPr>
          <w:rFonts w:ascii="Century Gothic" w:hAnsi="Century Gothic" w:cs="Arial"/>
          <w:i/>
          <w:spacing w:val="-1"/>
          <w:sz w:val="19"/>
          <w:szCs w:val="19"/>
          <w:lang w:val="fr-FR"/>
        </w:rPr>
        <w:t>conducting</w:t>
      </w:r>
      <w:proofErr w:type="spellEnd"/>
      <w:r w:rsidRPr="000E7441">
        <w:rPr>
          <w:rFonts w:ascii="Century Gothic" w:hAnsi="Century Gothic" w:cs="Arial"/>
          <w:i/>
          <w:spacing w:val="24"/>
          <w:sz w:val="19"/>
          <w:szCs w:val="19"/>
          <w:lang w:val="fr-FR"/>
        </w:rPr>
        <w:t xml:space="preserve"> </w:t>
      </w:r>
      <w:proofErr w:type="spellStart"/>
      <w:r w:rsidRPr="000E7441">
        <w:rPr>
          <w:rFonts w:ascii="Century Gothic" w:hAnsi="Century Gothic" w:cs="Arial"/>
          <w:i/>
          <w:sz w:val="19"/>
          <w:szCs w:val="19"/>
          <w:lang w:val="fr-FR"/>
        </w:rPr>
        <w:t>survey</w:t>
      </w:r>
      <w:proofErr w:type="spellEnd"/>
      <w:r w:rsidRPr="000E7441">
        <w:rPr>
          <w:rFonts w:ascii="Century Gothic" w:hAnsi="Century Gothic" w:cs="Arial"/>
          <w:i/>
          <w:spacing w:val="25"/>
          <w:sz w:val="19"/>
          <w:szCs w:val="19"/>
          <w:lang w:val="fr-FR"/>
        </w:rPr>
        <w:t xml:space="preserve"> </w:t>
      </w:r>
      <w:proofErr w:type="spellStart"/>
      <w:r w:rsidRPr="000E7441">
        <w:rPr>
          <w:rFonts w:ascii="Century Gothic" w:hAnsi="Century Gothic" w:cs="Arial"/>
          <w:i/>
          <w:spacing w:val="-1"/>
          <w:sz w:val="19"/>
          <w:szCs w:val="19"/>
          <w:lang w:val="fr-FR"/>
        </w:rPr>
        <w:t>research</w:t>
      </w:r>
      <w:proofErr w:type="spellEnd"/>
      <w:r w:rsidRPr="000E7441">
        <w:rPr>
          <w:rFonts w:ascii="Century Gothic" w:hAnsi="Century Gothic" w:cs="Arial"/>
          <w:i/>
          <w:spacing w:val="-1"/>
          <w:sz w:val="19"/>
          <w:szCs w:val="19"/>
          <w:lang w:val="fr-FR"/>
        </w:rPr>
        <w:t>.</w:t>
      </w:r>
      <w:r w:rsidRPr="000E7441">
        <w:rPr>
          <w:rFonts w:ascii="Century Gothic" w:hAnsi="Century Gothic" w:cs="Arial"/>
          <w:i/>
          <w:spacing w:val="25"/>
          <w:sz w:val="19"/>
          <w:szCs w:val="19"/>
          <w:lang w:val="fr-FR"/>
        </w:rPr>
        <w:t xml:space="preserve"> </w:t>
      </w:r>
      <w:r w:rsidRPr="000E7441">
        <w:rPr>
          <w:rFonts w:ascii="Century Gothic" w:hAnsi="Century Gothic" w:cs="Arial"/>
          <w:i/>
          <w:sz w:val="19"/>
          <w:szCs w:val="19"/>
          <w:lang w:val="fr-FR"/>
        </w:rPr>
        <w:t>A</w:t>
      </w:r>
      <w:r w:rsidRPr="000E7441">
        <w:rPr>
          <w:rFonts w:ascii="Century Gothic" w:hAnsi="Century Gothic" w:cs="Arial"/>
          <w:i/>
          <w:spacing w:val="24"/>
          <w:sz w:val="19"/>
          <w:szCs w:val="19"/>
          <w:lang w:val="fr-FR"/>
        </w:rPr>
        <w:t xml:space="preserve"> </w:t>
      </w:r>
      <w:proofErr w:type="spellStart"/>
      <w:r w:rsidRPr="000E7441">
        <w:rPr>
          <w:rFonts w:ascii="Century Gothic" w:hAnsi="Century Gothic" w:cs="Arial"/>
          <w:i/>
          <w:spacing w:val="-1"/>
          <w:sz w:val="19"/>
          <w:szCs w:val="19"/>
          <w:lang w:val="fr-FR"/>
        </w:rPr>
        <w:t>comprehensive</w:t>
      </w:r>
      <w:proofErr w:type="spellEnd"/>
      <w:r w:rsidRPr="000E7441">
        <w:rPr>
          <w:rFonts w:ascii="Century Gothic" w:hAnsi="Century Gothic" w:cs="Arial"/>
          <w:i/>
          <w:spacing w:val="69"/>
          <w:sz w:val="19"/>
          <w:szCs w:val="19"/>
          <w:lang w:val="fr-FR"/>
        </w:rPr>
        <w:t xml:space="preserve"> </w:t>
      </w:r>
      <w:r w:rsidRPr="000E7441">
        <w:rPr>
          <w:rFonts w:ascii="Century Gothic" w:hAnsi="Century Gothic" w:cs="Arial"/>
          <w:i/>
          <w:spacing w:val="-1"/>
          <w:sz w:val="19"/>
          <w:szCs w:val="19"/>
          <w:lang w:val="fr-FR"/>
        </w:rPr>
        <w:t>guide.</w:t>
      </w:r>
      <w:r w:rsidRPr="000E7441">
        <w:rPr>
          <w:rFonts w:ascii="Century Gothic" w:hAnsi="Century Gothic" w:cs="Arial"/>
          <w:i/>
          <w:spacing w:val="2"/>
          <w:sz w:val="19"/>
          <w:szCs w:val="19"/>
          <w:lang w:val="fr-FR"/>
        </w:rPr>
        <w:t xml:space="preserve"> </w:t>
      </w:r>
      <w:proofErr w:type="spellStart"/>
      <w:r w:rsidRPr="000E7441">
        <w:rPr>
          <w:rFonts w:ascii="Century Gothic" w:hAnsi="Century Gothic" w:cs="Arial"/>
          <w:spacing w:val="-1"/>
          <w:sz w:val="19"/>
          <w:szCs w:val="19"/>
          <w:lang w:val="fr-FR"/>
        </w:rPr>
        <w:t>Jossey</w:t>
      </w:r>
      <w:proofErr w:type="spellEnd"/>
      <w:r w:rsidRPr="000E7441">
        <w:rPr>
          <w:rFonts w:ascii="Century Gothic" w:hAnsi="Century Gothic" w:cs="Arial"/>
          <w:spacing w:val="-1"/>
          <w:sz w:val="19"/>
          <w:szCs w:val="19"/>
          <w:lang w:val="fr-FR"/>
        </w:rPr>
        <w:t>-</w:t>
      </w:r>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Bass</w:t>
      </w:r>
      <w:r w:rsidRPr="000E7441">
        <w:rPr>
          <w:rFonts w:ascii="Century Gothic" w:hAnsi="Century Gothic" w:cs="Arial"/>
          <w:spacing w:val="1"/>
          <w:sz w:val="19"/>
          <w:szCs w:val="19"/>
          <w:lang w:val="fr-FR"/>
        </w:rPr>
        <w:t xml:space="preserve"> </w:t>
      </w:r>
      <w:r w:rsidRPr="000E7441">
        <w:rPr>
          <w:rFonts w:ascii="Century Gothic" w:hAnsi="Century Gothic" w:cs="Arial"/>
          <w:spacing w:val="-2"/>
          <w:sz w:val="19"/>
          <w:szCs w:val="19"/>
          <w:lang w:val="fr-FR"/>
        </w:rPr>
        <w:t>A.,</w:t>
      </w:r>
      <w:r w:rsidRPr="000E7441">
        <w:rPr>
          <w:rFonts w:ascii="Century Gothic" w:hAnsi="Century Gothic" w:cs="Arial"/>
          <w:spacing w:val="-3"/>
          <w:sz w:val="19"/>
          <w:szCs w:val="19"/>
          <w:lang w:val="fr-FR"/>
        </w:rPr>
        <w:t xml:space="preserve"> </w:t>
      </w:r>
      <w:proofErr w:type="spellStart"/>
      <w:r w:rsidRPr="000E7441">
        <w:rPr>
          <w:rFonts w:ascii="Century Gothic" w:hAnsi="Century Gothic" w:cs="Arial"/>
          <w:spacing w:val="-1"/>
          <w:sz w:val="19"/>
          <w:szCs w:val="19"/>
          <w:lang w:val="fr-FR"/>
        </w:rPr>
        <w:t>Wiley</w:t>
      </w:r>
      <w:proofErr w:type="spellEnd"/>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 xml:space="preserve">Imprint. </w:t>
      </w:r>
      <w:proofErr w:type="spellStart"/>
      <w:r w:rsidRPr="000E7441">
        <w:rPr>
          <w:rFonts w:ascii="Century Gothic" w:hAnsi="Century Gothic" w:cs="Arial"/>
          <w:spacing w:val="-1"/>
          <w:sz w:val="19"/>
          <w:szCs w:val="19"/>
          <w:lang w:val="fr-FR"/>
        </w:rPr>
        <w:t>Third</w:t>
      </w:r>
      <w:proofErr w:type="spellEnd"/>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Edition.</w:t>
      </w:r>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en-US"/>
        </w:rPr>
        <w:t>USA.</w:t>
      </w:r>
    </w:p>
    <w:p w14:paraId="12666782" w14:textId="77777777" w:rsidR="004E62B9" w:rsidRPr="000E7441" w:rsidRDefault="004E62B9" w:rsidP="004E62B9">
      <w:pPr>
        <w:spacing w:before="240"/>
        <w:ind w:left="112"/>
        <w:jc w:val="both"/>
        <w:rPr>
          <w:rFonts w:ascii="Century Gothic" w:eastAsia="Arial" w:hAnsi="Century Gothic" w:cs="Arial"/>
          <w:sz w:val="19"/>
          <w:szCs w:val="19"/>
        </w:rPr>
      </w:pPr>
      <w:r w:rsidRPr="000E7441">
        <w:rPr>
          <w:rFonts w:ascii="Century Gothic" w:hAnsi="Century Gothic" w:cs="Arial"/>
          <w:b/>
          <w:spacing w:val="-1"/>
          <w:sz w:val="19"/>
          <w:szCs w:val="19"/>
          <w:lang w:val="en-US"/>
        </w:rPr>
        <w:t>Rojas</w:t>
      </w:r>
      <w:r w:rsidRPr="000E7441">
        <w:rPr>
          <w:rFonts w:ascii="Century Gothic" w:hAnsi="Century Gothic" w:cs="Arial"/>
          <w:b/>
          <w:sz w:val="19"/>
          <w:szCs w:val="19"/>
          <w:lang w:val="en-US"/>
        </w:rPr>
        <w:t xml:space="preserve"> </w:t>
      </w:r>
      <w:r w:rsidRPr="000E7441">
        <w:rPr>
          <w:rFonts w:ascii="Century Gothic" w:hAnsi="Century Gothic" w:cs="Arial"/>
          <w:b/>
          <w:spacing w:val="-1"/>
          <w:sz w:val="19"/>
          <w:szCs w:val="19"/>
          <w:lang w:val="en-US"/>
        </w:rPr>
        <w:t>Soriano</w:t>
      </w:r>
      <w:r w:rsidRPr="000E7441">
        <w:rPr>
          <w:rFonts w:ascii="Century Gothic" w:hAnsi="Century Gothic" w:cs="Arial"/>
          <w:b/>
          <w:sz w:val="19"/>
          <w:szCs w:val="19"/>
          <w:lang w:val="en-US"/>
        </w:rPr>
        <w:t xml:space="preserve"> </w:t>
      </w:r>
      <w:r w:rsidRPr="000E7441">
        <w:rPr>
          <w:rFonts w:ascii="Century Gothic" w:hAnsi="Century Gothic" w:cs="Arial"/>
          <w:b/>
          <w:spacing w:val="-1"/>
          <w:sz w:val="19"/>
          <w:szCs w:val="19"/>
          <w:lang w:val="en-US"/>
        </w:rPr>
        <w:t>Raúl.</w:t>
      </w:r>
      <w:r w:rsidRPr="000E7441">
        <w:rPr>
          <w:rFonts w:ascii="Century Gothic" w:hAnsi="Century Gothic" w:cs="Arial"/>
          <w:b/>
          <w:sz w:val="19"/>
          <w:szCs w:val="19"/>
          <w:lang w:val="en-US"/>
        </w:rPr>
        <w:t xml:space="preserve"> </w:t>
      </w:r>
      <w:r w:rsidRPr="000E7441">
        <w:rPr>
          <w:rFonts w:ascii="Century Gothic" w:hAnsi="Century Gothic" w:cs="Arial"/>
          <w:i/>
          <w:spacing w:val="-1"/>
          <w:sz w:val="19"/>
          <w:szCs w:val="19"/>
        </w:rPr>
        <w:t>(2013) Guía</w:t>
      </w:r>
      <w:r w:rsidRPr="000E7441">
        <w:rPr>
          <w:rFonts w:ascii="Century Gothic" w:hAnsi="Century Gothic" w:cs="Arial"/>
          <w:i/>
          <w:sz w:val="19"/>
          <w:szCs w:val="19"/>
        </w:rPr>
        <w:t xml:space="preserve"> </w:t>
      </w:r>
      <w:r w:rsidRPr="000E7441">
        <w:rPr>
          <w:rFonts w:ascii="Century Gothic" w:hAnsi="Century Gothic" w:cs="Arial"/>
          <w:i/>
          <w:spacing w:val="-1"/>
          <w:sz w:val="19"/>
          <w:szCs w:val="19"/>
        </w:rPr>
        <w:t>para</w:t>
      </w:r>
      <w:r w:rsidRPr="000E7441">
        <w:rPr>
          <w:rFonts w:ascii="Century Gothic" w:hAnsi="Century Gothic" w:cs="Arial"/>
          <w:i/>
          <w:spacing w:val="-2"/>
          <w:sz w:val="19"/>
          <w:szCs w:val="19"/>
        </w:rPr>
        <w:t xml:space="preserve"> </w:t>
      </w:r>
      <w:r w:rsidRPr="000E7441">
        <w:rPr>
          <w:rFonts w:ascii="Century Gothic" w:hAnsi="Century Gothic" w:cs="Arial"/>
          <w:i/>
          <w:spacing w:val="-1"/>
          <w:sz w:val="19"/>
          <w:szCs w:val="19"/>
        </w:rPr>
        <w:t>realizar</w:t>
      </w:r>
      <w:r w:rsidRPr="000E7441">
        <w:rPr>
          <w:rFonts w:ascii="Century Gothic" w:hAnsi="Century Gothic" w:cs="Arial"/>
          <w:i/>
          <w:spacing w:val="1"/>
          <w:sz w:val="19"/>
          <w:szCs w:val="19"/>
        </w:rPr>
        <w:t xml:space="preserve"> </w:t>
      </w:r>
      <w:r w:rsidRPr="000E7441">
        <w:rPr>
          <w:rFonts w:ascii="Century Gothic" w:hAnsi="Century Gothic" w:cs="Arial"/>
          <w:i/>
          <w:spacing w:val="-1"/>
          <w:sz w:val="19"/>
          <w:szCs w:val="19"/>
        </w:rPr>
        <w:t>Investigaciones</w:t>
      </w:r>
      <w:r w:rsidRPr="000E7441">
        <w:rPr>
          <w:rFonts w:ascii="Century Gothic" w:hAnsi="Century Gothic" w:cs="Arial"/>
          <w:i/>
          <w:sz w:val="19"/>
          <w:szCs w:val="19"/>
        </w:rPr>
        <w:t xml:space="preserve"> </w:t>
      </w:r>
      <w:r w:rsidRPr="000E7441">
        <w:rPr>
          <w:rFonts w:ascii="Century Gothic" w:hAnsi="Century Gothic" w:cs="Arial"/>
          <w:i/>
          <w:spacing w:val="-1"/>
          <w:sz w:val="19"/>
          <w:szCs w:val="19"/>
        </w:rPr>
        <w:t>Sociales.</w:t>
      </w:r>
      <w:r w:rsidRPr="000E7441">
        <w:rPr>
          <w:rFonts w:ascii="Century Gothic" w:hAnsi="Century Gothic" w:cs="Arial"/>
          <w:i/>
          <w:spacing w:val="-3"/>
          <w:sz w:val="19"/>
          <w:szCs w:val="19"/>
        </w:rPr>
        <w:t xml:space="preserve"> </w:t>
      </w:r>
      <w:r w:rsidRPr="000E7441">
        <w:rPr>
          <w:rFonts w:ascii="Century Gothic" w:hAnsi="Century Gothic" w:cs="Arial"/>
          <w:i/>
          <w:spacing w:val="1"/>
          <w:sz w:val="19"/>
          <w:szCs w:val="19"/>
        </w:rPr>
        <w:t>38</w:t>
      </w:r>
      <w:r w:rsidRPr="000E7441">
        <w:rPr>
          <w:rFonts w:ascii="Century Gothic" w:hAnsi="Century Gothic" w:cs="Arial"/>
          <w:i/>
          <w:spacing w:val="1"/>
          <w:sz w:val="19"/>
          <w:szCs w:val="19"/>
          <w:vertAlign w:val="superscript"/>
        </w:rPr>
        <w:t>va</w:t>
      </w:r>
      <w:r w:rsidRPr="000E7441">
        <w:rPr>
          <w:rFonts w:ascii="Century Gothic" w:hAnsi="Century Gothic" w:cs="Arial"/>
          <w:i/>
          <w:spacing w:val="1"/>
          <w:sz w:val="19"/>
          <w:szCs w:val="19"/>
        </w:rPr>
        <w:t xml:space="preserve">. </w:t>
      </w:r>
      <w:r w:rsidRPr="000E7441">
        <w:rPr>
          <w:rFonts w:ascii="Century Gothic" w:hAnsi="Century Gothic" w:cs="Arial"/>
          <w:i/>
          <w:spacing w:val="-2"/>
          <w:sz w:val="19"/>
          <w:szCs w:val="19"/>
        </w:rPr>
        <w:t>ed.</w:t>
      </w:r>
      <w:r w:rsidRPr="000E7441">
        <w:rPr>
          <w:rFonts w:ascii="Century Gothic" w:hAnsi="Century Gothic" w:cs="Arial"/>
          <w:i/>
          <w:spacing w:val="2"/>
          <w:sz w:val="19"/>
          <w:szCs w:val="19"/>
        </w:rPr>
        <w:t xml:space="preserve"> </w:t>
      </w:r>
      <w:r w:rsidRPr="000E7441">
        <w:rPr>
          <w:rFonts w:ascii="Century Gothic" w:hAnsi="Century Gothic" w:cs="Arial"/>
          <w:i/>
          <w:spacing w:val="-1"/>
          <w:sz w:val="19"/>
          <w:szCs w:val="19"/>
        </w:rPr>
        <w:t xml:space="preserve">México. </w:t>
      </w:r>
      <w:r w:rsidRPr="000E7441">
        <w:rPr>
          <w:rFonts w:ascii="Century Gothic" w:hAnsi="Century Gothic" w:cs="Arial"/>
          <w:i/>
          <w:spacing w:val="-2"/>
          <w:sz w:val="19"/>
          <w:szCs w:val="19"/>
        </w:rPr>
        <w:t>Plaza</w:t>
      </w:r>
      <w:r w:rsidRPr="000E7441">
        <w:rPr>
          <w:rFonts w:ascii="Century Gothic" w:hAnsi="Century Gothic" w:cs="Arial"/>
          <w:i/>
          <w:sz w:val="19"/>
          <w:szCs w:val="19"/>
        </w:rPr>
        <w:t xml:space="preserve"> y</w:t>
      </w:r>
      <w:r w:rsidRPr="000E7441">
        <w:rPr>
          <w:rFonts w:ascii="Century Gothic" w:hAnsi="Century Gothic" w:cs="Arial"/>
          <w:i/>
          <w:spacing w:val="1"/>
          <w:sz w:val="19"/>
          <w:szCs w:val="19"/>
        </w:rPr>
        <w:t xml:space="preserve"> </w:t>
      </w:r>
      <w:r w:rsidRPr="000E7441">
        <w:rPr>
          <w:rFonts w:ascii="Century Gothic" w:hAnsi="Century Gothic" w:cs="Arial"/>
          <w:i/>
          <w:spacing w:val="-1"/>
          <w:sz w:val="19"/>
          <w:szCs w:val="19"/>
        </w:rPr>
        <w:t>Valdés.</w:t>
      </w:r>
    </w:p>
    <w:p w14:paraId="7D9DB1C0" w14:textId="77777777" w:rsidR="004E62B9" w:rsidRPr="000E7441" w:rsidRDefault="004E62B9" w:rsidP="004E62B9">
      <w:pPr>
        <w:spacing w:before="240" w:line="243" w:lineRule="auto"/>
        <w:ind w:left="112" w:right="112"/>
        <w:jc w:val="both"/>
        <w:rPr>
          <w:rFonts w:ascii="Century Gothic" w:eastAsia="Arial" w:hAnsi="Century Gothic" w:cs="Arial"/>
          <w:sz w:val="19"/>
          <w:szCs w:val="19"/>
        </w:rPr>
      </w:pPr>
      <w:r w:rsidRPr="000E7441">
        <w:rPr>
          <w:rFonts w:ascii="Century Gothic" w:hAnsi="Century Gothic" w:cs="Arial"/>
          <w:b/>
          <w:spacing w:val="-1"/>
          <w:sz w:val="19"/>
          <w:szCs w:val="19"/>
        </w:rPr>
        <w:t>Sabino</w:t>
      </w:r>
      <w:r w:rsidRPr="000E7441">
        <w:rPr>
          <w:rFonts w:ascii="Century Gothic" w:hAnsi="Century Gothic" w:cs="Arial"/>
          <w:b/>
          <w:spacing w:val="17"/>
          <w:sz w:val="19"/>
          <w:szCs w:val="19"/>
        </w:rPr>
        <w:t xml:space="preserve"> </w:t>
      </w:r>
      <w:r w:rsidRPr="000E7441">
        <w:rPr>
          <w:rFonts w:ascii="Century Gothic" w:hAnsi="Century Gothic" w:cs="Arial"/>
          <w:b/>
          <w:spacing w:val="-1"/>
          <w:sz w:val="19"/>
          <w:szCs w:val="19"/>
        </w:rPr>
        <w:t xml:space="preserve">Carlos </w:t>
      </w:r>
      <w:r w:rsidRPr="000E7441">
        <w:rPr>
          <w:rFonts w:ascii="Century Gothic" w:hAnsi="Century Gothic" w:cs="Arial"/>
          <w:bCs/>
          <w:spacing w:val="-1"/>
          <w:sz w:val="19"/>
          <w:szCs w:val="19"/>
        </w:rPr>
        <w:t>(1992).</w:t>
      </w:r>
      <w:r w:rsidRPr="000E7441">
        <w:rPr>
          <w:rFonts w:ascii="Century Gothic" w:hAnsi="Century Gothic" w:cs="Arial"/>
          <w:b/>
          <w:spacing w:val="21"/>
          <w:sz w:val="19"/>
          <w:szCs w:val="19"/>
        </w:rPr>
        <w:t xml:space="preserve"> </w:t>
      </w:r>
      <w:r w:rsidRPr="000E7441">
        <w:rPr>
          <w:rFonts w:ascii="Century Gothic" w:hAnsi="Century Gothic" w:cs="Arial"/>
          <w:i/>
          <w:spacing w:val="-1"/>
          <w:sz w:val="19"/>
          <w:szCs w:val="19"/>
        </w:rPr>
        <w:t>El</w:t>
      </w:r>
      <w:r w:rsidRPr="000E7441">
        <w:rPr>
          <w:rFonts w:ascii="Century Gothic" w:hAnsi="Century Gothic" w:cs="Arial"/>
          <w:i/>
          <w:spacing w:val="17"/>
          <w:sz w:val="19"/>
          <w:szCs w:val="19"/>
        </w:rPr>
        <w:t xml:space="preserve"> </w:t>
      </w:r>
      <w:r w:rsidRPr="000E7441">
        <w:rPr>
          <w:rFonts w:ascii="Century Gothic" w:hAnsi="Century Gothic" w:cs="Arial"/>
          <w:i/>
          <w:spacing w:val="-1"/>
          <w:sz w:val="19"/>
          <w:szCs w:val="19"/>
        </w:rPr>
        <w:t>Proceso</w:t>
      </w:r>
      <w:r w:rsidRPr="000E7441">
        <w:rPr>
          <w:rFonts w:ascii="Century Gothic" w:hAnsi="Century Gothic" w:cs="Arial"/>
          <w:i/>
          <w:spacing w:val="18"/>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15"/>
          <w:sz w:val="19"/>
          <w:szCs w:val="19"/>
        </w:rPr>
        <w:t xml:space="preserve"> </w:t>
      </w:r>
      <w:r w:rsidRPr="000E7441">
        <w:rPr>
          <w:rFonts w:ascii="Century Gothic" w:hAnsi="Century Gothic" w:cs="Arial"/>
          <w:i/>
          <w:spacing w:val="-1"/>
          <w:sz w:val="19"/>
          <w:szCs w:val="19"/>
        </w:rPr>
        <w:t>Investigación.</w:t>
      </w:r>
      <w:r w:rsidRPr="000E7441">
        <w:rPr>
          <w:rFonts w:ascii="Century Gothic" w:hAnsi="Century Gothic" w:cs="Arial"/>
          <w:i/>
          <w:spacing w:val="17"/>
          <w:sz w:val="19"/>
          <w:szCs w:val="19"/>
        </w:rPr>
        <w:t xml:space="preserve"> </w:t>
      </w:r>
      <w:r w:rsidRPr="000E7441">
        <w:rPr>
          <w:rFonts w:ascii="Century Gothic" w:hAnsi="Century Gothic" w:cs="Arial"/>
          <w:i/>
          <w:spacing w:val="-1"/>
          <w:sz w:val="19"/>
          <w:szCs w:val="19"/>
        </w:rPr>
        <w:t>Ed.</w:t>
      </w:r>
      <w:r w:rsidRPr="000E7441">
        <w:rPr>
          <w:rFonts w:ascii="Century Gothic" w:hAnsi="Century Gothic" w:cs="Arial"/>
          <w:i/>
          <w:spacing w:val="19"/>
          <w:sz w:val="19"/>
          <w:szCs w:val="19"/>
        </w:rPr>
        <w:t xml:space="preserve"> </w:t>
      </w:r>
      <w:proofErr w:type="spellStart"/>
      <w:r w:rsidRPr="000E7441">
        <w:rPr>
          <w:rFonts w:ascii="Century Gothic" w:hAnsi="Century Gothic" w:cs="Arial"/>
          <w:i/>
          <w:spacing w:val="-1"/>
          <w:sz w:val="19"/>
          <w:szCs w:val="19"/>
        </w:rPr>
        <w:t>Panapo</w:t>
      </w:r>
      <w:proofErr w:type="spellEnd"/>
      <w:r w:rsidRPr="000E7441">
        <w:rPr>
          <w:rFonts w:ascii="Century Gothic" w:hAnsi="Century Gothic" w:cs="Arial"/>
          <w:i/>
          <w:spacing w:val="-1"/>
          <w:sz w:val="19"/>
          <w:szCs w:val="19"/>
        </w:rPr>
        <w:t>.</w:t>
      </w:r>
      <w:r w:rsidRPr="000E7441">
        <w:rPr>
          <w:rFonts w:ascii="Century Gothic" w:hAnsi="Century Gothic" w:cs="Arial"/>
          <w:i/>
          <w:spacing w:val="19"/>
          <w:sz w:val="19"/>
          <w:szCs w:val="19"/>
        </w:rPr>
        <w:t xml:space="preserve"> </w:t>
      </w:r>
      <w:r w:rsidRPr="000E7441">
        <w:rPr>
          <w:rFonts w:ascii="Century Gothic" w:hAnsi="Century Gothic" w:cs="Arial"/>
          <w:i/>
          <w:spacing w:val="-1"/>
          <w:sz w:val="19"/>
          <w:szCs w:val="19"/>
        </w:rPr>
        <w:t>Caracas,</w:t>
      </w:r>
      <w:r w:rsidRPr="000E7441">
        <w:rPr>
          <w:rFonts w:ascii="Century Gothic" w:hAnsi="Century Gothic" w:cs="Arial"/>
          <w:i/>
          <w:spacing w:val="17"/>
          <w:sz w:val="19"/>
          <w:szCs w:val="19"/>
        </w:rPr>
        <w:t xml:space="preserve"> </w:t>
      </w:r>
      <w:r w:rsidRPr="000E7441">
        <w:rPr>
          <w:rFonts w:ascii="Century Gothic" w:hAnsi="Century Gothic" w:cs="Arial"/>
          <w:i/>
          <w:spacing w:val="-1"/>
          <w:sz w:val="19"/>
          <w:szCs w:val="19"/>
        </w:rPr>
        <w:t>Venezuela.</w:t>
      </w:r>
      <w:r w:rsidRPr="000E7441">
        <w:rPr>
          <w:rFonts w:ascii="Century Gothic" w:hAnsi="Century Gothic" w:cs="Arial"/>
          <w:i/>
          <w:spacing w:val="19"/>
          <w:sz w:val="19"/>
          <w:szCs w:val="19"/>
        </w:rPr>
        <w:t xml:space="preserve"> </w:t>
      </w:r>
      <w:r w:rsidRPr="000E7441">
        <w:rPr>
          <w:rFonts w:ascii="Century Gothic" w:hAnsi="Century Gothic" w:cs="Arial"/>
          <w:i/>
          <w:spacing w:val="-1"/>
          <w:sz w:val="19"/>
          <w:szCs w:val="19"/>
        </w:rPr>
        <w:t>Consultado.</w:t>
      </w:r>
      <w:r w:rsidRPr="000E7441">
        <w:rPr>
          <w:rFonts w:ascii="Century Gothic" w:hAnsi="Century Gothic" w:cs="Arial"/>
          <w:i/>
          <w:spacing w:val="19"/>
          <w:sz w:val="19"/>
          <w:szCs w:val="19"/>
        </w:rPr>
        <w:t xml:space="preserve"> </w:t>
      </w:r>
      <w:r w:rsidRPr="000E7441">
        <w:rPr>
          <w:rFonts w:ascii="Century Gothic" w:hAnsi="Century Gothic" w:cs="Arial"/>
          <w:i/>
          <w:spacing w:val="-1"/>
          <w:sz w:val="19"/>
          <w:szCs w:val="19"/>
        </w:rPr>
        <w:t>En:</w:t>
      </w:r>
      <w:hyperlink r:id="rId107">
        <w:r w:rsidRPr="000E7441">
          <w:rPr>
            <w:rFonts w:ascii="Century Gothic" w:hAnsi="Century Gothic" w:cs="Arial"/>
            <w:i/>
            <w:spacing w:val="49"/>
            <w:sz w:val="19"/>
            <w:szCs w:val="19"/>
          </w:rPr>
          <w:t xml:space="preserve"> </w:t>
        </w:r>
        <w:r w:rsidRPr="000E7441">
          <w:rPr>
            <w:rFonts w:ascii="Century Gothic" w:hAnsi="Century Gothic" w:cs="Arial"/>
            <w:i/>
            <w:spacing w:val="-1"/>
            <w:sz w:val="19"/>
            <w:szCs w:val="19"/>
          </w:rPr>
          <w:t>http://paginas.ufm.edu/sabino/pi.htm</w:t>
        </w:r>
      </w:hyperlink>
      <w:r w:rsidRPr="000E7441">
        <w:rPr>
          <w:rFonts w:ascii="Century Gothic" w:hAnsi="Century Gothic" w:cs="Arial"/>
          <w:i/>
          <w:spacing w:val="-1"/>
          <w:sz w:val="19"/>
          <w:szCs w:val="19"/>
        </w:rPr>
        <w:t xml:space="preserve">  </w:t>
      </w:r>
    </w:p>
    <w:p w14:paraId="25B9168D" w14:textId="77777777" w:rsidR="004E62B9" w:rsidRPr="000E7441" w:rsidRDefault="004E62B9" w:rsidP="004E62B9">
      <w:pPr>
        <w:spacing w:before="240" w:line="241" w:lineRule="auto"/>
        <w:ind w:left="112" w:right="112"/>
        <w:jc w:val="both"/>
        <w:rPr>
          <w:rFonts w:ascii="Century Gothic" w:eastAsia="Arial" w:hAnsi="Century Gothic" w:cs="Arial"/>
          <w:sz w:val="19"/>
          <w:szCs w:val="19"/>
        </w:rPr>
      </w:pPr>
      <w:proofErr w:type="spellStart"/>
      <w:r w:rsidRPr="000E7441">
        <w:rPr>
          <w:rFonts w:ascii="Century Gothic" w:hAnsi="Century Gothic" w:cs="Arial"/>
          <w:b/>
          <w:spacing w:val="-1"/>
          <w:sz w:val="19"/>
          <w:szCs w:val="19"/>
        </w:rPr>
        <w:t>Sautu</w:t>
      </w:r>
      <w:proofErr w:type="spellEnd"/>
      <w:r w:rsidRPr="000E7441">
        <w:rPr>
          <w:rFonts w:ascii="Century Gothic" w:hAnsi="Century Gothic" w:cs="Arial"/>
          <w:b/>
          <w:spacing w:val="7"/>
          <w:sz w:val="19"/>
          <w:szCs w:val="19"/>
        </w:rPr>
        <w:t xml:space="preserve"> </w:t>
      </w:r>
      <w:r w:rsidRPr="000E7441">
        <w:rPr>
          <w:rFonts w:ascii="Century Gothic" w:hAnsi="Century Gothic" w:cs="Arial"/>
          <w:b/>
          <w:spacing w:val="-1"/>
          <w:sz w:val="19"/>
          <w:szCs w:val="19"/>
        </w:rPr>
        <w:t>Ruth</w:t>
      </w:r>
      <w:r w:rsidRPr="000E7441">
        <w:rPr>
          <w:rFonts w:ascii="Century Gothic" w:hAnsi="Century Gothic" w:cs="Arial"/>
          <w:b/>
          <w:spacing w:val="8"/>
          <w:sz w:val="19"/>
          <w:szCs w:val="19"/>
        </w:rPr>
        <w:t xml:space="preserve"> </w:t>
      </w:r>
      <w:r w:rsidRPr="000E7441">
        <w:rPr>
          <w:rFonts w:ascii="Century Gothic" w:hAnsi="Century Gothic" w:cs="Arial"/>
          <w:b/>
          <w:sz w:val="19"/>
          <w:szCs w:val="19"/>
        </w:rPr>
        <w:t>y</w:t>
      </w:r>
      <w:r w:rsidRPr="000E7441">
        <w:rPr>
          <w:rFonts w:ascii="Century Gothic" w:hAnsi="Century Gothic" w:cs="Arial"/>
          <w:b/>
          <w:spacing w:val="3"/>
          <w:sz w:val="19"/>
          <w:szCs w:val="19"/>
        </w:rPr>
        <w:t xml:space="preserve"> </w:t>
      </w:r>
      <w:r w:rsidRPr="000E7441">
        <w:rPr>
          <w:rFonts w:ascii="Century Gothic" w:hAnsi="Century Gothic" w:cs="Arial"/>
          <w:b/>
          <w:sz w:val="19"/>
          <w:szCs w:val="19"/>
        </w:rPr>
        <w:t>otros</w:t>
      </w:r>
      <w:r w:rsidRPr="000E7441">
        <w:rPr>
          <w:rFonts w:ascii="Century Gothic" w:hAnsi="Century Gothic" w:cs="Arial"/>
          <w:b/>
          <w:spacing w:val="9"/>
          <w:sz w:val="19"/>
          <w:szCs w:val="19"/>
        </w:rPr>
        <w:t xml:space="preserve"> </w:t>
      </w:r>
      <w:r w:rsidRPr="000E7441">
        <w:rPr>
          <w:rFonts w:ascii="Century Gothic" w:hAnsi="Century Gothic" w:cs="Arial"/>
          <w:iCs/>
          <w:spacing w:val="-1"/>
          <w:sz w:val="19"/>
          <w:szCs w:val="19"/>
        </w:rPr>
        <w:t>(2005).</w:t>
      </w:r>
      <w:r w:rsidRPr="000E7441">
        <w:rPr>
          <w:rFonts w:ascii="Century Gothic" w:hAnsi="Century Gothic" w:cs="Arial"/>
          <w:i/>
          <w:spacing w:val="9"/>
          <w:sz w:val="19"/>
          <w:szCs w:val="19"/>
        </w:rPr>
        <w:t xml:space="preserve"> </w:t>
      </w:r>
      <w:r w:rsidRPr="000E7441">
        <w:rPr>
          <w:rFonts w:ascii="Century Gothic" w:hAnsi="Century Gothic" w:cs="Arial"/>
          <w:i/>
          <w:spacing w:val="-1"/>
          <w:sz w:val="19"/>
          <w:szCs w:val="19"/>
        </w:rPr>
        <w:t>Manual</w:t>
      </w:r>
      <w:r w:rsidRPr="000E7441">
        <w:rPr>
          <w:rFonts w:ascii="Century Gothic" w:hAnsi="Century Gothic" w:cs="Arial"/>
          <w:i/>
          <w:spacing w:val="7"/>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5"/>
          <w:sz w:val="19"/>
          <w:szCs w:val="19"/>
        </w:rPr>
        <w:t xml:space="preserve"> </w:t>
      </w:r>
      <w:r w:rsidRPr="000E7441">
        <w:rPr>
          <w:rFonts w:ascii="Century Gothic" w:hAnsi="Century Gothic" w:cs="Arial"/>
          <w:i/>
          <w:spacing w:val="-1"/>
          <w:sz w:val="19"/>
          <w:szCs w:val="19"/>
        </w:rPr>
        <w:t>metodología.</w:t>
      </w:r>
      <w:r w:rsidRPr="000E7441">
        <w:rPr>
          <w:rFonts w:ascii="Century Gothic" w:hAnsi="Century Gothic" w:cs="Arial"/>
          <w:i/>
          <w:spacing w:val="8"/>
          <w:sz w:val="19"/>
          <w:szCs w:val="19"/>
        </w:rPr>
        <w:t xml:space="preserve"> </w:t>
      </w:r>
      <w:r w:rsidRPr="000E7441">
        <w:rPr>
          <w:rFonts w:ascii="Century Gothic" w:hAnsi="Century Gothic" w:cs="Arial"/>
          <w:i/>
          <w:spacing w:val="-1"/>
          <w:sz w:val="19"/>
          <w:szCs w:val="19"/>
        </w:rPr>
        <w:t>Construcción</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del</w:t>
      </w:r>
      <w:r w:rsidRPr="000E7441">
        <w:rPr>
          <w:rFonts w:ascii="Century Gothic" w:hAnsi="Century Gothic" w:cs="Arial"/>
          <w:i/>
          <w:spacing w:val="4"/>
          <w:sz w:val="19"/>
          <w:szCs w:val="19"/>
        </w:rPr>
        <w:t xml:space="preserve"> </w:t>
      </w:r>
      <w:r w:rsidRPr="000E7441">
        <w:rPr>
          <w:rFonts w:ascii="Century Gothic" w:hAnsi="Century Gothic" w:cs="Arial"/>
          <w:i/>
          <w:spacing w:val="-1"/>
          <w:sz w:val="19"/>
          <w:szCs w:val="19"/>
        </w:rPr>
        <w:t>marco</w:t>
      </w:r>
      <w:r w:rsidRPr="000E7441">
        <w:rPr>
          <w:rFonts w:ascii="Century Gothic" w:hAnsi="Century Gothic" w:cs="Arial"/>
          <w:i/>
          <w:spacing w:val="5"/>
          <w:sz w:val="19"/>
          <w:szCs w:val="19"/>
        </w:rPr>
        <w:t xml:space="preserve"> </w:t>
      </w:r>
      <w:r w:rsidRPr="000E7441">
        <w:rPr>
          <w:rFonts w:ascii="Century Gothic" w:hAnsi="Century Gothic" w:cs="Arial"/>
          <w:i/>
          <w:spacing w:val="-1"/>
          <w:sz w:val="19"/>
          <w:szCs w:val="19"/>
        </w:rPr>
        <w:t>teórico,</w:t>
      </w:r>
      <w:r w:rsidRPr="000E7441">
        <w:rPr>
          <w:rFonts w:ascii="Century Gothic" w:hAnsi="Century Gothic" w:cs="Arial"/>
          <w:i/>
          <w:spacing w:val="6"/>
          <w:sz w:val="19"/>
          <w:szCs w:val="19"/>
        </w:rPr>
        <w:t xml:space="preserve"> </w:t>
      </w:r>
      <w:r w:rsidRPr="000E7441">
        <w:rPr>
          <w:rFonts w:ascii="Century Gothic" w:hAnsi="Century Gothic" w:cs="Arial"/>
          <w:i/>
          <w:spacing w:val="-1"/>
          <w:sz w:val="19"/>
          <w:szCs w:val="19"/>
        </w:rPr>
        <w:t>formulación</w:t>
      </w:r>
      <w:r w:rsidRPr="000E7441">
        <w:rPr>
          <w:rFonts w:ascii="Century Gothic" w:hAnsi="Century Gothic" w:cs="Arial"/>
          <w:i/>
          <w:spacing w:val="5"/>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los</w:t>
      </w:r>
      <w:r w:rsidRPr="000E7441">
        <w:rPr>
          <w:rFonts w:ascii="Century Gothic" w:hAnsi="Century Gothic" w:cs="Arial"/>
          <w:i/>
          <w:spacing w:val="61"/>
          <w:sz w:val="19"/>
          <w:szCs w:val="19"/>
        </w:rPr>
        <w:t xml:space="preserve"> </w:t>
      </w:r>
      <w:r w:rsidRPr="000E7441">
        <w:rPr>
          <w:rFonts w:ascii="Century Gothic" w:hAnsi="Century Gothic" w:cs="Arial"/>
          <w:i/>
          <w:spacing w:val="-1"/>
          <w:sz w:val="19"/>
          <w:szCs w:val="19"/>
        </w:rPr>
        <w:t>objetivos</w:t>
      </w:r>
      <w:r w:rsidRPr="000E7441">
        <w:rPr>
          <w:rFonts w:ascii="Century Gothic" w:hAnsi="Century Gothic" w:cs="Arial"/>
          <w:i/>
          <w:spacing w:val="41"/>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41"/>
          <w:sz w:val="19"/>
          <w:szCs w:val="19"/>
        </w:rPr>
        <w:t xml:space="preserve"> </w:t>
      </w:r>
      <w:r w:rsidRPr="000E7441">
        <w:rPr>
          <w:rFonts w:ascii="Century Gothic" w:hAnsi="Century Gothic" w:cs="Arial"/>
          <w:i/>
          <w:spacing w:val="-1"/>
          <w:sz w:val="19"/>
          <w:szCs w:val="19"/>
        </w:rPr>
        <w:t>elección</w:t>
      </w:r>
      <w:r w:rsidRPr="000E7441">
        <w:rPr>
          <w:rFonts w:ascii="Century Gothic" w:hAnsi="Century Gothic" w:cs="Arial"/>
          <w:i/>
          <w:spacing w:val="40"/>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la</w:t>
      </w:r>
      <w:r w:rsidRPr="000E7441">
        <w:rPr>
          <w:rFonts w:ascii="Century Gothic" w:hAnsi="Century Gothic" w:cs="Arial"/>
          <w:i/>
          <w:spacing w:val="41"/>
          <w:sz w:val="19"/>
          <w:szCs w:val="19"/>
        </w:rPr>
        <w:t xml:space="preserve"> </w:t>
      </w:r>
      <w:r w:rsidRPr="000E7441">
        <w:rPr>
          <w:rFonts w:ascii="Century Gothic" w:hAnsi="Century Gothic" w:cs="Arial"/>
          <w:i/>
          <w:spacing w:val="-1"/>
          <w:sz w:val="19"/>
          <w:szCs w:val="19"/>
        </w:rPr>
        <w:t>metodología.</w:t>
      </w:r>
      <w:r w:rsidRPr="000E7441">
        <w:rPr>
          <w:rFonts w:ascii="Century Gothic" w:hAnsi="Century Gothic" w:cs="Arial"/>
          <w:i/>
          <w:spacing w:val="39"/>
          <w:sz w:val="19"/>
          <w:szCs w:val="19"/>
        </w:rPr>
        <w:t xml:space="preserve"> </w:t>
      </w:r>
      <w:r w:rsidRPr="000E7441">
        <w:rPr>
          <w:rFonts w:ascii="Century Gothic" w:hAnsi="Century Gothic" w:cs="Arial"/>
          <w:i/>
          <w:spacing w:val="-1"/>
          <w:sz w:val="19"/>
          <w:szCs w:val="19"/>
        </w:rPr>
        <w:t>(Colección</w:t>
      </w:r>
      <w:r w:rsidRPr="000E7441">
        <w:rPr>
          <w:rFonts w:ascii="Century Gothic" w:hAnsi="Century Gothic" w:cs="Arial"/>
          <w:i/>
          <w:spacing w:val="41"/>
          <w:sz w:val="19"/>
          <w:szCs w:val="19"/>
        </w:rPr>
        <w:t xml:space="preserve"> </w:t>
      </w:r>
      <w:r w:rsidRPr="000E7441">
        <w:rPr>
          <w:rFonts w:ascii="Century Gothic" w:hAnsi="Century Gothic" w:cs="Arial"/>
          <w:i/>
          <w:spacing w:val="-1"/>
          <w:sz w:val="19"/>
          <w:szCs w:val="19"/>
        </w:rPr>
        <w:t>Campus</w:t>
      </w:r>
      <w:r w:rsidRPr="000E7441">
        <w:rPr>
          <w:rFonts w:ascii="Century Gothic" w:hAnsi="Century Gothic" w:cs="Arial"/>
          <w:i/>
          <w:spacing w:val="41"/>
          <w:sz w:val="19"/>
          <w:szCs w:val="19"/>
        </w:rPr>
        <w:t xml:space="preserve"> </w:t>
      </w:r>
      <w:r w:rsidRPr="000E7441">
        <w:rPr>
          <w:rFonts w:ascii="Century Gothic" w:hAnsi="Century Gothic" w:cs="Arial"/>
          <w:i/>
          <w:spacing w:val="-1"/>
          <w:sz w:val="19"/>
          <w:szCs w:val="19"/>
        </w:rPr>
        <w:t>Virtual).</w:t>
      </w:r>
      <w:r w:rsidRPr="000E7441">
        <w:rPr>
          <w:rFonts w:ascii="Century Gothic" w:hAnsi="Century Gothic" w:cs="Arial"/>
          <w:i/>
          <w:spacing w:val="42"/>
          <w:sz w:val="19"/>
          <w:szCs w:val="19"/>
        </w:rPr>
        <w:t xml:space="preserve"> </w:t>
      </w:r>
      <w:r w:rsidRPr="000E7441">
        <w:rPr>
          <w:rFonts w:ascii="Century Gothic" w:hAnsi="Century Gothic" w:cs="Arial"/>
          <w:i/>
          <w:spacing w:val="-2"/>
          <w:sz w:val="19"/>
          <w:szCs w:val="19"/>
        </w:rPr>
        <w:t>CLACSO</w:t>
      </w:r>
      <w:r w:rsidRPr="000E7441">
        <w:rPr>
          <w:rFonts w:ascii="Century Gothic" w:hAnsi="Century Gothic" w:cs="Arial"/>
          <w:i/>
          <w:spacing w:val="42"/>
          <w:sz w:val="19"/>
          <w:szCs w:val="19"/>
        </w:rPr>
        <w:t xml:space="preserve"> </w:t>
      </w:r>
      <w:r w:rsidRPr="000E7441">
        <w:rPr>
          <w:rFonts w:ascii="Century Gothic" w:hAnsi="Century Gothic" w:cs="Arial"/>
          <w:i/>
          <w:spacing w:val="-1"/>
          <w:sz w:val="19"/>
          <w:szCs w:val="19"/>
        </w:rPr>
        <w:t>Libros.</w:t>
      </w:r>
      <w:r w:rsidRPr="000E7441">
        <w:rPr>
          <w:rFonts w:ascii="Century Gothic" w:hAnsi="Century Gothic" w:cs="Arial"/>
          <w:i/>
          <w:spacing w:val="42"/>
          <w:sz w:val="19"/>
          <w:szCs w:val="19"/>
        </w:rPr>
        <w:t xml:space="preserve"> </w:t>
      </w:r>
      <w:r w:rsidRPr="000E7441">
        <w:rPr>
          <w:rFonts w:ascii="Century Gothic" w:hAnsi="Century Gothic" w:cs="Arial"/>
          <w:i/>
          <w:sz w:val="19"/>
          <w:szCs w:val="19"/>
        </w:rPr>
        <w:t>1ª.</w:t>
      </w:r>
      <w:r w:rsidRPr="000E7441">
        <w:rPr>
          <w:rFonts w:ascii="Century Gothic" w:hAnsi="Century Gothic" w:cs="Arial"/>
          <w:i/>
          <w:spacing w:val="42"/>
          <w:sz w:val="19"/>
          <w:szCs w:val="19"/>
        </w:rPr>
        <w:t xml:space="preserve"> </w:t>
      </w:r>
      <w:r w:rsidRPr="000E7441">
        <w:rPr>
          <w:rFonts w:ascii="Century Gothic" w:hAnsi="Century Gothic" w:cs="Arial"/>
          <w:i/>
          <w:spacing w:val="-1"/>
          <w:sz w:val="19"/>
          <w:szCs w:val="19"/>
        </w:rPr>
        <w:t>Edición,</w:t>
      </w:r>
      <w:r w:rsidRPr="000E7441">
        <w:rPr>
          <w:rFonts w:ascii="Century Gothic" w:hAnsi="Century Gothic" w:cs="Arial"/>
          <w:i/>
          <w:spacing w:val="43"/>
          <w:sz w:val="19"/>
          <w:szCs w:val="19"/>
        </w:rPr>
        <w:t xml:space="preserve"> </w:t>
      </w:r>
      <w:r w:rsidRPr="000E7441">
        <w:rPr>
          <w:rFonts w:ascii="Century Gothic" w:hAnsi="Century Gothic" w:cs="Arial"/>
          <w:i/>
          <w:sz w:val="19"/>
          <w:szCs w:val="19"/>
        </w:rPr>
        <w:t>1ª</w:t>
      </w:r>
      <w:r w:rsidRPr="000E7441">
        <w:rPr>
          <w:rFonts w:ascii="Century Gothic" w:hAnsi="Century Gothic" w:cs="Arial"/>
          <w:i/>
          <w:spacing w:val="79"/>
          <w:sz w:val="19"/>
          <w:szCs w:val="19"/>
        </w:rPr>
        <w:t xml:space="preserve"> </w:t>
      </w:r>
      <w:r w:rsidRPr="000E7441">
        <w:rPr>
          <w:rFonts w:ascii="Century Gothic" w:hAnsi="Century Gothic" w:cs="Arial"/>
          <w:i/>
          <w:spacing w:val="-1"/>
          <w:sz w:val="19"/>
          <w:szCs w:val="19"/>
        </w:rPr>
        <w:t>Reimpresión</w:t>
      </w:r>
      <w:r w:rsidRPr="000E7441">
        <w:rPr>
          <w:rFonts w:ascii="Century Gothic" w:hAnsi="Century Gothic" w:cs="Arial"/>
          <w:i/>
          <w:spacing w:val="1"/>
          <w:sz w:val="19"/>
          <w:szCs w:val="19"/>
        </w:rPr>
        <w:t xml:space="preserve"> </w:t>
      </w:r>
      <w:r w:rsidRPr="000E7441">
        <w:rPr>
          <w:rFonts w:ascii="Century Gothic" w:hAnsi="Century Gothic" w:cs="Arial"/>
          <w:i/>
          <w:spacing w:val="-1"/>
          <w:sz w:val="19"/>
          <w:szCs w:val="19"/>
        </w:rPr>
        <w:t>Buenos</w:t>
      </w:r>
      <w:r w:rsidRPr="000E7441">
        <w:rPr>
          <w:rFonts w:ascii="Century Gothic" w:hAnsi="Century Gothic" w:cs="Arial"/>
          <w:i/>
          <w:spacing w:val="-2"/>
          <w:sz w:val="19"/>
          <w:szCs w:val="19"/>
        </w:rPr>
        <w:t xml:space="preserve"> </w:t>
      </w:r>
      <w:r w:rsidRPr="000E7441">
        <w:rPr>
          <w:rFonts w:ascii="Century Gothic" w:hAnsi="Century Gothic" w:cs="Arial"/>
          <w:i/>
          <w:spacing w:val="-1"/>
          <w:sz w:val="19"/>
          <w:szCs w:val="19"/>
        </w:rPr>
        <w:t>Aires, Argentina.</w:t>
      </w:r>
    </w:p>
    <w:p w14:paraId="48A2E62E" w14:textId="77777777" w:rsidR="004E62B9" w:rsidRPr="006E7E6A" w:rsidRDefault="004E62B9" w:rsidP="004E62B9">
      <w:pPr>
        <w:pStyle w:val="Textoindependiente"/>
        <w:spacing w:before="240"/>
        <w:ind w:left="152"/>
        <w:jc w:val="both"/>
        <w:rPr>
          <w:rFonts w:ascii="Century Gothic" w:hAnsi="Century Gothic" w:cs="Arial"/>
          <w:sz w:val="19"/>
          <w:szCs w:val="19"/>
          <w:lang w:val="en-US"/>
        </w:rPr>
      </w:pPr>
      <w:r w:rsidRPr="000E7441">
        <w:rPr>
          <w:rFonts w:ascii="Century Gothic" w:hAnsi="Century Gothic" w:cs="Arial"/>
          <w:spacing w:val="-1"/>
          <w:sz w:val="19"/>
          <w:szCs w:val="19"/>
        </w:rPr>
        <w:t>Seminario</w:t>
      </w:r>
      <w:r w:rsidRPr="000E7441">
        <w:rPr>
          <w:rFonts w:ascii="Century Gothic" w:hAnsi="Century Gothic" w:cs="Arial"/>
          <w:sz w:val="19"/>
          <w:szCs w:val="19"/>
        </w:rPr>
        <w:t xml:space="preserve"> </w:t>
      </w:r>
      <w:r w:rsidRPr="000E7441">
        <w:rPr>
          <w:rFonts w:ascii="Century Gothic" w:hAnsi="Century Gothic" w:cs="Arial"/>
          <w:spacing w:val="-1"/>
          <w:sz w:val="19"/>
          <w:szCs w:val="19"/>
        </w:rPr>
        <w:t>Latinoamericano</w:t>
      </w:r>
      <w:r w:rsidRPr="000E7441">
        <w:rPr>
          <w:rFonts w:ascii="Century Gothic" w:hAnsi="Century Gothic" w:cs="Arial"/>
          <w:sz w:val="19"/>
          <w:szCs w:val="19"/>
        </w:rPr>
        <w:t xml:space="preserve"> </w:t>
      </w:r>
      <w:r w:rsidRPr="000E7441">
        <w:rPr>
          <w:rFonts w:ascii="Century Gothic" w:hAnsi="Century Gothic" w:cs="Arial"/>
          <w:spacing w:val="-1"/>
          <w:sz w:val="19"/>
          <w:szCs w:val="19"/>
        </w:rPr>
        <w:t>sobre</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Administración</w:t>
      </w:r>
      <w:r w:rsidRPr="000E7441">
        <w:rPr>
          <w:rFonts w:ascii="Century Gothic" w:hAnsi="Century Gothic" w:cs="Arial"/>
          <w:spacing w:val="-2"/>
          <w:sz w:val="19"/>
          <w:szCs w:val="19"/>
        </w:rPr>
        <w:t xml:space="preserve"> </w:t>
      </w:r>
      <w:r w:rsidRPr="000E7441">
        <w:rPr>
          <w:rFonts w:ascii="Century Gothic" w:hAnsi="Century Gothic" w:cs="Arial"/>
          <w:sz w:val="19"/>
          <w:szCs w:val="19"/>
        </w:rPr>
        <w:t xml:space="preserve">de </w:t>
      </w:r>
      <w:r w:rsidRPr="000E7441">
        <w:rPr>
          <w:rFonts w:ascii="Century Gothic" w:hAnsi="Century Gothic" w:cs="Arial"/>
          <w:spacing w:val="-1"/>
          <w:sz w:val="19"/>
          <w:szCs w:val="19"/>
        </w:rPr>
        <w:t>Proyectos</w:t>
      </w:r>
      <w:r w:rsidRPr="000E7441">
        <w:rPr>
          <w:rFonts w:ascii="Century Gothic" w:hAnsi="Century Gothic" w:cs="Arial"/>
          <w:spacing w:val="1"/>
          <w:sz w:val="19"/>
          <w:szCs w:val="19"/>
        </w:rPr>
        <w:t xml:space="preserve"> </w:t>
      </w:r>
      <w:r w:rsidRPr="000E7441">
        <w:rPr>
          <w:rFonts w:ascii="Century Gothic" w:hAnsi="Century Gothic" w:cs="Arial"/>
          <w:spacing w:val="-2"/>
          <w:sz w:val="19"/>
          <w:szCs w:val="19"/>
        </w:rPr>
        <w:t>de</w:t>
      </w:r>
      <w:r w:rsidRPr="000E7441">
        <w:rPr>
          <w:rFonts w:ascii="Century Gothic" w:hAnsi="Century Gothic" w:cs="Arial"/>
          <w:sz w:val="19"/>
          <w:szCs w:val="19"/>
        </w:rPr>
        <w:t xml:space="preserve"> </w:t>
      </w:r>
      <w:r w:rsidRPr="000E7441">
        <w:rPr>
          <w:rFonts w:ascii="Century Gothic" w:hAnsi="Century Gothic" w:cs="Arial"/>
          <w:spacing w:val="-1"/>
          <w:sz w:val="19"/>
          <w:szCs w:val="19"/>
        </w:rPr>
        <w:t>Estadísticas</w:t>
      </w:r>
      <w:r w:rsidRPr="000E7441">
        <w:rPr>
          <w:rFonts w:ascii="Century Gothic" w:hAnsi="Century Gothic" w:cs="Arial"/>
          <w:sz w:val="19"/>
          <w:szCs w:val="19"/>
        </w:rPr>
        <w:t xml:space="preserve"> del</w:t>
      </w:r>
      <w:r w:rsidRPr="000E7441">
        <w:rPr>
          <w:rFonts w:ascii="Century Gothic" w:hAnsi="Century Gothic" w:cs="Arial"/>
          <w:spacing w:val="-3"/>
          <w:sz w:val="19"/>
          <w:szCs w:val="19"/>
        </w:rPr>
        <w:t xml:space="preserve"> </w:t>
      </w:r>
      <w:r w:rsidRPr="000E7441">
        <w:rPr>
          <w:rFonts w:ascii="Century Gothic" w:hAnsi="Century Gothic" w:cs="Arial"/>
          <w:sz w:val="19"/>
          <w:szCs w:val="19"/>
        </w:rPr>
        <w:t>Trabajo.</w:t>
      </w:r>
      <w:r w:rsidRPr="000E7441">
        <w:rPr>
          <w:rFonts w:ascii="Century Gothic" w:hAnsi="Century Gothic" w:cs="Arial"/>
          <w:spacing w:val="-1"/>
          <w:sz w:val="19"/>
          <w:szCs w:val="19"/>
        </w:rPr>
        <w:t xml:space="preserve"> </w:t>
      </w:r>
      <w:r w:rsidRPr="006E7E6A">
        <w:rPr>
          <w:rFonts w:ascii="Century Gothic" w:hAnsi="Century Gothic" w:cs="Arial"/>
          <w:spacing w:val="-1"/>
          <w:sz w:val="19"/>
          <w:szCs w:val="19"/>
          <w:lang w:val="en-US"/>
        </w:rPr>
        <w:t>Memoria.</w:t>
      </w:r>
    </w:p>
    <w:p w14:paraId="2C654D13" w14:textId="77777777"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Statistical</w:t>
      </w:r>
      <w:proofErr w:type="spellEnd"/>
      <w:r w:rsidRPr="004E62B9">
        <w:rPr>
          <w:rFonts w:ascii="Century Gothic" w:eastAsia="Arial" w:hAnsi="Century Gothic" w:cs="Arial"/>
          <w:b/>
          <w:bCs/>
          <w:sz w:val="19"/>
          <w:szCs w:val="19"/>
          <w:lang w:val="fr-FR"/>
        </w:rPr>
        <w:t xml:space="preserve"> Network.</w:t>
      </w:r>
      <w:r w:rsidRPr="004E62B9">
        <w:rPr>
          <w:rFonts w:ascii="Century Gothic" w:eastAsia="Arial" w:hAnsi="Century Gothic" w:cs="Arial"/>
          <w:sz w:val="19"/>
          <w:szCs w:val="19"/>
          <w:lang w:val="fr-FR"/>
        </w:rPr>
        <w:t xml:space="preserve"> (2014). </w:t>
      </w:r>
      <w:proofErr w:type="spellStart"/>
      <w:r w:rsidRPr="004E62B9">
        <w:rPr>
          <w:rFonts w:ascii="Century Gothic" w:eastAsia="Arial" w:hAnsi="Century Gothic" w:cs="Arial"/>
          <w:sz w:val="19"/>
          <w:szCs w:val="19"/>
          <w:lang w:val="fr-FR"/>
        </w:rPr>
        <w:t>Methodologies</w:t>
      </w:r>
      <w:proofErr w:type="spellEnd"/>
      <w:r w:rsidRPr="004E62B9">
        <w:rPr>
          <w:rFonts w:ascii="Century Gothic" w:eastAsia="Arial" w:hAnsi="Century Gothic" w:cs="Arial"/>
          <w:sz w:val="19"/>
          <w:szCs w:val="19"/>
          <w:lang w:val="fr-FR"/>
        </w:rPr>
        <w:t xml:space="preserve"> for an Integrated Use of Administrative Data in the </w:t>
      </w:r>
      <w:proofErr w:type="spellStart"/>
      <w:r w:rsidRPr="004E62B9">
        <w:rPr>
          <w:rFonts w:ascii="Century Gothic" w:eastAsia="Arial" w:hAnsi="Century Gothic" w:cs="Arial"/>
          <w:sz w:val="19"/>
          <w:szCs w:val="19"/>
          <w:lang w:val="fr-FR"/>
        </w:rPr>
        <w:t>Statistical</w:t>
      </w:r>
      <w:proofErr w:type="spellEnd"/>
      <w:r w:rsidRPr="004E62B9">
        <w:rPr>
          <w:rFonts w:ascii="Century Gothic" w:eastAsia="Arial" w:hAnsi="Century Gothic" w:cs="Arial"/>
          <w:sz w:val="19"/>
          <w:szCs w:val="19"/>
          <w:lang w:val="fr-FR"/>
        </w:rPr>
        <w:t xml:space="preserve"> Process.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108" w:history="1">
        <w:r w:rsidRPr="00C70AD5">
          <w:rPr>
            <w:rStyle w:val="Hipervnculo"/>
            <w:rFonts w:ascii="Century Gothic" w:eastAsia="Arial" w:hAnsi="Century Gothic" w:cs="Arial"/>
            <w:sz w:val="19"/>
            <w:szCs w:val="19"/>
            <w:lang w:val="fr-FR"/>
          </w:rPr>
          <w:t>https://ec.europa.eu/eurostat/cros/system/files/Preliminary%20report%20on%20Quality%20Assessment%20Framework_0.pdf</w:t>
        </w:r>
      </w:hyperlink>
      <w:r w:rsidRPr="004E62B9">
        <w:rPr>
          <w:rFonts w:ascii="Century Gothic" w:eastAsia="Arial" w:hAnsi="Century Gothic" w:cs="Arial"/>
          <w:sz w:val="19"/>
          <w:szCs w:val="19"/>
          <w:lang w:val="fr-FR"/>
        </w:rPr>
        <w:t xml:space="preserve"> </w:t>
      </w:r>
    </w:p>
    <w:p w14:paraId="454AADFD" w14:textId="77777777" w:rsidR="004E62B9" w:rsidRPr="000E7441" w:rsidRDefault="004E62B9" w:rsidP="004E62B9">
      <w:pPr>
        <w:spacing w:before="240"/>
        <w:ind w:left="112"/>
        <w:jc w:val="both"/>
        <w:rPr>
          <w:rFonts w:ascii="Century Gothic" w:eastAsia="Arial" w:hAnsi="Century Gothic" w:cs="Arial"/>
          <w:sz w:val="19"/>
          <w:szCs w:val="19"/>
          <w:lang w:val="fr-FR"/>
        </w:rPr>
      </w:pPr>
      <w:proofErr w:type="spellStart"/>
      <w:r w:rsidRPr="000E7441">
        <w:rPr>
          <w:rFonts w:ascii="Century Gothic" w:hAnsi="Century Gothic" w:cs="Arial"/>
          <w:b/>
          <w:spacing w:val="-1"/>
          <w:sz w:val="19"/>
          <w:szCs w:val="19"/>
          <w:lang w:val="fr-FR"/>
        </w:rPr>
        <w:t>Statistics</w:t>
      </w:r>
      <w:proofErr w:type="spellEnd"/>
      <w:r w:rsidRPr="000E7441">
        <w:rPr>
          <w:rFonts w:ascii="Century Gothic" w:hAnsi="Century Gothic" w:cs="Arial"/>
          <w:b/>
          <w:spacing w:val="-2"/>
          <w:sz w:val="19"/>
          <w:szCs w:val="19"/>
          <w:lang w:val="fr-FR"/>
        </w:rPr>
        <w:t xml:space="preserve"> </w:t>
      </w:r>
      <w:r w:rsidRPr="000E7441">
        <w:rPr>
          <w:rFonts w:ascii="Century Gothic" w:hAnsi="Century Gothic" w:cs="Arial"/>
          <w:b/>
          <w:spacing w:val="-1"/>
          <w:sz w:val="19"/>
          <w:szCs w:val="19"/>
          <w:lang w:val="fr-FR"/>
        </w:rPr>
        <w:t>Canada.</w:t>
      </w:r>
      <w:r w:rsidRPr="000E7441">
        <w:rPr>
          <w:rFonts w:ascii="Century Gothic" w:hAnsi="Century Gothic" w:cs="Arial"/>
          <w:b/>
          <w:sz w:val="19"/>
          <w:szCs w:val="19"/>
          <w:lang w:val="fr-FR"/>
        </w:rPr>
        <w:t xml:space="preserve"> </w:t>
      </w:r>
      <w:r w:rsidRPr="000E7441">
        <w:rPr>
          <w:rFonts w:ascii="Century Gothic" w:hAnsi="Century Gothic" w:cs="Arial"/>
          <w:spacing w:val="-1"/>
          <w:sz w:val="19"/>
          <w:szCs w:val="19"/>
          <w:lang w:val="fr-FR"/>
        </w:rPr>
        <w:t>(2003).</w:t>
      </w:r>
      <w:r w:rsidRPr="000E7441">
        <w:rPr>
          <w:rFonts w:ascii="Century Gothic" w:hAnsi="Century Gothic" w:cs="Arial"/>
          <w:spacing w:val="1"/>
          <w:sz w:val="19"/>
          <w:szCs w:val="19"/>
          <w:lang w:val="fr-FR"/>
        </w:rPr>
        <w:t xml:space="preserve"> </w:t>
      </w:r>
      <w:proofErr w:type="spellStart"/>
      <w:r w:rsidRPr="000E7441">
        <w:rPr>
          <w:rFonts w:ascii="Century Gothic" w:hAnsi="Century Gothic" w:cs="Arial"/>
          <w:i/>
          <w:spacing w:val="-1"/>
          <w:sz w:val="19"/>
          <w:szCs w:val="19"/>
          <w:lang w:val="fr-FR"/>
        </w:rPr>
        <w:t>Quality</w:t>
      </w:r>
      <w:proofErr w:type="spellEnd"/>
      <w:r w:rsidRPr="000E7441">
        <w:rPr>
          <w:rFonts w:ascii="Century Gothic" w:hAnsi="Century Gothic" w:cs="Arial"/>
          <w:i/>
          <w:spacing w:val="-2"/>
          <w:sz w:val="19"/>
          <w:szCs w:val="19"/>
          <w:lang w:val="fr-FR"/>
        </w:rPr>
        <w:t xml:space="preserve"> </w:t>
      </w:r>
      <w:r w:rsidRPr="000E7441">
        <w:rPr>
          <w:rFonts w:ascii="Century Gothic" w:hAnsi="Century Gothic" w:cs="Arial"/>
          <w:i/>
          <w:spacing w:val="-1"/>
          <w:sz w:val="19"/>
          <w:szCs w:val="19"/>
          <w:lang w:val="fr-FR"/>
        </w:rPr>
        <w:t>Guidelines</w:t>
      </w:r>
      <w:r w:rsidRPr="000E7441">
        <w:rPr>
          <w:rFonts w:ascii="Century Gothic" w:hAnsi="Century Gothic" w:cs="Arial"/>
          <w:spacing w:val="-1"/>
          <w:sz w:val="19"/>
          <w:szCs w:val="19"/>
          <w:lang w:val="fr-FR"/>
        </w:rPr>
        <w:t>. Catalogue</w:t>
      </w:r>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no. 12-539-XIE. En:</w:t>
      </w:r>
      <w:r>
        <w:rPr>
          <w:rFonts w:ascii="Century Gothic" w:hAnsi="Century Gothic" w:cs="Arial"/>
          <w:spacing w:val="-1"/>
          <w:sz w:val="19"/>
          <w:szCs w:val="19"/>
          <w:lang w:val="fr-FR"/>
        </w:rPr>
        <w:t xml:space="preserve"> </w:t>
      </w:r>
      <w:hyperlink r:id="rId109" w:history="1">
        <w:r w:rsidRPr="000E7441">
          <w:rPr>
            <w:rStyle w:val="Hipervnculo"/>
            <w:rFonts w:ascii="Century Gothic" w:hAnsi="Century Gothic" w:cs="Arial"/>
            <w:sz w:val="19"/>
            <w:szCs w:val="19"/>
            <w:lang w:val="fr-FR"/>
          </w:rPr>
          <w:t>https://www.statcan.ca/english/freepub/12-539-XIE/12-539-XIE03001.pdf</w:t>
        </w:r>
      </w:hyperlink>
    </w:p>
    <w:p w14:paraId="5D01A5D0" w14:textId="77777777" w:rsidR="004E62B9" w:rsidRPr="000E7441" w:rsidRDefault="004E62B9" w:rsidP="004E62B9">
      <w:pPr>
        <w:spacing w:before="240" w:line="243" w:lineRule="auto"/>
        <w:ind w:left="112" w:right="109"/>
        <w:jc w:val="both"/>
        <w:rPr>
          <w:rFonts w:ascii="Century Gothic" w:eastAsia="Arial" w:hAnsi="Century Gothic" w:cs="Arial"/>
          <w:sz w:val="19"/>
          <w:szCs w:val="19"/>
          <w:lang w:val="fr-FR"/>
        </w:rPr>
      </w:pPr>
      <w:proofErr w:type="spellStart"/>
      <w:r w:rsidRPr="000E7441">
        <w:rPr>
          <w:rFonts w:ascii="Century Gothic" w:hAnsi="Century Gothic" w:cs="Arial"/>
          <w:b/>
          <w:spacing w:val="-1"/>
          <w:sz w:val="19"/>
          <w:szCs w:val="19"/>
          <w:lang w:val="fr-FR"/>
        </w:rPr>
        <w:t>Statistics</w:t>
      </w:r>
      <w:proofErr w:type="spellEnd"/>
      <w:r w:rsidRPr="000E7441">
        <w:rPr>
          <w:rFonts w:ascii="Century Gothic" w:hAnsi="Century Gothic" w:cs="Arial"/>
          <w:b/>
          <w:sz w:val="19"/>
          <w:szCs w:val="19"/>
          <w:lang w:val="fr-FR"/>
        </w:rPr>
        <w:t xml:space="preserve"> </w:t>
      </w:r>
      <w:proofErr w:type="spellStart"/>
      <w:r w:rsidRPr="000E7441">
        <w:rPr>
          <w:rFonts w:ascii="Century Gothic" w:hAnsi="Century Gothic" w:cs="Arial"/>
          <w:b/>
          <w:spacing w:val="-1"/>
          <w:sz w:val="19"/>
          <w:szCs w:val="19"/>
          <w:lang w:val="fr-FR"/>
        </w:rPr>
        <w:t>Sweden</w:t>
      </w:r>
      <w:proofErr w:type="spellEnd"/>
      <w:r w:rsidRPr="000E7441">
        <w:rPr>
          <w:rFonts w:ascii="Century Gothic" w:hAnsi="Century Gothic" w:cs="Arial"/>
          <w:b/>
          <w:spacing w:val="2"/>
          <w:sz w:val="19"/>
          <w:szCs w:val="19"/>
          <w:lang w:val="fr-FR"/>
        </w:rPr>
        <w:t xml:space="preserve"> </w:t>
      </w:r>
      <w:r w:rsidRPr="000E7441">
        <w:rPr>
          <w:rFonts w:ascii="Century Gothic" w:hAnsi="Century Gothic" w:cs="Arial"/>
          <w:spacing w:val="-1"/>
          <w:sz w:val="19"/>
          <w:szCs w:val="19"/>
          <w:lang w:val="fr-FR"/>
        </w:rPr>
        <w:t>(2001).</w:t>
      </w:r>
      <w:r w:rsidRPr="000E7441">
        <w:rPr>
          <w:rFonts w:ascii="Century Gothic" w:hAnsi="Century Gothic" w:cs="Arial"/>
          <w:spacing w:val="3"/>
          <w:sz w:val="19"/>
          <w:szCs w:val="19"/>
          <w:lang w:val="fr-FR"/>
        </w:rPr>
        <w:t xml:space="preserve"> </w:t>
      </w:r>
      <w:r w:rsidRPr="000E7441">
        <w:rPr>
          <w:rFonts w:ascii="Century Gothic" w:hAnsi="Century Gothic" w:cs="Arial"/>
          <w:i/>
          <w:spacing w:val="-1"/>
          <w:sz w:val="19"/>
          <w:szCs w:val="19"/>
          <w:lang w:val="fr-FR"/>
        </w:rPr>
        <w:t>The</w:t>
      </w:r>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Future</w:t>
      </w:r>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Development</w:t>
      </w:r>
      <w:proofErr w:type="spellEnd"/>
      <w:r w:rsidRPr="000E7441">
        <w:rPr>
          <w:rFonts w:ascii="Century Gothic" w:hAnsi="Century Gothic" w:cs="Arial"/>
          <w:i/>
          <w:spacing w:val="2"/>
          <w:sz w:val="19"/>
          <w:szCs w:val="19"/>
          <w:lang w:val="fr-FR"/>
        </w:rPr>
        <w:t xml:space="preserve"> </w:t>
      </w:r>
      <w:r w:rsidRPr="000E7441">
        <w:rPr>
          <w:rFonts w:ascii="Century Gothic" w:hAnsi="Century Gothic" w:cs="Arial"/>
          <w:i/>
          <w:sz w:val="19"/>
          <w:szCs w:val="19"/>
          <w:lang w:val="fr-FR"/>
        </w:rPr>
        <w:t>of</w:t>
      </w:r>
      <w:r w:rsidRPr="000E7441">
        <w:rPr>
          <w:rFonts w:ascii="Century Gothic" w:hAnsi="Century Gothic" w:cs="Arial"/>
          <w:i/>
          <w:spacing w:val="1"/>
          <w:sz w:val="19"/>
          <w:szCs w:val="19"/>
          <w:lang w:val="fr-FR"/>
        </w:rPr>
        <w:t xml:space="preserve"> </w:t>
      </w:r>
      <w:r w:rsidRPr="000E7441">
        <w:rPr>
          <w:rFonts w:ascii="Century Gothic" w:hAnsi="Century Gothic" w:cs="Arial"/>
          <w:i/>
          <w:spacing w:val="-1"/>
          <w:sz w:val="19"/>
          <w:szCs w:val="19"/>
          <w:lang w:val="fr-FR"/>
        </w:rPr>
        <w:t>the</w:t>
      </w:r>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Swedish</w:t>
      </w:r>
      <w:proofErr w:type="spellEnd"/>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Register</w:t>
      </w:r>
      <w:proofErr w:type="spellEnd"/>
      <w:r w:rsidRPr="000E7441">
        <w:rPr>
          <w:rFonts w:ascii="Century Gothic" w:hAnsi="Century Gothic" w:cs="Arial"/>
          <w:i/>
          <w:spacing w:val="1"/>
          <w:sz w:val="19"/>
          <w:szCs w:val="19"/>
          <w:lang w:val="fr-FR"/>
        </w:rPr>
        <w:t xml:space="preserve"> </w:t>
      </w:r>
      <w:r w:rsidRPr="000E7441">
        <w:rPr>
          <w:rFonts w:ascii="Century Gothic" w:hAnsi="Century Gothic" w:cs="Arial"/>
          <w:i/>
          <w:spacing w:val="-1"/>
          <w:sz w:val="19"/>
          <w:szCs w:val="19"/>
          <w:lang w:val="fr-FR"/>
        </w:rPr>
        <w:t>System.</w:t>
      </w:r>
      <w:r w:rsidRPr="000E7441">
        <w:rPr>
          <w:rFonts w:ascii="Century Gothic" w:hAnsi="Century Gothic" w:cs="Arial"/>
          <w:i/>
          <w:spacing w:val="2"/>
          <w:sz w:val="19"/>
          <w:szCs w:val="19"/>
          <w:lang w:val="fr-FR"/>
        </w:rPr>
        <w:t xml:space="preserve"> </w:t>
      </w:r>
      <w:r w:rsidRPr="000E7441">
        <w:rPr>
          <w:rFonts w:ascii="Century Gothic" w:hAnsi="Century Gothic" w:cs="Arial"/>
          <w:i/>
          <w:spacing w:val="-1"/>
          <w:sz w:val="19"/>
          <w:szCs w:val="19"/>
          <w:lang w:val="fr-FR"/>
        </w:rPr>
        <w:t>Final</w:t>
      </w:r>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Report</w:t>
      </w:r>
      <w:r w:rsidRPr="000E7441">
        <w:rPr>
          <w:rFonts w:ascii="Century Gothic" w:hAnsi="Century Gothic" w:cs="Arial"/>
          <w:i/>
          <w:sz w:val="19"/>
          <w:szCs w:val="19"/>
          <w:lang w:val="fr-FR"/>
        </w:rPr>
        <w:t xml:space="preserve"> of</w:t>
      </w:r>
      <w:r w:rsidRPr="000E7441">
        <w:rPr>
          <w:rFonts w:ascii="Century Gothic" w:hAnsi="Century Gothic" w:cs="Arial"/>
          <w:i/>
          <w:spacing w:val="1"/>
          <w:sz w:val="19"/>
          <w:szCs w:val="19"/>
          <w:lang w:val="fr-FR"/>
        </w:rPr>
        <w:t xml:space="preserve"> </w:t>
      </w:r>
      <w:r w:rsidRPr="000E7441">
        <w:rPr>
          <w:rFonts w:ascii="Century Gothic" w:hAnsi="Century Gothic" w:cs="Arial"/>
          <w:i/>
          <w:spacing w:val="-1"/>
          <w:sz w:val="19"/>
          <w:szCs w:val="19"/>
          <w:lang w:val="fr-FR"/>
        </w:rPr>
        <w:t>the</w:t>
      </w:r>
      <w:r w:rsidRPr="000E7441">
        <w:rPr>
          <w:rFonts w:ascii="Century Gothic" w:hAnsi="Century Gothic" w:cs="Arial"/>
          <w:i/>
          <w:spacing w:val="73"/>
          <w:sz w:val="19"/>
          <w:szCs w:val="19"/>
          <w:lang w:val="fr-FR"/>
        </w:rPr>
        <w:t xml:space="preserve"> </w:t>
      </w:r>
      <w:proofErr w:type="spellStart"/>
      <w:r w:rsidRPr="000E7441">
        <w:rPr>
          <w:rFonts w:ascii="Century Gothic" w:hAnsi="Century Gothic" w:cs="Arial"/>
          <w:i/>
          <w:spacing w:val="-1"/>
          <w:sz w:val="19"/>
          <w:szCs w:val="19"/>
          <w:lang w:val="fr-FR"/>
        </w:rPr>
        <w:t>Register</w:t>
      </w:r>
      <w:proofErr w:type="spellEnd"/>
      <w:r w:rsidRPr="000E7441">
        <w:rPr>
          <w:rFonts w:ascii="Century Gothic" w:hAnsi="Century Gothic" w:cs="Arial"/>
          <w:i/>
          <w:spacing w:val="-20"/>
          <w:sz w:val="19"/>
          <w:szCs w:val="19"/>
          <w:lang w:val="fr-FR"/>
        </w:rPr>
        <w:t xml:space="preserve"> </w:t>
      </w:r>
      <w:r w:rsidRPr="000E7441">
        <w:rPr>
          <w:rFonts w:ascii="Century Gothic" w:hAnsi="Century Gothic" w:cs="Arial"/>
          <w:i/>
          <w:spacing w:val="-1"/>
          <w:sz w:val="19"/>
          <w:szCs w:val="19"/>
          <w:lang w:val="fr-FR"/>
        </w:rPr>
        <w:t>Project.</w:t>
      </w:r>
      <w:r w:rsidRPr="000E7441">
        <w:rPr>
          <w:rFonts w:ascii="Century Gothic" w:hAnsi="Century Gothic" w:cs="Arial"/>
          <w:i/>
          <w:spacing w:val="-19"/>
          <w:sz w:val="19"/>
          <w:szCs w:val="19"/>
          <w:lang w:val="fr-FR"/>
        </w:rPr>
        <w:t xml:space="preserve"> </w:t>
      </w:r>
      <w:r w:rsidRPr="000E7441">
        <w:rPr>
          <w:rFonts w:ascii="Century Gothic" w:hAnsi="Century Gothic" w:cs="Arial"/>
          <w:spacing w:val="-1"/>
          <w:sz w:val="19"/>
          <w:szCs w:val="19"/>
          <w:lang w:val="fr-FR"/>
        </w:rPr>
        <w:t>En:</w:t>
      </w:r>
      <w:r w:rsidRPr="000E7441">
        <w:rPr>
          <w:rFonts w:ascii="Century Gothic" w:hAnsi="Century Gothic" w:cs="Arial"/>
          <w:spacing w:val="-21"/>
          <w:sz w:val="19"/>
          <w:szCs w:val="19"/>
          <w:lang w:val="fr-FR"/>
        </w:rPr>
        <w:t xml:space="preserve"> </w:t>
      </w:r>
      <w:r>
        <w:rPr>
          <w:rFonts w:ascii="Century Gothic" w:hAnsi="Century Gothic" w:cs="Arial"/>
          <w:spacing w:val="-21"/>
          <w:sz w:val="19"/>
          <w:szCs w:val="19"/>
          <w:lang w:val="fr-FR"/>
        </w:rPr>
        <w:t xml:space="preserve"> </w:t>
      </w:r>
      <w:hyperlink r:id="rId110" w:history="1">
        <w:r w:rsidRPr="00C70AD5">
          <w:rPr>
            <w:rStyle w:val="Hipervnculo"/>
            <w:rFonts w:ascii="Century Gothic" w:hAnsi="Century Gothic" w:cs="Arial"/>
            <w:sz w:val="19"/>
            <w:szCs w:val="19"/>
            <w:lang w:val="fr-FR"/>
          </w:rPr>
          <w:t>https://www.scb.se/Grupp/Metod/_Dokument/SlutrapportDEF_eng.pdf</w:t>
        </w:r>
      </w:hyperlink>
      <w:r w:rsidRPr="000E7441">
        <w:rPr>
          <w:rFonts w:ascii="Century Gothic" w:hAnsi="Century Gothic" w:cs="Arial"/>
          <w:sz w:val="19"/>
          <w:szCs w:val="19"/>
          <w:lang w:val="fr-FR"/>
        </w:rPr>
        <w:t xml:space="preserve"> </w:t>
      </w:r>
    </w:p>
    <w:p w14:paraId="234313C7" w14:textId="77777777" w:rsidR="004E62B9" w:rsidRPr="000E7441" w:rsidRDefault="004E62B9" w:rsidP="004E62B9">
      <w:pPr>
        <w:spacing w:before="240"/>
        <w:ind w:left="112" w:right="112"/>
        <w:rPr>
          <w:rFonts w:ascii="Century Gothic" w:hAnsi="Century Gothic" w:cs="Arial"/>
          <w:sz w:val="19"/>
          <w:szCs w:val="19"/>
          <w:lang w:val="fr-FR"/>
        </w:rPr>
      </w:pPr>
      <w:proofErr w:type="spellStart"/>
      <w:r w:rsidRPr="000E7441">
        <w:rPr>
          <w:rFonts w:ascii="Century Gothic" w:hAnsi="Century Gothic" w:cs="Arial"/>
          <w:b/>
          <w:spacing w:val="-1"/>
          <w:sz w:val="19"/>
          <w:szCs w:val="19"/>
          <w:lang w:val="fr-FR"/>
        </w:rPr>
        <w:t>Trewin</w:t>
      </w:r>
      <w:proofErr w:type="spellEnd"/>
      <w:r w:rsidRPr="000E7441">
        <w:rPr>
          <w:rFonts w:ascii="Century Gothic" w:hAnsi="Century Gothic" w:cs="Arial"/>
          <w:b/>
          <w:spacing w:val="48"/>
          <w:sz w:val="19"/>
          <w:szCs w:val="19"/>
          <w:lang w:val="fr-FR"/>
        </w:rPr>
        <w:t xml:space="preserve"> </w:t>
      </w:r>
      <w:r w:rsidRPr="000E7441">
        <w:rPr>
          <w:rFonts w:ascii="Century Gothic" w:hAnsi="Century Gothic" w:cs="Arial"/>
          <w:b/>
          <w:spacing w:val="-1"/>
          <w:sz w:val="19"/>
          <w:szCs w:val="19"/>
          <w:lang w:val="fr-FR"/>
        </w:rPr>
        <w:t>Dennis</w:t>
      </w:r>
      <w:r w:rsidRPr="000E7441">
        <w:rPr>
          <w:rFonts w:ascii="Century Gothic" w:hAnsi="Century Gothic" w:cs="Arial"/>
          <w:b/>
          <w:spacing w:val="47"/>
          <w:sz w:val="19"/>
          <w:szCs w:val="19"/>
          <w:lang w:val="fr-FR"/>
        </w:rPr>
        <w:t xml:space="preserve"> </w:t>
      </w:r>
      <w:r w:rsidRPr="000E7441">
        <w:rPr>
          <w:rFonts w:ascii="Century Gothic" w:hAnsi="Century Gothic" w:cs="Arial"/>
          <w:spacing w:val="-1"/>
          <w:sz w:val="19"/>
          <w:szCs w:val="19"/>
          <w:lang w:val="fr-FR"/>
        </w:rPr>
        <w:t>(2001).</w:t>
      </w:r>
      <w:r w:rsidRPr="000E7441">
        <w:rPr>
          <w:rFonts w:ascii="Century Gothic" w:hAnsi="Century Gothic" w:cs="Arial"/>
          <w:spacing w:val="48"/>
          <w:sz w:val="19"/>
          <w:szCs w:val="19"/>
          <w:lang w:val="fr-FR"/>
        </w:rPr>
        <w:t xml:space="preserve"> </w:t>
      </w:r>
      <w:proofErr w:type="spellStart"/>
      <w:r w:rsidRPr="000E7441">
        <w:rPr>
          <w:rFonts w:ascii="Century Gothic" w:hAnsi="Century Gothic" w:cs="Arial"/>
          <w:i/>
          <w:spacing w:val="-1"/>
          <w:sz w:val="19"/>
          <w:szCs w:val="19"/>
          <w:lang w:val="fr-FR"/>
        </w:rPr>
        <w:t>Measuring</w:t>
      </w:r>
      <w:proofErr w:type="spellEnd"/>
      <w:r w:rsidRPr="000E7441">
        <w:rPr>
          <w:rFonts w:ascii="Century Gothic" w:hAnsi="Century Gothic" w:cs="Arial"/>
          <w:i/>
          <w:spacing w:val="46"/>
          <w:sz w:val="19"/>
          <w:szCs w:val="19"/>
          <w:lang w:val="fr-FR"/>
        </w:rPr>
        <w:t xml:space="preserve"> </w:t>
      </w:r>
      <w:proofErr w:type="spellStart"/>
      <w:r w:rsidRPr="000E7441">
        <w:rPr>
          <w:rFonts w:ascii="Century Gothic" w:hAnsi="Century Gothic" w:cs="Arial"/>
          <w:i/>
          <w:spacing w:val="-1"/>
          <w:sz w:val="19"/>
          <w:szCs w:val="19"/>
          <w:lang w:val="fr-FR"/>
        </w:rPr>
        <w:t>Wellbeing</w:t>
      </w:r>
      <w:proofErr w:type="spellEnd"/>
      <w:r w:rsidRPr="000E7441">
        <w:rPr>
          <w:rFonts w:ascii="Century Gothic" w:hAnsi="Century Gothic" w:cs="Arial"/>
          <w:i/>
          <w:spacing w:val="-1"/>
          <w:sz w:val="19"/>
          <w:szCs w:val="19"/>
          <w:lang w:val="fr-FR"/>
        </w:rPr>
        <w:t>.</w:t>
      </w:r>
      <w:r w:rsidRPr="000E7441">
        <w:rPr>
          <w:rFonts w:ascii="Century Gothic" w:hAnsi="Century Gothic" w:cs="Arial"/>
          <w:i/>
          <w:spacing w:val="47"/>
          <w:sz w:val="19"/>
          <w:szCs w:val="19"/>
          <w:lang w:val="fr-FR"/>
        </w:rPr>
        <w:t xml:space="preserve"> </w:t>
      </w:r>
      <w:proofErr w:type="spellStart"/>
      <w:r w:rsidRPr="000E7441">
        <w:rPr>
          <w:rFonts w:ascii="Century Gothic" w:hAnsi="Century Gothic" w:cs="Arial"/>
          <w:i/>
          <w:spacing w:val="-1"/>
          <w:sz w:val="19"/>
          <w:szCs w:val="19"/>
          <w:lang w:val="fr-FR"/>
        </w:rPr>
        <w:t>Frameworks</w:t>
      </w:r>
      <w:proofErr w:type="spellEnd"/>
      <w:r w:rsidRPr="000E7441">
        <w:rPr>
          <w:rFonts w:ascii="Century Gothic" w:hAnsi="Century Gothic" w:cs="Arial"/>
          <w:i/>
          <w:spacing w:val="46"/>
          <w:sz w:val="19"/>
          <w:szCs w:val="19"/>
          <w:lang w:val="fr-FR"/>
        </w:rPr>
        <w:t xml:space="preserve"> </w:t>
      </w:r>
      <w:r w:rsidRPr="000E7441">
        <w:rPr>
          <w:rFonts w:ascii="Century Gothic" w:hAnsi="Century Gothic" w:cs="Arial"/>
          <w:i/>
          <w:sz w:val="19"/>
          <w:szCs w:val="19"/>
          <w:lang w:val="fr-FR"/>
        </w:rPr>
        <w:t>for</w:t>
      </w:r>
      <w:r w:rsidRPr="000E7441">
        <w:rPr>
          <w:rFonts w:ascii="Century Gothic" w:hAnsi="Century Gothic" w:cs="Arial"/>
          <w:i/>
          <w:spacing w:val="50"/>
          <w:sz w:val="19"/>
          <w:szCs w:val="19"/>
          <w:lang w:val="fr-FR"/>
        </w:rPr>
        <w:t xml:space="preserve"> </w:t>
      </w:r>
      <w:proofErr w:type="spellStart"/>
      <w:r w:rsidRPr="000E7441">
        <w:rPr>
          <w:rFonts w:ascii="Century Gothic" w:hAnsi="Century Gothic" w:cs="Arial"/>
          <w:i/>
          <w:spacing w:val="-1"/>
          <w:sz w:val="19"/>
          <w:szCs w:val="19"/>
          <w:lang w:val="fr-FR"/>
        </w:rPr>
        <w:t>Australian</w:t>
      </w:r>
      <w:proofErr w:type="spellEnd"/>
      <w:r w:rsidRPr="000E7441">
        <w:rPr>
          <w:rFonts w:ascii="Century Gothic" w:hAnsi="Century Gothic" w:cs="Arial"/>
          <w:i/>
          <w:spacing w:val="48"/>
          <w:sz w:val="19"/>
          <w:szCs w:val="19"/>
          <w:lang w:val="fr-FR"/>
        </w:rPr>
        <w:t xml:space="preserve"> </w:t>
      </w:r>
      <w:r w:rsidRPr="000E7441">
        <w:rPr>
          <w:rFonts w:ascii="Century Gothic" w:hAnsi="Century Gothic" w:cs="Arial"/>
          <w:i/>
          <w:spacing w:val="-1"/>
          <w:sz w:val="19"/>
          <w:szCs w:val="19"/>
          <w:lang w:val="fr-FR"/>
        </w:rPr>
        <w:t>Social</w:t>
      </w:r>
      <w:r w:rsidRPr="000E7441">
        <w:rPr>
          <w:rFonts w:ascii="Century Gothic" w:hAnsi="Century Gothic" w:cs="Arial"/>
          <w:i/>
          <w:spacing w:val="47"/>
          <w:sz w:val="19"/>
          <w:szCs w:val="19"/>
          <w:lang w:val="fr-FR"/>
        </w:rPr>
        <w:t xml:space="preserve"> </w:t>
      </w:r>
      <w:proofErr w:type="spellStart"/>
      <w:r w:rsidRPr="000E7441">
        <w:rPr>
          <w:rFonts w:ascii="Century Gothic" w:hAnsi="Century Gothic" w:cs="Arial"/>
          <w:i/>
          <w:spacing w:val="-1"/>
          <w:sz w:val="19"/>
          <w:szCs w:val="19"/>
          <w:lang w:val="fr-FR"/>
        </w:rPr>
        <w:t>Statistics</w:t>
      </w:r>
      <w:proofErr w:type="spellEnd"/>
      <w:r w:rsidRPr="000E7441">
        <w:rPr>
          <w:rFonts w:ascii="Century Gothic" w:hAnsi="Century Gothic" w:cs="Arial"/>
          <w:i/>
          <w:spacing w:val="-1"/>
          <w:sz w:val="19"/>
          <w:szCs w:val="19"/>
          <w:lang w:val="fr-FR"/>
        </w:rPr>
        <w:t>.</w:t>
      </w:r>
      <w:r w:rsidRPr="000E7441">
        <w:rPr>
          <w:rFonts w:ascii="Century Gothic" w:hAnsi="Century Gothic" w:cs="Arial"/>
          <w:i/>
          <w:spacing w:val="54"/>
          <w:sz w:val="19"/>
          <w:szCs w:val="19"/>
          <w:lang w:val="fr-FR"/>
        </w:rPr>
        <w:t xml:space="preserve"> </w:t>
      </w:r>
      <w:proofErr w:type="spellStart"/>
      <w:r w:rsidRPr="000E7441">
        <w:rPr>
          <w:rFonts w:ascii="Century Gothic" w:hAnsi="Century Gothic" w:cs="Arial"/>
          <w:spacing w:val="-1"/>
          <w:sz w:val="19"/>
          <w:szCs w:val="19"/>
          <w:lang w:val="fr-FR"/>
        </w:rPr>
        <w:t>Australian</w:t>
      </w:r>
      <w:proofErr w:type="spellEnd"/>
      <w:r w:rsidRPr="000E7441">
        <w:rPr>
          <w:rFonts w:ascii="Century Gothic" w:hAnsi="Century Gothic" w:cs="Arial"/>
          <w:spacing w:val="73"/>
          <w:sz w:val="19"/>
          <w:szCs w:val="19"/>
          <w:lang w:val="fr-FR"/>
        </w:rPr>
        <w:t xml:space="preserve"> </w:t>
      </w:r>
      <w:r w:rsidRPr="000E7441">
        <w:rPr>
          <w:rFonts w:ascii="Century Gothic" w:hAnsi="Century Gothic" w:cs="Arial"/>
          <w:spacing w:val="-1"/>
          <w:sz w:val="19"/>
          <w:szCs w:val="19"/>
          <w:lang w:val="fr-FR"/>
        </w:rPr>
        <w:t>Bureau</w:t>
      </w:r>
      <w:r w:rsidRPr="000E7441">
        <w:rPr>
          <w:rFonts w:ascii="Century Gothic" w:hAnsi="Century Gothic" w:cs="Arial"/>
          <w:sz w:val="19"/>
          <w:szCs w:val="19"/>
          <w:lang w:val="fr-FR"/>
        </w:rPr>
        <w:t xml:space="preserve"> </w:t>
      </w:r>
      <w:r w:rsidRPr="000E7441">
        <w:rPr>
          <w:rFonts w:ascii="Century Gothic" w:hAnsi="Century Gothic" w:cs="Arial"/>
          <w:spacing w:val="-2"/>
          <w:sz w:val="19"/>
          <w:szCs w:val="19"/>
          <w:lang w:val="fr-FR"/>
        </w:rPr>
        <w:t>of</w:t>
      </w:r>
      <w:r w:rsidRPr="000E7441">
        <w:rPr>
          <w:rFonts w:ascii="Century Gothic" w:hAnsi="Century Gothic" w:cs="Arial"/>
          <w:spacing w:val="2"/>
          <w:sz w:val="19"/>
          <w:szCs w:val="19"/>
          <w:lang w:val="fr-FR"/>
        </w:rPr>
        <w:t xml:space="preserve"> </w:t>
      </w:r>
      <w:proofErr w:type="spellStart"/>
      <w:r w:rsidRPr="000E7441">
        <w:rPr>
          <w:rFonts w:ascii="Century Gothic" w:hAnsi="Century Gothic" w:cs="Arial"/>
          <w:spacing w:val="-1"/>
          <w:sz w:val="19"/>
          <w:szCs w:val="19"/>
          <w:lang w:val="fr-FR"/>
        </w:rPr>
        <w:t>Statistics</w:t>
      </w:r>
      <w:proofErr w:type="spellEnd"/>
      <w:r w:rsidRPr="000E7441">
        <w:rPr>
          <w:rFonts w:ascii="Century Gothic" w:hAnsi="Century Gothic" w:cs="Arial"/>
          <w:spacing w:val="-1"/>
          <w:sz w:val="19"/>
          <w:szCs w:val="19"/>
          <w:lang w:val="fr-FR"/>
        </w:rPr>
        <w:t>.</w:t>
      </w:r>
      <w:r w:rsidRPr="000E7441">
        <w:rPr>
          <w:rFonts w:ascii="Century Gothic" w:hAnsi="Century Gothic" w:cs="Arial"/>
          <w:spacing w:val="2"/>
          <w:sz w:val="19"/>
          <w:szCs w:val="19"/>
          <w:lang w:val="fr-FR"/>
        </w:rPr>
        <w:t xml:space="preserve"> En: </w:t>
      </w:r>
      <w:hyperlink r:id="rId111" w:history="1">
        <w:r w:rsidRPr="000E7441">
          <w:rPr>
            <w:rStyle w:val="Hipervnculo"/>
            <w:rFonts w:ascii="Century Gothic" w:hAnsi="Century Gothic" w:cs="Arial"/>
            <w:sz w:val="19"/>
            <w:szCs w:val="19"/>
            <w:lang w:val="fr-FR"/>
          </w:rPr>
          <w:t>https://www.abs.gov.au/AUSSTATS/abs@.nsf/Latestproducts/4160.0Media%20Release12001?opendocument&amp;tabn</w:t>
        </w:r>
      </w:hyperlink>
      <w:r w:rsidRPr="000E7441">
        <w:rPr>
          <w:rFonts w:ascii="Century Gothic" w:hAnsi="Century Gothic" w:cs="Arial"/>
          <w:sz w:val="19"/>
          <w:szCs w:val="19"/>
          <w:lang w:val="fr-FR"/>
        </w:rPr>
        <w:t xml:space="preserve"> </w:t>
      </w:r>
    </w:p>
    <w:p w14:paraId="5F5A6C64" w14:textId="77777777" w:rsidR="004E62B9" w:rsidRPr="000E7441" w:rsidRDefault="004E62B9" w:rsidP="004E62B9">
      <w:pPr>
        <w:spacing w:before="240"/>
        <w:ind w:left="112"/>
        <w:jc w:val="both"/>
        <w:rPr>
          <w:rFonts w:ascii="Century Gothic" w:eastAsia="Arial" w:hAnsi="Century Gothic" w:cs="Arial"/>
          <w:sz w:val="19"/>
          <w:szCs w:val="19"/>
          <w:lang w:val="fr-FR"/>
        </w:rPr>
      </w:pPr>
      <w:r w:rsidRPr="000E7441">
        <w:rPr>
          <w:rFonts w:ascii="Century Gothic" w:hAnsi="Century Gothic" w:cs="Arial"/>
          <w:b/>
          <w:spacing w:val="-1"/>
          <w:sz w:val="19"/>
          <w:szCs w:val="19"/>
          <w:lang w:val="fr-FR"/>
        </w:rPr>
        <w:t>United</w:t>
      </w:r>
      <w:r w:rsidRPr="000E7441">
        <w:rPr>
          <w:rFonts w:ascii="Century Gothic" w:hAnsi="Century Gothic" w:cs="Arial"/>
          <w:b/>
          <w:sz w:val="19"/>
          <w:szCs w:val="19"/>
          <w:lang w:val="fr-FR"/>
        </w:rPr>
        <w:t xml:space="preserve"> </w:t>
      </w:r>
      <w:r w:rsidRPr="000E7441">
        <w:rPr>
          <w:rFonts w:ascii="Century Gothic" w:hAnsi="Century Gothic" w:cs="Arial"/>
          <w:b/>
          <w:spacing w:val="37"/>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b/>
          <w:sz w:val="19"/>
          <w:szCs w:val="19"/>
          <w:lang w:val="fr-FR"/>
        </w:rPr>
        <w:t xml:space="preserve"> </w:t>
      </w:r>
      <w:r w:rsidRPr="000E7441">
        <w:rPr>
          <w:rFonts w:ascii="Century Gothic" w:hAnsi="Century Gothic" w:cs="Arial"/>
          <w:b/>
          <w:spacing w:val="37"/>
          <w:sz w:val="19"/>
          <w:szCs w:val="19"/>
          <w:lang w:val="fr-FR"/>
        </w:rPr>
        <w:t xml:space="preserve"> </w:t>
      </w:r>
      <w:r w:rsidRPr="000E7441">
        <w:rPr>
          <w:rFonts w:ascii="Century Gothic" w:hAnsi="Century Gothic" w:cs="Arial"/>
          <w:spacing w:val="-1"/>
          <w:sz w:val="19"/>
          <w:szCs w:val="19"/>
          <w:lang w:val="fr-FR"/>
        </w:rPr>
        <w:t>(2007).</w:t>
      </w:r>
      <w:r w:rsidRPr="000E7441">
        <w:rPr>
          <w:rFonts w:ascii="Century Gothic" w:hAnsi="Century Gothic" w:cs="Arial"/>
          <w:sz w:val="19"/>
          <w:szCs w:val="19"/>
          <w:lang w:val="fr-FR"/>
        </w:rPr>
        <w:t xml:space="preserve"> </w:t>
      </w:r>
      <w:r w:rsidRPr="000E7441">
        <w:rPr>
          <w:rFonts w:ascii="Century Gothic" w:hAnsi="Century Gothic" w:cs="Arial"/>
          <w:spacing w:val="40"/>
          <w:sz w:val="19"/>
          <w:szCs w:val="19"/>
          <w:lang w:val="fr-FR"/>
        </w:rPr>
        <w:t xml:space="preserve"> </w:t>
      </w:r>
      <w:r w:rsidRPr="000E7441">
        <w:rPr>
          <w:rFonts w:ascii="Century Gothic" w:hAnsi="Century Gothic" w:cs="Arial"/>
          <w:i/>
          <w:spacing w:val="-1"/>
          <w:sz w:val="19"/>
          <w:szCs w:val="19"/>
          <w:lang w:val="fr-FR"/>
        </w:rPr>
        <w:t>Principles</w:t>
      </w:r>
      <w:r w:rsidRPr="000E7441">
        <w:rPr>
          <w:rFonts w:ascii="Century Gothic" w:hAnsi="Century Gothic" w:cs="Arial"/>
          <w:i/>
          <w:sz w:val="19"/>
          <w:szCs w:val="19"/>
          <w:lang w:val="fr-FR"/>
        </w:rPr>
        <w:t xml:space="preserve"> </w:t>
      </w:r>
      <w:r w:rsidRPr="000E7441">
        <w:rPr>
          <w:rFonts w:ascii="Century Gothic" w:hAnsi="Century Gothic" w:cs="Arial"/>
          <w:i/>
          <w:spacing w:val="37"/>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z w:val="19"/>
          <w:szCs w:val="19"/>
          <w:lang w:val="fr-FR"/>
        </w:rPr>
        <w:t xml:space="preserve"> </w:t>
      </w:r>
      <w:r w:rsidRPr="000E7441">
        <w:rPr>
          <w:rFonts w:ascii="Century Gothic" w:hAnsi="Century Gothic" w:cs="Arial"/>
          <w:i/>
          <w:spacing w:val="35"/>
          <w:sz w:val="19"/>
          <w:szCs w:val="19"/>
          <w:lang w:val="fr-FR"/>
        </w:rPr>
        <w:t xml:space="preserve"> </w:t>
      </w:r>
      <w:proofErr w:type="spellStart"/>
      <w:r w:rsidRPr="000E7441">
        <w:rPr>
          <w:rFonts w:ascii="Century Gothic" w:hAnsi="Century Gothic" w:cs="Arial"/>
          <w:i/>
          <w:spacing w:val="-1"/>
          <w:sz w:val="19"/>
          <w:szCs w:val="19"/>
          <w:lang w:val="fr-FR"/>
        </w:rPr>
        <w:t>recommendations</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35"/>
          <w:sz w:val="19"/>
          <w:szCs w:val="19"/>
          <w:lang w:val="fr-FR"/>
        </w:rPr>
        <w:t xml:space="preserve"> </w:t>
      </w:r>
      <w:r w:rsidRPr="000E7441">
        <w:rPr>
          <w:rFonts w:ascii="Century Gothic" w:hAnsi="Century Gothic" w:cs="Arial"/>
          <w:i/>
          <w:sz w:val="19"/>
          <w:szCs w:val="19"/>
          <w:lang w:val="fr-FR"/>
        </w:rPr>
        <w:t xml:space="preserve">for </w:t>
      </w:r>
      <w:r w:rsidRPr="000E7441">
        <w:rPr>
          <w:rFonts w:ascii="Century Gothic" w:hAnsi="Century Gothic" w:cs="Arial"/>
          <w:i/>
          <w:spacing w:val="37"/>
          <w:sz w:val="19"/>
          <w:szCs w:val="19"/>
          <w:lang w:val="fr-FR"/>
        </w:rPr>
        <w:t xml:space="preserve"> </w:t>
      </w:r>
      <w:r w:rsidRPr="000E7441">
        <w:rPr>
          <w:rFonts w:ascii="Century Gothic" w:hAnsi="Century Gothic" w:cs="Arial"/>
          <w:i/>
          <w:spacing w:val="-1"/>
          <w:sz w:val="19"/>
          <w:szCs w:val="19"/>
          <w:lang w:val="fr-FR"/>
        </w:rPr>
        <w:t>population</w:t>
      </w:r>
      <w:r w:rsidRPr="000E7441">
        <w:rPr>
          <w:rFonts w:ascii="Century Gothic" w:hAnsi="Century Gothic" w:cs="Arial"/>
          <w:i/>
          <w:sz w:val="19"/>
          <w:szCs w:val="19"/>
          <w:lang w:val="fr-FR"/>
        </w:rPr>
        <w:t xml:space="preserve"> </w:t>
      </w:r>
      <w:r w:rsidRPr="000E7441">
        <w:rPr>
          <w:rFonts w:ascii="Century Gothic" w:hAnsi="Century Gothic" w:cs="Arial"/>
          <w:i/>
          <w:spacing w:val="37"/>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z w:val="19"/>
          <w:szCs w:val="19"/>
          <w:lang w:val="fr-FR"/>
        </w:rPr>
        <w:t xml:space="preserve"> </w:t>
      </w:r>
      <w:r w:rsidRPr="000E7441">
        <w:rPr>
          <w:rFonts w:ascii="Century Gothic" w:hAnsi="Century Gothic" w:cs="Arial"/>
          <w:i/>
          <w:spacing w:val="37"/>
          <w:sz w:val="19"/>
          <w:szCs w:val="19"/>
          <w:lang w:val="fr-FR"/>
        </w:rPr>
        <w:t xml:space="preserve"> </w:t>
      </w:r>
      <w:proofErr w:type="spellStart"/>
      <w:r w:rsidRPr="000E7441">
        <w:rPr>
          <w:rFonts w:ascii="Century Gothic" w:hAnsi="Century Gothic" w:cs="Arial"/>
          <w:i/>
          <w:spacing w:val="-1"/>
          <w:sz w:val="19"/>
          <w:szCs w:val="19"/>
          <w:lang w:val="fr-FR"/>
        </w:rPr>
        <w:t>housing</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34"/>
          <w:sz w:val="19"/>
          <w:szCs w:val="19"/>
          <w:lang w:val="fr-FR"/>
        </w:rPr>
        <w:t xml:space="preserve"> </w:t>
      </w:r>
      <w:proofErr w:type="spellStart"/>
      <w:r w:rsidRPr="000E7441">
        <w:rPr>
          <w:rFonts w:ascii="Century Gothic" w:hAnsi="Century Gothic" w:cs="Arial"/>
          <w:i/>
          <w:spacing w:val="-1"/>
          <w:sz w:val="19"/>
          <w:szCs w:val="19"/>
          <w:lang w:val="fr-FR"/>
        </w:rPr>
        <w:t>censuses</w:t>
      </w:r>
      <w:proofErr w:type="spellEnd"/>
      <w:r w:rsidRPr="000E7441">
        <w:rPr>
          <w:rFonts w:ascii="Century Gothic" w:hAnsi="Century Gothic" w:cs="Arial"/>
          <w:i/>
          <w:spacing w:val="-1"/>
          <w:sz w:val="19"/>
          <w:szCs w:val="19"/>
          <w:lang w:val="fr-FR"/>
        </w:rPr>
        <w:t>.</w:t>
      </w:r>
      <w:r>
        <w:rPr>
          <w:rFonts w:ascii="Century Gothic" w:hAnsi="Century Gothic" w:cs="Arial"/>
          <w:i/>
          <w:spacing w:val="-1"/>
          <w:sz w:val="19"/>
          <w:szCs w:val="19"/>
          <w:lang w:val="fr-FR"/>
        </w:rPr>
        <w:t xml:space="preserve"> </w:t>
      </w:r>
      <w:r w:rsidRPr="000E7441">
        <w:rPr>
          <w:rFonts w:ascii="Century Gothic" w:hAnsi="Century Gothic" w:cs="Arial"/>
          <w:spacing w:val="-1"/>
          <w:sz w:val="19"/>
          <w:szCs w:val="19"/>
          <w:lang w:val="fr-FR"/>
        </w:rPr>
        <w:t>Revision2.</w:t>
      </w:r>
      <w:r w:rsidRPr="000E7441">
        <w:rPr>
          <w:rFonts w:ascii="Century Gothic" w:hAnsi="Century Gothic" w:cs="Arial"/>
          <w:spacing w:val="-35"/>
          <w:sz w:val="19"/>
          <w:szCs w:val="19"/>
          <w:lang w:val="fr-FR"/>
        </w:rPr>
        <w:t xml:space="preserve"> </w:t>
      </w:r>
      <w:r w:rsidRPr="000E7441">
        <w:rPr>
          <w:rFonts w:ascii="Century Gothic" w:hAnsi="Century Gothic" w:cs="Arial"/>
          <w:spacing w:val="-1"/>
          <w:sz w:val="19"/>
          <w:szCs w:val="19"/>
          <w:lang w:val="fr-FR"/>
        </w:rPr>
        <w:t>En:</w:t>
      </w:r>
      <w:r w:rsidRPr="000E7441">
        <w:rPr>
          <w:rFonts w:ascii="Century Gothic" w:hAnsi="Century Gothic" w:cs="Arial"/>
          <w:spacing w:val="-34"/>
          <w:sz w:val="19"/>
          <w:szCs w:val="19"/>
          <w:lang w:val="fr-FR"/>
        </w:rPr>
        <w:t xml:space="preserve"> </w:t>
      </w:r>
      <w:hyperlink r:id="rId112" w:history="1">
        <w:r w:rsidRPr="000E7441">
          <w:rPr>
            <w:rStyle w:val="Hipervnculo"/>
            <w:rFonts w:ascii="Century Gothic" w:hAnsi="Century Gothic" w:cs="Arial"/>
            <w:spacing w:val="-1"/>
            <w:sz w:val="19"/>
            <w:szCs w:val="19"/>
            <w:lang w:val="fr-FR"/>
          </w:rPr>
          <w:t>https://unstats.un.org/unsd/demographic/sources/census/docs/P&amp;R_%20Rev2.pdf</w:t>
        </w:r>
      </w:hyperlink>
      <w:r w:rsidRPr="000E7441">
        <w:rPr>
          <w:rFonts w:ascii="Century Gothic" w:hAnsi="Century Gothic" w:cs="Arial"/>
          <w:spacing w:val="-1"/>
          <w:sz w:val="19"/>
          <w:szCs w:val="19"/>
          <w:lang w:val="fr-FR"/>
        </w:rPr>
        <w:t xml:space="preserve"> </w:t>
      </w:r>
    </w:p>
    <w:p w14:paraId="2AFD33E3" w14:textId="77777777" w:rsidR="004E62B9" w:rsidRPr="000E7441" w:rsidRDefault="004E62B9" w:rsidP="004E62B9">
      <w:pPr>
        <w:spacing w:before="240" w:line="241" w:lineRule="auto"/>
        <w:ind w:left="112" w:right="112"/>
        <w:jc w:val="both"/>
        <w:rPr>
          <w:rFonts w:ascii="Century Gothic" w:hAnsi="Century Gothic" w:cs="Arial"/>
          <w:sz w:val="19"/>
          <w:szCs w:val="19"/>
        </w:rPr>
      </w:pPr>
      <w:proofErr w:type="spellStart"/>
      <w:r w:rsidRPr="000E7441">
        <w:rPr>
          <w:rFonts w:ascii="Century Gothic" w:hAnsi="Century Gothic" w:cs="Arial"/>
          <w:b/>
          <w:spacing w:val="-1"/>
          <w:sz w:val="19"/>
          <w:szCs w:val="19"/>
        </w:rPr>
        <w:t>United</w:t>
      </w:r>
      <w:proofErr w:type="spellEnd"/>
      <w:r w:rsidRPr="000E7441">
        <w:rPr>
          <w:rFonts w:ascii="Century Gothic" w:hAnsi="Century Gothic" w:cs="Arial"/>
          <w:b/>
          <w:spacing w:val="-1"/>
          <w:sz w:val="19"/>
          <w:szCs w:val="19"/>
        </w:rPr>
        <w:t xml:space="preserve"> </w:t>
      </w:r>
      <w:proofErr w:type="spellStart"/>
      <w:r w:rsidRPr="000E7441">
        <w:rPr>
          <w:rFonts w:ascii="Century Gothic" w:hAnsi="Century Gothic" w:cs="Arial"/>
          <w:b/>
          <w:spacing w:val="-1"/>
          <w:sz w:val="19"/>
          <w:szCs w:val="19"/>
        </w:rPr>
        <w:t>Nations</w:t>
      </w:r>
      <w:proofErr w:type="spellEnd"/>
      <w:r w:rsidRPr="000E7441">
        <w:rPr>
          <w:rFonts w:ascii="Century Gothic" w:hAnsi="Century Gothic" w:cs="Arial"/>
          <w:b/>
          <w:spacing w:val="-1"/>
          <w:sz w:val="19"/>
          <w:szCs w:val="19"/>
        </w:rPr>
        <w:t xml:space="preserve"> </w:t>
      </w:r>
      <w:r w:rsidRPr="000E7441">
        <w:rPr>
          <w:rFonts w:ascii="Century Gothic" w:hAnsi="Century Gothic" w:cs="Arial"/>
          <w:spacing w:val="-1"/>
          <w:sz w:val="19"/>
          <w:szCs w:val="19"/>
        </w:rPr>
        <w:t>(1987).</w:t>
      </w:r>
      <w:r w:rsidRPr="000E7441">
        <w:rPr>
          <w:rFonts w:ascii="Century Gothic" w:hAnsi="Century Gothic" w:cs="Arial"/>
          <w:sz w:val="19"/>
          <w:szCs w:val="19"/>
        </w:rPr>
        <w:t xml:space="preserve"> </w:t>
      </w:r>
      <w:r w:rsidRPr="000E7441">
        <w:rPr>
          <w:rFonts w:ascii="Century Gothic" w:hAnsi="Century Gothic" w:cs="Arial"/>
          <w:spacing w:val="9"/>
          <w:sz w:val="19"/>
          <w:szCs w:val="19"/>
        </w:rPr>
        <w:t xml:space="preserve"> </w:t>
      </w:r>
      <w:r w:rsidRPr="000E7441">
        <w:rPr>
          <w:rFonts w:ascii="Century Gothic" w:hAnsi="Century Gothic" w:cs="Arial"/>
          <w:i/>
          <w:spacing w:val="-1"/>
          <w:sz w:val="19"/>
          <w:szCs w:val="19"/>
        </w:rPr>
        <w:t>Planificación</w:t>
      </w:r>
      <w:r w:rsidRPr="000E7441">
        <w:rPr>
          <w:rFonts w:ascii="Century Gothic" w:hAnsi="Century Gothic" w:cs="Arial"/>
          <w:i/>
          <w:spacing w:val="6"/>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7"/>
          <w:sz w:val="19"/>
          <w:szCs w:val="19"/>
        </w:rPr>
        <w:t xml:space="preserve"> </w:t>
      </w:r>
      <w:r w:rsidRPr="000E7441">
        <w:rPr>
          <w:rFonts w:ascii="Century Gothic" w:hAnsi="Century Gothic" w:cs="Arial"/>
          <w:i/>
          <w:spacing w:val="-2"/>
          <w:sz w:val="19"/>
          <w:szCs w:val="19"/>
        </w:rPr>
        <w:t>actividades</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generales</w:t>
      </w:r>
      <w:r w:rsidRPr="000E7441">
        <w:rPr>
          <w:rFonts w:ascii="Century Gothic" w:hAnsi="Century Gothic" w:cs="Arial"/>
          <w:i/>
          <w:spacing w:val="6"/>
          <w:sz w:val="19"/>
          <w:szCs w:val="19"/>
        </w:rPr>
        <w:t xml:space="preserve"> </w:t>
      </w:r>
      <w:r w:rsidRPr="000E7441">
        <w:rPr>
          <w:rFonts w:ascii="Century Gothic" w:hAnsi="Century Gothic" w:cs="Arial"/>
          <w:i/>
          <w:sz w:val="19"/>
          <w:szCs w:val="19"/>
        </w:rPr>
        <w:t xml:space="preserve">de </w:t>
      </w:r>
      <w:r w:rsidRPr="000E7441">
        <w:rPr>
          <w:rFonts w:ascii="Century Gothic" w:hAnsi="Century Gothic" w:cs="Arial"/>
          <w:i/>
          <w:spacing w:val="-2"/>
          <w:sz w:val="19"/>
          <w:szCs w:val="19"/>
        </w:rPr>
        <w:t>las</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encuestas.</w:t>
      </w:r>
      <w:r w:rsidRPr="000E7441">
        <w:rPr>
          <w:rFonts w:ascii="Century Gothic" w:hAnsi="Century Gothic" w:cs="Arial"/>
          <w:i/>
          <w:sz w:val="19"/>
          <w:szCs w:val="19"/>
        </w:rPr>
        <w:t xml:space="preserve"> </w:t>
      </w:r>
      <w:r w:rsidRPr="000E7441">
        <w:rPr>
          <w:rFonts w:ascii="Century Gothic" w:hAnsi="Century Gothic" w:cs="Arial"/>
          <w:i/>
          <w:spacing w:val="7"/>
          <w:sz w:val="19"/>
          <w:szCs w:val="19"/>
        </w:rPr>
        <w:t xml:space="preserve"> </w:t>
      </w:r>
      <w:r w:rsidRPr="000E7441">
        <w:rPr>
          <w:rFonts w:ascii="Century Gothic" w:hAnsi="Century Gothic" w:cs="Arial"/>
          <w:i/>
          <w:spacing w:val="-2"/>
          <w:sz w:val="19"/>
          <w:szCs w:val="19"/>
        </w:rPr>
        <w:t>En:</w:t>
      </w:r>
      <w:r w:rsidRPr="000E7441">
        <w:rPr>
          <w:rFonts w:ascii="Century Gothic" w:hAnsi="Century Gothic" w:cs="Arial"/>
          <w:i/>
          <w:sz w:val="19"/>
          <w:szCs w:val="19"/>
        </w:rPr>
        <w:t xml:space="preserve"> </w:t>
      </w:r>
      <w:r w:rsidRPr="000E7441">
        <w:rPr>
          <w:rFonts w:ascii="Century Gothic" w:hAnsi="Century Gothic" w:cs="Arial"/>
          <w:i/>
          <w:spacing w:val="7"/>
          <w:sz w:val="19"/>
          <w:szCs w:val="19"/>
        </w:rPr>
        <w:t xml:space="preserve"> </w:t>
      </w:r>
      <w:r w:rsidRPr="000E7441">
        <w:rPr>
          <w:rFonts w:ascii="Century Gothic" w:hAnsi="Century Gothic" w:cs="Arial"/>
          <w:i/>
          <w:spacing w:val="-1"/>
          <w:sz w:val="19"/>
          <w:szCs w:val="19"/>
        </w:rPr>
        <w:t>Manual</w:t>
      </w:r>
      <w:r w:rsidRPr="000E7441">
        <w:rPr>
          <w:rFonts w:ascii="Century Gothic" w:hAnsi="Century Gothic" w:cs="Arial"/>
          <w:i/>
          <w:sz w:val="19"/>
          <w:szCs w:val="19"/>
        </w:rPr>
        <w:t xml:space="preserve"> de</w:t>
      </w:r>
      <w:r w:rsidRPr="000E7441">
        <w:rPr>
          <w:rFonts w:ascii="Century Gothic" w:hAnsi="Century Gothic" w:cs="Arial"/>
          <w:i/>
          <w:spacing w:val="73"/>
          <w:sz w:val="19"/>
          <w:szCs w:val="19"/>
        </w:rPr>
        <w:t xml:space="preserve"> </w:t>
      </w:r>
      <w:r w:rsidRPr="000E7441">
        <w:rPr>
          <w:rFonts w:ascii="Century Gothic" w:hAnsi="Century Gothic" w:cs="Arial"/>
          <w:i/>
          <w:spacing w:val="-1"/>
          <w:sz w:val="19"/>
          <w:szCs w:val="19"/>
        </w:rPr>
        <w:t>Encuestas sobre</w:t>
      </w:r>
      <w:r w:rsidRPr="000E7441">
        <w:rPr>
          <w:rFonts w:ascii="Century Gothic" w:hAnsi="Century Gothic" w:cs="Arial"/>
          <w:i/>
          <w:spacing w:val="-2"/>
          <w:sz w:val="19"/>
          <w:szCs w:val="19"/>
        </w:rPr>
        <w:t xml:space="preserve"> </w:t>
      </w:r>
      <w:r w:rsidRPr="000E7441">
        <w:rPr>
          <w:rFonts w:ascii="Century Gothic" w:hAnsi="Century Gothic" w:cs="Arial"/>
          <w:i/>
          <w:spacing w:val="-1"/>
          <w:sz w:val="19"/>
          <w:szCs w:val="19"/>
        </w:rPr>
        <w:t>Hogares</w:t>
      </w:r>
      <w:r w:rsidRPr="000E7441">
        <w:rPr>
          <w:rFonts w:ascii="Century Gothic" w:hAnsi="Century Gothic" w:cs="Arial"/>
          <w:i/>
          <w:spacing w:val="2"/>
          <w:sz w:val="19"/>
          <w:szCs w:val="19"/>
        </w:rPr>
        <w:t xml:space="preserve"> </w:t>
      </w:r>
      <w:r w:rsidRPr="000E7441">
        <w:rPr>
          <w:rFonts w:ascii="Century Gothic" w:hAnsi="Century Gothic" w:cs="Arial"/>
          <w:spacing w:val="-1"/>
          <w:sz w:val="19"/>
          <w:szCs w:val="19"/>
        </w:rPr>
        <w:t>(Estudios</w:t>
      </w:r>
      <w:r w:rsidRPr="000E7441">
        <w:rPr>
          <w:rFonts w:ascii="Century Gothic" w:hAnsi="Century Gothic" w:cs="Arial"/>
          <w:sz w:val="19"/>
          <w:szCs w:val="19"/>
        </w:rPr>
        <w:t xml:space="preserve"> de</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Métodos. Serie</w:t>
      </w:r>
      <w:r w:rsidRPr="000E7441">
        <w:rPr>
          <w:rFonts w:ascii="Century Gothic" w:hAnsi="Century Gothic" w:cs="Arial"/>
          <w:sz w:val="19"/>
          <w:szCs w:val="19"/>
        </w:rPr>
        <w:t xml:space="preserve"> F </w:t>
      </w:r>
      <w:r w:rsidRPr="000E7441">
        <w:rPr>
          <w:rFonts w:ascii="Century Gothic" w:hAnsi="Century Gothic" w:cs="Arial"/>
          <w:spacing w:val="-1"/>
          <w:sz w:val="19"/>
          <w:szCs w:val="19"/>
        </w:rPr>
        <w:t>No.</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rPr>
        <w:t>31).</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Edición</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revisada.</w:t>
      </w:r>
      <w:r w:rsidRPr="000E7441">
        <w:rPr>
          <w:rFonts w:ascii="Century Gothic" w:hAnsi="Century Gothic" w:cs="Arial"/>
          <w:spacing w:val="1"/>
          <w:sz w:val="19"/>
          <w:szCs w:val="19"/>
        </w:rPr>
        <w:t xml:space="preserve"> </w:t>
      </w:r>
      <w:r w:rsidRPr="000E7441">
        <w:rPr>
          <w:rFonts w:ascii="Century Gothic" w:hAnsi="Century Gothic" w:cs="Arial"/>
          <w:spacing w:val="-2"/>
          <w:sz w:val="19"/>
          <w:szCs w:val="19"/>
        </w:rPr>
        <w:t>Nueva</w:t>
      </w:r>
      <w:r w:rsidRPr="000E7441">
        <w:rPr>
          <w:rFonts w:ascii="Century Gothic" w:hAnsi="Century Gothic" w:cs="Arial"/>
          <w:sz w:val="19"/>
          <w:szCs w:val="19"/>
        </w:rPr>
        <w:t xml:space="preserve"> </w:t>
      </w:r>
      <w:r w:rsidRPr="000E7441">
        <w:rPr>
          <w:rFonts w:ascii="Century Gothic" w:hAnsi="Century Gothic" w:cs="Arial"/>
          <w:spacing w:val="-1"/>
          <w:sz w:val="19"/>
          <w:szCs w:val="19"/>
        </w:rPr>
        <w:t xml:space="preserve">York. </w:t>
      </w:r>
      <w:r w:rsidRPr="000E7441">
        <w:rPr>
          <w:rFonts w:ascii="Century Gothic" w:hAnsi="Century Gothic" w:cs="Arial"/>
          <w:spacing w:val="-2"/>
          <w:sz w:val="19"/>
          <w:szCs w:val="19"/>
        </w:rPr>
        <w:t>En:</w:t>
      </w:r>
      <w:r w:rsidRPr="000E7441">
        <w:rPr>
          <w:rFonts w:ascii="Century Gothic" w:hAnsi="Century Gothic" w:cs="Arial"/>
          <w:spacing w:val="81"/>
          <w:sz w:val="19"/>
          <w:szCs w:val="19"/>
        </w:rPr>
        <w:t xml:space="preserve"> </w:t>
      </w:r>
      <w:hyperlink r:id="rId113" w:history="1">
        <w:r w:rsidRPr="000E7441">
          <w:rPr>
            <w:rStyle w:val="Hipervnculo"/>
            <w:rFonts w:ascii="Century Gothic" w:hAnsi="Century Gothic" w:cs="Arial"/>
            <w:sz w:val="19"/>
            <w:szCs w:val="19"/>
          </w:rPr>
          <w:t>https://unstats.un.org/unsd/publication/SeriesF/SeriesF_31S.pdf</w:t>
        </w:r>
      </w:hyperlink>
      <w:r w:rsidRPr="000E7441">
        <w:rPr>
          <w:rFonts w:ascii="Century Gothic" w:hAnsi="Century Gothic" w:cs="Arial"/>
          <w:sz w:val="19"/>
          <w:szCs w:val="19"/>
        </w:rPr>
        <w:t xml:space="preserve"> </w:t>
      </w:r>
    </w:p>
    <w:p w14:paraId="4EBC5319" w14:textId="77777777" w:rsidR="004E62B9" w:rsidRPr="000E7441" w:rsidRDefault="004E62B9" w:rsidP="004E62B9">
      <w:pPr>
        <w:spacing w:before="240"/>
        <w:ind w:left="112"/>
        <w:jc w:val="both"/>
        <w:rPr>
          <w:rFonts w:ascii="Century Gothic" w:eastAsia="Arial" w:hAnsi="Century Gothic" w:cs="Arial"/>
          <w:sz w:val="19"/>
          <w:szCs w:val="19"/>
          <w:lang w:val="fr-FR"/>
        </w:rPr>
      </w:pPr>
      <w:r w:rsidRPr="000E7441">
        <w:rPr>
          <w:rFonts w:ascii="Century Gothic" w:hAnsi="Century Gothic" w:cs="Arial"/>
          <w:b/>
          <w:spacing w:val="-1"/>
          <w:sz w:val="19"/>
          <w:szCs w:val="19"/>
          <w:lang w:val="fr-FR"/>
        </w:rPr>
        <w:t>United</w:t>
      </w:r>
      <w:r w:rsidRPr="000E7441">
        <w:rPr>
          <w:rFonts w:ascii="Century Gothic" w:hAnsi="Century Gothic" w:cs="Arial"/>
          <w:b/>
          <w:sz w:val="19"/>
          <w:szCs w:val="19"/>
          <w:lang w:val="fr-FR"/>
        </w:rPr>
        <w:t xml:space="preserve"> </w:t>
      </w:r>
      <w:r w:rsidRPr="000E7441">
        <w:rPr>
          <w:rFonts w:ascii="Century Gothic" w:hAnsi="Century Gothic" w:cs="Arial"/>
          <w:b/>
          <w:spacing w:val="-1"/>
          <w:sz w:val="19"/>
          <w:szCs w:val="19"/>
          <w:lang w:val="fr-FR"/>
        </w:rPr>
        <w:t xml:space="preserve">Nations </w:t>
      </w:r>
      <w:r w:rsidRPr="000E7441">
        <w:rPr>
          <w:rFonts w:ascii="Century Gothic" w:hAnsi="Century Gothic" w:cs="Arial"/>
          <w:spacing w:val="-1"/>
          <w:sz w:val="19"/>
          <w:szCs w:val="19"/>
          <w:lang w:val="fr-FR"/>
        </w:rPr>
        <w:t xml:space="preserve">(2001). </w:t>
      </w:r>
      <w:proofErr w:type="spellStart"/>
      <w:r w:rsidRPr="000E7441">
        <w:rPr>
          <w:rFonts w:ascii="Century Gothic" w:hAnsi="Century Gothic" w:cs="Arial"/>
          <w:i/>
          <w:spacing w:val="-1"/>
          <w:sz w:val="19"/>
          <w:szCs w:val="19"/>
          <w:lang w:val="fr-FR"/>
        </w:rPr>
        <w:t>Handbook</w:t>
      </w:r>
      <w:proofErr w:type="spellEnd"/>
      <w:r w:rsidRPr="000E7441">
        <w:rPr>
          <w:rFonts w:ascii="Century Gothic" w:hAnsi="Century Gothic" w:cs="Arial"/>
          <w:i/>
          <w:spacing w:val="1"/>
          <w:sz w:val="19"/>
          <w:szCs w:val="19"/>
          <w:lang w:val="fr-FR"/>
        </w:rPr>
        <w:t xml:space="preserve"> </w:t>
      </w:r>
      <w:r w:rsidRPr="000E7441">
        <w:rPr>
          <w:rFonts w:ascii="Century Gothic" w:hAnsi="Century Gothic" w:cs="Arial"/>
          <w:i/>
          <w:sz w:val="19"/>
          <w:szCs w:val="19"/>
          <w:lang w:val="fr-FR"/>
        </w:rPr>
        <w:t xml:space="preserve">on </w:t>
      </w:r>
      <w:r w:rsidRPr="000E7441">
        <w:rPr>
          <w:rFonts w:ascii="Century Gothic" w:hAnsi="Century Gothic" w:cs="Arial"/>
          <w:i/>
          <w:spacing w:val="-1"/>
          <w:sz w:val="19"/>
          <w:szCs w:val="19"/>
          <w:lang w:val="fr-FR"/>
        </w:rPr>
        <w:t>Population</w:t>
      </w:r>
      <w:r w:rsidRPr="000E7441">
        <w:rPr>
          <w:rFonts w:ascii="Century Gothic" w:hAnsi="Century Gothic" w:cs="Arial"/>
          <w:i/>
          <w:sz w:val="19"/>
          <w:szCs w:val="19"/>
          <w:lang w:val="fr-FR"/>
        </w:rPr>
        <w:t xml:space="preserve"> and </w:t>
      </w:r>
      <w:proofErr w:type="spellStart"/>
      <w:r w:rsidRPr="000E7441">
        <w:rPr>
          <w:rFonts w:ascii="Century Gothic" w:hAnsi="Century Gothic" w:cs="Arial"/>
          <w:i/>
          <w:spacing w:val="-1"/>
          <w:sz w:val="19"/>
          <w:szCs w:val="19"/>
          <w:lang w:val="fr-FR"/>
        </w:rPr>
        <w:t>Housing</w:t>
      </w:r>
      <w:proofErr w:type="spellEnd"/>
      <w:r w:rsidRPr="000E7441">
        <w:rPr>
          <w:rFonts w:ascii="Century Gothic" w:hAnsi="Century Gothic" w:cs="Arial"/>
          <w:i/>
          <w:sz w:val="19"/>
          <w:szCs w:val="19"/>
          <w:lang w:val="fr-FR"/>
        </w:rPr>
        <w:t xml:space="preserve"> </w:t>
      </w:r>
      <w:proofErr w:type="spellStart"/>
      <w:r w:rsidRPr="000E7441">
        <w:rPr>
          <w:rFonts w:ascii="Century Gothic" w:hAnsi="Century Gothic" w:cs="Arial"/>
          <w:i/>
          <w:spacing w:val="-1"/>
          <w:sz w:val="19"/>
          <w:szCs w:val="19"/>
          <w:lang w:val="fr-FR"/>
        </w:rPr>
        <w:t>Census</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2"/>
          <w:sz w:val="19"/>
          <w:szCs w:val="19"/>
          <w:lang w:val="fr-FR"/>
        </w:rPr>
        <w:t>Editing.</w:t>
      </w:r>
      <w:r w:rsidRPr="000E7441">
        <w:rPr>
          <w:rFonts w:ascii="Century Gothic" w:hAnsi="Century Gothic" w:cs="Arial"/>
          <w:i/>
          <w:spacing w:val="4"/>
          <w:sz w:val="19"/>
          <w:szCs w:val="19"/>
          <w:lang w:val="fr-FR"/>
        </w:rPr>
        <w:t xml:space="preserve"> </w:t>
      </w:r>
      <w:r w:rsidRPr="000E7441">
        <w:rPr>
          <w:rFonts w:ascii="Century Gothic" w:hAnsi="Century Gothic" w:cs="Arial"/>
          <w:spacing w:val="-1"/>
          <w:sz w:val="19"/>
          <w:szCs w:val="19"/>
          <w:lang w:val="fr-FR"/>
        </w:rPr>
        <w:t>New</w:t>
      </w:r>
      <w:r w:rsidRPr="000E7441">
        <w:rPr>
          <w:rFonts w:ascii="Century Gothic" w:hAnsi="Century Gothic" w:cs="Arial"/>
          <w:spacing w:val="-3"/>
          <w:sz w:val="19"/>
          <w:szCs w:val="19"/>
          <w:lang w:val="fr-FR"/>
        </w:rPr>
        <w:t xml:space="preserve"> </w:t>
      </w:r>
      <w:r w:rsidRPr="000E7441">
        <w:rPr>
          <w:rFonts w:ascii="Century Gothic" w:hAnsi="Century Gothic" w:cs="Arial"/>
          <w:spacing w:val="-1"/>
          <w:sz w:val="19"/>
          <w:szCs w:val="19"/>
          <w:lang w:val="fr-FR"/>
        </w:rPr>
        <w:t>York,</w:t>
      </w:r>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2001.</w:t>
      </w:r>
      <w:r w:rsidRPr="000E7441">
        <w:rPr>
          <w:rFonts w:ascii="Century Gothic" w:hAnsi="Century Gothic" w:cs="Arial"/>
          <w:spacing w:val="2"/>
          <w:sz w:val="19"/>
          <w:szCs w:val="19"/>
          <w:lang w:val="fr-FR"/>
        </w:rPr>
        <w:t xml:space="preserve"> </w:t>
      </w:r>
      <w:proofErr w:type="spellStart"/>
      <w:r w:rsidRPr="000E7441">
        <w:rPr>
          <w:rFonts w:ascii="Century Gothic" w:hAnsi="Century Gothic" w:cs="Arial"/>
          <w:spacing w:val="-1"/>
          <w:sz w:val="19"/>
          <w:szCs w:val="19"/>
          <w:lang w:val="fr-FR"/>
        </w:rPr>
        <w:t>Series</w:t>
      </w:r>
      <w:proofErr w:type="spellEnd"/>
      <w:r w:rsidRPr="000E7441">
        <w:rPr>
          <w:rFonts w:ascii="Century Gothic" w:hAnsi="Century Gothic" w:cs="Arial"/>
          <w:spacing w:val="1"/>
          <w:sz w:val="19"/>
          <w:szCs w:val="19"/>
          <w:lang w:val="fr-FR"/>
        </w:rPr>
        <w:t xml:space="preserve"> </w:t>
      </w:r>
      <w:r w:rsidRPr="000E7441">
        <w:rPr>
          <w:rFonts w:ascii="Century Gothic" w:hAnsi="Century Gothic" w:cs="Arial"/>
          <w:sz w:val="19"/>
          <w:szCs w:val="19"/>
          <w:lang w:val="fr-FR"/>
        </w:rPr>
        <w:t>F</w:t>
      </w:r>
      <w:r>
        <w:rPr>
          <w:rFonts w:ascii="Century Gothic" w:hAnsi="Century Gothic" w:cs="Arial"/>
          <w:sz w:val="19"/>
          <w:szCs w:val="19"/>
          <w:lang w:val="fr-FR"/>
        </w:rPr>
        <w:t xml:space="preserve"> </w:t>
      </w:r>
      <w:r w:rsidRPr="000E7441">
        <w:rPr>
          <w:rFonts w:ascii="Century Gothic" w:hAnsi="Century Gothic" w:cs="Arial"/>
          <w:sz w:val="19"/>
          <w:szCs w:val="19"/>
          <w:lang w:val="fr-FR"/>
        </w:rPr>
        <w:t>#</w:t>
      </w:r>
      <w:r w:rsidRPr="000E7441">
        <w:rPr>
          <w:rFonts w:ascii="Century Gothic" w:hAnsi="Century Gothic" w:cs="Arial"/>
          <w:spacing w:val="-19"/>
          <w:sz w:val="19"/>
          <w:szCs w:val="19"/>
          <w:lang w:val="fr-FR"/>
        </w:rPr>
        <w:t xml:space="preserve"> </w:t>
      </w:r>
      <w:r w:rsidRPr="000E7441">
        <w:rPr>
          <w:rFonts w:ascii="Century Gothic" w:hAnsi="Century Gothic" w:cs="Arial"/>
          <w:sz w:val="19"/>
          <w:szCs w:val="19"/>
          <w:lang w:val="fr-FR"/>
        </w:rPr>
        <w:t>82.</w:t>
      </w:r>
      <w:r w:rsidRPr="000E7441">
        <w:rPr>
          <w:rFonts w:ascii="Century Gothic" w:hAnsi="Century Gothic" w:cs="Arial"/>
          <w:spacing w:val="-19"/>
          <w:sz w:val="19"/>
          <w:szCs w:val="19"/>
          <w:lang w:val="fr-FR"/>
        </w:rPr>
        <w:t xml:space="preserve"> </w:t>
      </w:r>
      <w:r w:rsidRPr="000E7441">
        <w:rPr>
          <w:rFonts w:ascii="Century Gothic" w:hAnsi="Century Gothic" w:cs="Arial"/>
          <w:spacing w:val="-1"/>
          <w:sz w:val="19"/>
          <w:szCs w:val="19"/>
          <w:lang w:val="fr-FR"/>
        </w:rPr>
        <w:t>En:</w:t>
      </w:r>
      <w:r w:rsidRPr="000E7441">
        <w:rPr>
          <w:rFonts w:ascii="Century Gothic" w:hAnsi="Century Gothic" w:cs="Arial"/>
          <w:spacing w:val="-19"/>
          <w:sz w:val="19"/>
          <w:szCs w:val="19"/>
          <w:lang w:val="fr-FR"/>
        </w:rPr>
        <w:t xml:space="preserve"> </w:t>
      </w:r>
      <w:hyperlink r:id="rId114" w:history="1">
        <w:r w:rsidRPr="000E7441">
          <w:rPr>
            <w:rStyle w:val="Hipervnculo"/>
            <w:rFonts w:ascii="Century Gothic" w:hAnsi="Century Gothic" w:cs="Arial"/>
            <w:spacing w:val="-1"/>
            <w:sz w:val="19"/>
            <w:szCs w:val="19"/>
            <w:lang w:val="fr-FR"/>
          </w:rPr>
          <w:t>https://unstats.un.org/unsd/publication/SeriesF/SeriesF_82E.pdf</w:t>
        </w:r>
      </w:hyperlink>
      <w:r w:rsidRPr="000E7441">
        <w:rPr>
          <w:rFonts w:ascii="Century Gothic" w:hAnsi="Century Gothic" w:cs="Arial"/>
          <w:spacing w:val="-1"/>
          <w:sz w:val="19"/>
          <w:szCs w:val="19"/>
          <w:lang w:val="fr-FR"/>
        </w:rPr>
        <w:t xml:space="preserve"> </w:t>
      </w:r>
    </w:p>
    <w:p w14:paraId="29CCB270" w14:textId="77777777" w:rsidR="004E62B9" w:rsidRPr="000E7441" w:rsidRDefault="004E62B9" w:rsidP="004E62B9">
      <w:pPr>
        <w:spacing w:before="240"/>
        <w:ind w:left="112" w:right="110"/>
        <w:jc w:val="both"/>
        <w:rPr>
          <w:rFonts w:ascii="Century Gothic" w:eastAsia="Arial" w:hAnsi="Century Gothic" w:cs="Arial"/>
          <w:sz w:val="19"/>
          <w:szCs w:val="19"/>
        </w:rPr>
      </w:pPr>
      <w:proofErr w:type="spellStart"/>
      <w:r w:rsidRPr="000E7441">
        <w:rPr>
          <w:rFonts w:ascii="Century Gothic" w:hAnsi="Century Gothic" w:cs="Arial"/>
          <w:b/>
          <w:spacing w:val="-1"/>
          <w:sz w:val="19"/>
          <w:szCs w:val="19"/>
        </w:rPr>
        <w:t>United</w:t>
      </w:r>
      <w:proofErr w:type="spellEnd"/>
      <w:r w:rsidRPr="000E7441">
        <w:rPr>
          <w:rFonts w:ascii="Century Gothic" w:hAnsi="Century Gothic" w:cs="Arial"/>
          <w:b/>
          <w:spacing w:val="34"/>
          <w:sz w:val="19"/>
          <w:szCs w:val="19"/>
        </w:rPr>
        <w:t xml:space="preserve"> </w:t>
      </w:r>
      <w:proofErr w:type="spellStart"/>
      <w:r w:rsidRPr="000E7441">
        <w:rPr>
          <w:rFonts w:ascii="Century Gothic" w:hAnsi="Century Gothic" w:cs="Arial"/>
          <w:b/>
          <w:spacing w:val="-1"/>
          <w:sz w:val="19"/>
          <w:szCs w:val="19"/>
        </w:rPr>
        <w:t>Nations</w:t>
      </w:r>
      <w:proofErr w:type="spellEnd"/>
      <w:r w:rsidRPr="000E7441">
        <w:rPr>
          <w:rFonts w:ascii="Century Gothic" w:hAnsi="Century Gothic" w:cs="Arial"/>
          <w:b/>
          <w:spacing w:val="37"/>
          <w:sz w:val="19"/>
          <w:szCs w:val="19"/>
        </w:rPr>
        <w:t xml:space="preserve"> </w:t>
      </w:r>
      <w:r w:rsidRPr="000E7441">
        <w:rPr>
          <w:rFonts w:ascii="Century Gothic" w:hAnsi="Century Gothic" w:cs="Arial"/>
          <w:spacing w:val="-1"/>
          <w:sz w:val="19"/>
          <w:szCs w:val="19"/>
        </w:rPr>
        <w:t>(2002).</w:t>
      </w:r>
      <w:r w:rsidRPr="000E7441">
        <w:rPr>
          <w:rFonts w:ascii="Century Gothic" w:hAnsi="Century Gothic" w:cs="Arial"/>
          <w:spacing w:val="37"/>
          <w:sz w:val="19"/>
          <w:szCs w:val="19"/>
        </w:rPr>
        <w:t xml:space="preserve"> </w:t>
      </w:r>
      <w:r w:rsidRPr="000E7441">
        <w:rPr>
          <w:rFonts w:ascii="Century Gothic" w:hAnsi="Century Gothic" w:cs="Arial"/>
          <w:i/>
          <w:spacing w:val="-1"/>
          <w:sz w:val="19"/>
          <w:szCs w:val="19"/>
        </w:rPr>
        <w:t>Cap.</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V</w:t>
      </w:r>
      <w:r w:rsidRPr="000E7441">
        <w:rPr>
          <w:rFonts w:ascii="Century Gothic" w:hAnsi="Century Gothic" w:cs="Arial"/>
          <w:i/>
          <w:spacing w:val="34"/>
          <w:sz w:val="19"/>
          <w:szCs w:val="19"/>
        </w:rPr>
        <w:t xml:space="preserve"> </w:t>
      </w:r>
      <w:r w:rsidRPr="000E7441">
        <w:rPr>
          <w:rFonts w:ascii="Century Gothic" w:hAnsi="Century Gothic" w:cs="Arial"/>
          <w:i/>
          <w:spacing w:val="-1"/>
          <w:sz w:val="19"/>
          <w:szCs w:val="19"/>
        </w:rPr>
        <w:t>Principios</w:t>
      </w:r>
      <w:r w:rsidRPr="000E7441">
        <w:rPr>
          <w:rFonts w:ascii="Century Gothic" w:hAnsi="Century Gothic" w:cs="Arial"/>
          <w:i/>
          <w:spacing w:val="35"/>
          <w:sz w:val="19"/>
          <w:szCs w:val="19"/>
        </w:rPr>
        <w:t xml:space="preserve"> </w:t>
      </w:r>
      <w:r w:rsidRPr="000E7441">
        <w:rPr>
          <w:rFonts w:ascii="Century Gothic" w:hAnsi="Century Gothic" w:cs="Arial"/>
          <w:i/>
          <w:spacing w:val="-1"/>
          <w:sz w:val="19"/>
          <w:szCs w:val="19"/>
        </w:rPr>
        <w:t>fundamentales</w:t>
      </w:r>
      <w:r w:rsidRPr="000E7441">
        <w:rPr>
          <w:rFonts w:ascii="Century Gothic" w:hAnsi="Century Gothic" w:cs="Arial"/>
          <w:i/>
          <w:spacing w:val="36"/>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4"/>
          <w:sz w:val="19"/>
          <w:szCs w:val="19"/>
        </w:rPr>
        <w:t xml:space="preserve"> </w:t>
      </w:r>
      <w:r w:rsidRPr="000E7441">
        <w:rPr>
          <w:rFonts w:ascii="Century Gothic" w:hAnsi="Century Gothic" w:cs="Arial"/>
          <w:i/>
          <w:spacing w:val="-1"/>
          <w:sz w:val="19"/>
          <w:szCs w:val="19"/>
        </w:rPr>
        <w:t>las</w:t>
      </w:r>
      <w:r w:rsidRPr="000E7441">
        <w:rPr>
          <w:rFonts w:ascii="Century Gothic" w:hAnsi="Century Gothic" w:cs="Arial"/>
          <w:i/>
          <w:spacing w:val="35"/>
          <w:sz w:val="19"/>
          <w:szCs w:val="19"/>
        </w:rPr>
        <w:t xml:space="preserve"> </w:t>
      </w:r>
      <w:r w:rsidRPr="000E7441">
        <w:rPr>
          <w:rFonts w:ascii="Century Gothic" w:hAnsi="Century Gothic" w:cs="Arial"/>
          <w:i/>
          <w:spacing w:val="-1"/>
          <w:sz w:val="19"/>
          <w:szCs w:val="19"/>
        </w:rPr>
        <w:t>estadísticas</w:t>
      </w:r>
      <w:r w:rsidRPr="000E7441">
        <w:rPr>
          <w:rFonts w:ascii="Century Gothic" w:hAnsi="Century Gothic" w:cs="Arial"/>
          <w:i/>
          <w:spacing w:val="35"/>
          <w:sz w:val="19"/>
          <w:szCs w:val="19"/>
        </w:rPr>
        <w:t xml:space="preserve"> </w:t>
      </w:r>
      <w:r w:rsidRPr="000E7441">
        <w:rPr>
          <w:rFonts w:ascii="Century Gothic" w:hAnsi="Century Gothic" w:cs="Arial"/>
          <w:i/>
          <w:spacing w:val="-1"/>
          <w:sz w:val="19"/>
          <w:szCs w:val="19"/>
        </w:rPr>
        <w:t>oficiales.</w:t>
      </w:r>
      <w:r w:rsidRPr="000E7441">
        <w:rPr>
          <w:rFonts w:ascii="Century Gothic" w:hAnsi="Century Gothic" w:cs="Arial"/>
          <w:i/>
          <w:spacing w:val="40"/>
          <w:sz w:val="19"/>
          <w:szCs w:val="19"/>
        </w:rPr>
        <w:t xml:space="preserve"> </w:t>
      </w:r>
      <w:r w:rsidRPr="000E7441">
        <w:rPr>
          <w:rFonts w:ascii="Century Gothic" w:hAnsi="Century Gothic" w:cs="Arial"/>
          <w:spacing w:val="-2"/>
          <w:sz w:val="19"/>
          <w:szCs w:val="19"/>
        </w:rPr>
        <w:t>División</w:t>
      </w:r>
      <w:r w:rsidRPr="000E7441">
        <w:rPr>
          <w:rFonts w:ascii="Century Gothic" w:hAnsi="Century Gothic" w:cs="Arial"/>
          <w:spacing w:val="71"/>
          <w:sz w:val="19"/>
          <w:szCs w:val="19"/>
        </w:rPr>
        <w:t xml:space="preserve"> </w:t>
      </w:r>
      <w:r w:rsidRPr="000E7441">
        <w:rPr>
          <w:rFonts w:ascii="Century Gothic" w:hAnsi="Century Gothic" w:cs="Arial"/>
          <w:spacing w:val="-1"/>
          <w:sz w:val="19"/>
          <w:szCs w:val="19"/>
        </w:rPr>
        <w:t>Estadística.</w:t>
      </w:r>
      <w:r w:rsidRPr="000E7441">
        <w:rPr>
          <w:rFonts w:ascii="Century Gothic" w:hAnsi="Century Gothic" w:cs="Arial"/>
          <w:spacing w:val="-11"/>
          <w:sz w:val="19"/>
          <w:szCs w:val="19"/>
        </w:rPr>
        <w:t xml:space="preserve"> </w:t>
      </w:r>
      <w:r w:rsidRPr="000E7441">
        <w:rPr>
          <w:rFonts w:ascii="Century Gothic" w:hAnsi="Century Gothic" w:cs="Arial"/>
          <w:spacing w:val="-1"/>
          <w:sz w:val="19"/>
          <w:szCs w:val="19"/>
        </w:rPr>
        <w:t>Comisión</w:t>
      </w:r>
      <w:r w:rsidRPr="000E7441">
        <w:rPr>
          <w:rFonts w:ascii="Century Gothic" w:hAnsi="Century Gothic" w:cs="Arial"/>
          <w:spacing w:val="-11"/>
          <w:sz w:val="19"/>
          <w:szCs w:val="19"/>
        </w:rPr>
        <w:t xml:space="preserve"> </w:t>
      </w:r>
      <w:r w:rsidRPr="000E7441">
        <w:rPr>
          <w:rFonts w:ascii="Century Gothic" w:hAnsi="Century Gothic" w:cs="Arial"/>
          <w:spacing w:val="-1"/>
          <w:sz w:val="19"/>
          <w:szCs w:val="19"/>
        </w:rPr>
        <w:t>Estadística.</w:t>
      </w:r>
      <w:r w:rsidRPr="000E7441">
        <w:rPr>
          <w:rFonts w:ascii="Century Gothic" w:hAnsi="Century Gothic" w:cs="Arial"/>
          <w:spacing w:val="-11"/>
          <w:sz w:val="19"/>
          <w:szCs w:val="19"/>
        </w:rPr>
        <w:t xml:space="preserve"> </w:t>
      </w:r>
      <w:r w:rsidRPr="000E7441">
        <w:rPr>
          <w:rFonts w:ascii="Century Gothic" w:hAnsi="Century Gothic" w:cs="Arial"/>
          <w:spacing w:val="-1"/>
          <w:sz w:val="19"/>
          <w:szCs w:val="19"/>
        </w:rPr>
        <w:t>En:</w:t>
      </w:r>
      <w:r w:rsidRPr="000E7441">
        <w:rPr>
          <w:rFonts w:ascii="Century Gothic" w:hAnsi="Century Gothic" w:cs="Arial"/>
          <w:spacing w:val="-11"/>
          <w:sz w:val="19"/>
          <w:szCs w:val="19"/>
        </w:rPr>
        <w:t xml:space="preserve"> </w:t>
      </w:r>
      <w:hyperlink r:id="rId115" w:history="1">
        <w:r w:rsidRPr="000E7441">
          <w:rPr>
            <w:rStyle w:val="Hipervnculo"/>
            <w:rFonts w:ascii="Century Gothic" w:hAnsi="Century Gothic" w:cs="Arial"/>
            <w:spacing w:val="-1"/>
            <w:sz w:val="19"/>
            <w:szCs w:val="19"/>
          </w:rPr>
          <w:t>https://unstats.un.org/unsd/statcom/doc94/s1994.htm</w:t>
        </w:r>
      </w:hyperlink>
    </w:p>
    <w:p w14:paraId="2CE629B0" w14:textId="77777777" w:rsidR="004E62B9" w:rsidRPr="000E7441" w:rsidRDefault="004E62B9" w:rsidP="004E62B9">
      <w:pPr>
        <w:spacing w:before="240" w:line="241" w:lineRule="auto"/>
        <w:ind w:left="112" w:right="112"/>
        <w:jc w:val="both"/>
        <w:rPr>
          <w:rFonts w:ascii="Century Gothic" w:hAnsi="Century Gothic" w:cs="Arial"/>
          <w:sz w:val="19"/>
          <w:szCs w:val="19"/>
        </w:rPr>
      </w:pPr>
      <w:r w:rsidRPr="000E7441">
        <w:rPr>
          <w:rFonts w:ascii="Century Gothic" w:hAnsi="Century Gothic" w:cs="Arial"/>
          <w:b/>
          <w:spacing w:val="-1"/>
          <w:sz w:val="19"/>
          <w:szCs w:val="19"/>
          <w:lang w:val="fr-FR"/>
        </w:rPr>
        <w:t xml:space="preserve">United Nations </w:t>
      </w:r>
      <w:r w:rsidRPr="000E7441">
        <w:rPr>
          <w:rFonts w:ascii="Century Gothic" w:hAnsi="Century Gothic" w:cs="Arial"/>
          <w:spacing w:val="-1"/>
          <w:sz w:val="19"/>
          <w:szCs w:val="19"/>
          <w:lang w:val="fr-FR"/>
        </w:rPr>
        <w:t>(2004).</w:t>
      </w:r>
      <w:r w:rsidRPr="000E7441">
        <w:rPr>
          <w:rFonts w:ascii="Century Gothic" w:hAnsi="Century Gothic" w:cs="Arial"/>
          <w:spacing w:val="41"/>
          <w:sz w:val="19"/>
          <w:szCs w:val="19"/>
          <w:lang w:val="fr-FR"/>
        </w:rPr>
        <w:t xml:space="preserve"> </w:t>
      </w:r>
      <w:r w:rsidRPr="000E7441">
        <w:rPr>
          <w:rFonts w:ascii="Century Gothic" w:hAnsi="Century Gothic" w:cs="Arial"/>
          <w:i/>
          <w:spacing w:val="-1"/>
          <w:sz w:val="19"/>
          <w:szCs w:val="19"/>
        </w:rPr>
        <w:t>Manual</w:t>
      </w:r>
      <w:r w:rsidRPr="000E7441">
        <w:rPr>
          <w:rFonts w:ascii="Century Gothic" w:hAnsi="Century Gothic" w:cs="Arial"/>
          <w:i/>
          <w:spacing w:val="38"/>
          <w:sz w:val="19"/>
          <w:szCs w:val="19"/>
        </w:rPr>
        <w:t xml:space="preserve"> </w:t>
      </w:r>
      <w:r w:rsidRPr="000E7441">
        <w:rPr>
          <w:rFonts w:ascii="Century Gothic" w:hAnsi="Century Gothic" w:cs="Arial"/>
          <w:i/>
          <w:sz w:val="19"/>
          <w:szCs w:val="19"/>
        </w:rPr>
        <w:t>de</w:t>
      </w:r>
      <w:r w:rsidRPr="000E7441">
        <w:rPr>
          <w:rFonts w:ascii="Century Gothic" w:hAnsi="Century Gothic" w:cs="Arial"/>
          <w:i/>
          <w:spacing w:val="38"/>
          <w:sz w:val="19"/>
          <w:szCs w:val="19"/>
        </w:rPr>
        <w:t xml:space="preserve"> </w:t>
      </w:r>
      <w:r w:rsidRPr="000E7441">
        <w:rPr>
          <w:rFonts w:ascii="Century Gothic" w:hAnsi="Century Gothic" w:cs="Arial"/>
          <w:i/>
          <w:spacing w:val="-1"/>
          <w:sz w:val="19"/>
          <w:szCs w:val="19"/>
        </w:rPr>
        <w:t>organización</w:t>
      </w:r>
      <w:r w:rsidRPr="000E7441">
        <w:rPr>
          <w:rFonts w:ascii="Century Gothic" w:hAnsi="Century Gothic" w:cs="Arial"/>
          <w:i/>
          <w:spacing w:val="38"/>
          <w:sz w:val="19"/>
          <w:szCs w:val="19"/>
        </w:rPr>
        <w:t xml:space="preserve"> </w:t>
      </w:r>
      <w:r w:rsidRPr="000E7441">
        <w:rPr>
          <w:rFonts w:ascii="Century Gothic" w:hAnsi="Century Gothic" w:cs="Arial"/>
          <w:i/>
          <w:spacing w:val="-1"/>
          <w:sz w:val="19"/>
          <w:szCs w:val="19"/>
        </w:rPr>
        <w:t>estadística.</w:t>
      </w:r>
      <w:r w:rsidRPr="000E7441">
        <w:rPr>
          <w:rFonts w:ascii="Century Gothic" w:hAnsi="Century Gothic" w:cs="Arial"/>
          <w:i/>
          <w:spacing w:val="43"/>
          <w:sz w:val="19"/>
          <w:szCs w:val="19"/>
        </w:rPr>
        <w:t xml:space="preserve"> </w:t>
      </w:r>
      <w:r w:rsidRPr="000E7441">
        <w:rPr>
          <w:rFonts w:ascii="Century Gothic" w:hAnsi="Century Gothic" w:cs="Arial"/>
          <w:i/>
          <w:spacing w:val="-1"/>
          <w:sz w:val="19"/>
          <w:szCs w:val="19"/>
        </w:rPr>
        <w:t>Tercera</w:t>
      </w:r>
      <w:r w:rsidRPr="000E7441">
        <w:rPr>
          <w:rFonts w:ascii="Century Gothic" w:hAnsi="Century Gothic" w:cs="Arial"/>
          <w:i/>
          <w:spacing w:val="38"/>
          <w:sz w:val="19"/>
          <w:szCs w:val="19"/>
        </w:rPr>
        <w:t xml:space="preserve"> </w:t>
      </w:r>
      <w:r w:rsidRPr="000E7441">
        <w:rPr>
          <w:rFonts w:ascii="Century Gothic" w:hAnsi="Century Gothic" w:cs="Arial"/>
          <w:i/>
          <w:spacing w:val="-1"/>
          <w:sz w:val="19"/>
          <w:szCs w:val="19"/>
        </w:rPr>
        <w:t>Edición.</w:t>
      </w:r>
      <w:r w:rsidRPr="000E7441">
        <w:rPr>
          <w:rFonts w:ascii="Century Gothic" w:hAnsi="Century Gothic" w:cs="Arial"/>
          <w:i/>
          <w:spacing w:val="40"/>
          <w:sz w:val="19"/>
          <w:szCs w:val="19"/>
        </w:rPr>
        <w:t xml:space="preserve"> </w:t>
      </w:r>
      <w:r w:rsidRPr="000E7441">
        <w:rPr>
          <w:rFonts w:ascii="Century Gothic" w:hAnsi="Century Gothic" w:cs="Arial"/>
          <w:i/>
          <w:sz w:val="19"/>
          <w:szCs w:val="19"/>
        </w:rPr>
        <w:t>El</w:t>
      </w:r>
      <w:r w:rsidRPr="000E7441">
        <w:rPr>
          <w:rFonts w:ascii="Century Gothic" w:hAnsi="Century Gothic" w:cs="Arial"/>
          <w:i/>
          <w:spacing w:val="38"/>
          <w:sz w:val="19"/>
          <w:szCs w:val="19"/>
        </w:rPr>
        <w:t xml:space="preserve"> </w:t>
      </w:r>
      <w:r w:rsidRPr="000E7441">
        <w:rPr>
          <w:rFonts w:ascii="Century Gothic" w:hAnsi="Century Gothic" w:cs="Arial"/>
          <w:i/>
          <w:spacing w:val="-1"/>
          <w:sz w:val="19"/>
          <w:szCs w:val="19"/>
        </w:rPr>
        <w:t>funcionamiento</w:t>
      </w:r>
      <w:r w:rsidRPr="000E7441">
        <w:rPr>
          <w:rFonts w:ascii="Century Gothic" w:hAnsi="Century Gothic" w:cs="Arial"/>
          <w:i/>
          <w:spacing w:val="39"/>
          <w:sz w:val="19"/>
          <w:szCs w:val="19"/>
        </w:rPr>
        <w:t xml:space="preserve"> </w:t>
      </w:r>
      <w:r w:rsidRPr="000E7441">
        <w:rPr>
          <w:rFonts w:ascii="Century Gothic" w:hAnsi="Century Gothic" w:cs="Arial"/>
          <w:i/>
          <w:sz w:val="19"/>
          <w:szCs w:val="19"/>
        </w:rPr>
        <w:t>y</w:t>
      </w:r>
      <w:r w:rsidRPr="000E7441">
        <w:rPr>
          <w:rFonts w:ascii="Century Gothic" w:hAnsi="Century Gothic" w:cs="Arial"/>
          <w:i/>
          <w:spacing w:val="87"/>
          <w:sz w:val="19"/>
          <w:szCs w:val="19"/>
        </w:rPr>
        <w:t xml:space="preserve"> </w:t>
      </w:r>
      <w:r w:rsidRPr="000E7441">
        <w:rPr>
          <w:rFonts w:ascii="Century Gothic" w:hAnsi="Century Gothic" w:cs="Arial"/>
          <w:i/>
          <w:spacing w:val="-1"/>
          <w:sz w:val="19"/>
          <w:szCs w:val="19"/>
        </w:rPr>
        <w:t>organización</w:t>
      </w:r>
      <w:r w:rsidRPr="000E7441">
        <w:rPr>
          <w:rFonts w:ascii="Century Gothic" w:hAnsi="Century Gothic" w:cs="Arial"/>
          <w:i/>
          <w:sz w:val="19"/>
          <w:szCs w:val="19"/>
        </w:rPr>
        <w:t xml:space="preserve"> de </w:t>
      </w:r>
      <w:r w:rsidRPr="000E7441">
        <w:rPr>
          <w:rFonts w:ascii="Century Gothic" w:hAnsi="Century Gothic" w:cs="Arial"/>
          <w:i/>
          <w:spacing w:val="-1"/>
          <w:sz w:val="19"/>
          <w:szCs w:val="19"/>
        </w:rPr>
        <w:t>una</w:t>
      </w:r>
      <w:r w:rsidRPr="000E7441">
        <w:rPr>
          <w:rFonts w:ascii="Century Gothic" w:hAnsi="Century Gothic" w:cs="Arial"/>
          <w:i/>
          <w:sz w:val="19"/>
          <w:szCs w:val="19"/>
        </w:rPr>
        <w:t xml:space="preserve"> </w:t>
      </w:r>
      <w:r w:rsidRPr="000E7441">
        <w:rPr>
          <w:rFonts w:ascii="Century Gothic" w:hAnsi="Century Gothic" w:cs="Arial"/>
          <w:i/>
          <w:spacing w:val="-1"/>
          <w:sz w:val="19"/>
          <w:szCs w:val="19"/>
        </w:rPr>
        <w:t>oficina</w:t>
      </w:r>
      <w:r w:rsidRPr="000E7441">
        <w:rPr>
          <w:rFonts w:ascii="Century Gothic" w:hAnsi="Century Gothic" w:cs="Arial"/>
          <w:i/>
          <w:sz w:val="19"/>
          <w:szCs w:val="19"/>
        </w:rPr>
        <w:t xml:space="preserve"> de </w:t>
      </w:r>
      <w:r w:rsidRPr="000E7441">
        <w:rPr>
          <w:rFonts w:ascii="Century Gothic" w:hAnsi="Century Gothic" w:cs="Arial"/>
          <w:i/>
          <w:spacing w:val="-1"/>
          <w:sz w:val="19"/>
          <w:szCs w:val="19"/>
        </w:rPr>
        <w:t>estadística.</w:t>
      </w:r>
      <w:r w:rsidRPr="000E7441">
        <w:rPr>
          <w:rFonts w:ascii="Century Gothic" w:hAnsi="Century Gothic" w:cs="Arial"/>
          <w:i/>
          <w:spacing w:val="1"/>
          <w:sz w:val="19"/>
          <w:szCs w:val="19"/>
        </w:rPr>
        <w:t xml:space="preserve"> </w:t>
      </w:r>
      <w:r w:rsidRPr="000E7441">
        <w:rPr>
          <w:rFonts w:ascii="Century Gothic" w:hAnsi="Century Gothic" w:cs="Arial"/>
          <w:spacing w:val="-1"/>
          <w:sz w:val="19"/>
          <w:szCs w:val="19"/>
        </w:rPr>
        <w:t>Estudios</w:t>
      </w:r>
      <w:r w:rsidRPr="000E7441">
        <w:rPr>
          <w:rFonts w:ascii="Century Gothic" w:hAnsi="Century Gothic" w:cs="Arial"/>
          <w:sz w:val="19"/>
          <w:szCs w:val="19"/>
        </w:rPr>
        <w:t xml:space="preserve"> de</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métodos. Serie</w:t>
      </w:r>
      <w:r w:rsidRPr="000E7441">
        <w:rPr>
          <w:rFonts w:ascii="Century Gothic" w:hAnsi="Century Gothic" w:cs="Arial"/>
          <w:sz w:val="19"/>
          <w:szCs w:val="19"/>
        </w:rPr>
        <w:t xml:space="preserve"> </w:t>
      </w:r>
      <w:r w:rsidRPr="000E7441">
        <w:rPr>
          <w:rFonts w:ascii="Century Gothic" w:hAnsi="Century Gothic" w:cs="Arial"/>
          <w:spacing w:val="-2"/>
          <w:sz w:val="19"/>
          <w:szCs w:val="19"/>
        </w:rPr>
        <w:t>F.</w:t>
      </w:r>
      <w:r w:rsidRPr="000E7441">
        <w:rPr>
          <w:rFonts w:ascii="Century Gothic" w:hAnsi="Century Gothic" w:cs="Arial"/>
          <w:spacing w:val="-1"/>
          <w:sz w:val="19"/>
          <w:szCs w:val="19"/>
        </w:rPr>
        <w:t xml:space="preserve"> No.</w:t>
      </w:r>
      <w:r w:rsidRPr="000E7441">
        <w:rPr>
          <w:rFonts w:ascii="Century Gothic" w:hAnsi="Century Gothic" w:cs="Arial"/>
          <w:spacing w:val="1"/>
          <w:sz w:val="19"/>
          <w:szCs w:val="19"/>
        </w:rPr>
        <w:t xml:space="preserve"> </w:t>
      </w:r>
      <w:r w:rsidRPr="000E7441">
        <w:rPr>
          <w:rFonts w:ascii="Century Gothic" w:hAnsi="Century Gothic" w:cs="Arial"/>
          <w:spacing w:val="-1"/>
          <w:sz w:val="19"/>
          <w:szCs w:val="19"/>
        </w:rPr>
        <w:t xml:space="preserve">88. </w:t>
      </w:r>
      <w:r w:rsidRPr="000E7441">
        <w:rPr>
          <w:rFonts w:ascii="Century Gothic" w:hAnsi="Century Gothic" w:cs="Arial"/>
          <w:spacing w:val="-2"/>
          <w:sz w:val="19"/>
          <w:szCs w:val="19"/>
        </w:rPr>
        <w:t>Nueva</w:t>
      </w:r>
      <w:r w:rsidRPr="000E7441">
        <w:rPr>
          <w:rFonts w:ascii="Century Gothic" w:hAnsi="Century Gothic" w:cs="Arial"/>
          <w:sz w:val="19"/>
          <w:szCs w:val="19"/>
        </w:rPr>
        <w:t xml:space="preserve"> </w:t>
      </w:r>
      <w:r w:rsidRPr="000E7441">
        <w:rPr>
          <w:rFonts w:ascii="Century Gothic" w:hAnsi="Century Gothic" w:cs="Arial"/>
          <w:spacing w:val="-1"/>
          <w:sz w:val="19"/>
          <w:szCs w:val="19"/>
        </w:rPr>
        <w:t>York.</w:t>
      </w:r>
      <w:r w:rsidRPr="000E7441">
        <w:rPr>
          <w:rFonts w:ascii="Century Gothic" w:hAnsi="Century Gothic" w:cs="Arial"/>
          <w:spacing w:val="2"/>
          <w:sz w:val="19"/>
          <w:szCs w:val="19"/>
        </w:rPr>
        <w:t xml:space="preserve"> </w:t>
      </w:r>
      <w:r w:rsidRPr="000E7441">
        <w:rPr>
          <w:rFonts w:ascii="Century Gothic" w:hAnsi="Century Gothic" w:cs="Arial"/>
          <w:spacing w:val="-1"/>
          <w:sz w:val="19"/>
          <w:szCs w:val="19"/>
        </w:rPr>
        <w:t>En:</w:t>
      </w:r>
      <w:r w:rsidRPr="000E7441">
        <w:rPr>
          <w:rFonts w:ascii="Century Gothic" w:hAnsi="Century Gothic" w:cs="Arial"/>
          <w:spacing w:val="71"/>
          <w:sz w:val="19"/>
          <w:szCs w:val="19"/>
        </w:rPr>
        <w:t xml:space="preserve"> </w:t>
      </w:r>
      <w:hyperlink r:id="rId116" w:history="1">
        <w:r w:rsidRPr="000E7441">
          <w:rPr>
            <w:rStyle w:val="Hipervnculo"/>
            <w:rFonts w:ascii="Century Gothic" w:hAnsi="Century Gothic" w:cs="Arial"/>
            <w:sz w:val="19"/>
            <w:szCs w:val="19"/>
          </w:rPr>
          <w:t>https://unstats.un.org/unsd/publication/SeriesF/Seriesf_88s.pdf</w:t>
        </w:r>
      </w:hyperlink>
      <w:r w:rsidRPr="000E7441">
        <w:rPr>
          <w:rFonts w:ascii="Century Gothic" w:hAnsi="Century Gothic" w:cs="Arial"/>
          <w:sz w:val="19"/>
          <w:szCs w:val="19"/>
        </w:rPr>
        <w:t xml:space="preserve">  </w:t>
      </w:r>
    </w:p>
    <w:p w14:paraId="14DA04DB" w14:textId="77777777" w:rsidR="004E62B9" w:rsidRPr="000E7441" w:rsidRDefault="004E62B9" w:rsidP="004E62B9">
      <w:pPr>
        <w:spacing w:before="240" w:line="241" w:lineRule="auto"/>
        <w:ind w:left="112" w:right="110"/>
        <w:jc w:val="both"/>
        <w:rPr>
          <w:rFonts w:ascii="Century Gothic" w:eastAsia="Arial" w:hAnsi="Century Gothic" w:cs="Arial"/>
          <w:sz w:val="19"/>
          <w:szCs w:val="19"/>
          <w:lang w:val="en-US"/>
        </w:rPr>
      </w:pPr>
      <w:r w:rsidRPr="000E7441">
        <w:rPr>
          <w:rFonts w:ascii="Century Gothic" w:hAnsi="Century Gothic" w:cs="Arial"/>
          <w:b/>
          <w:spacing w:val="-1"/>
          <w:sz w:val="19"/>
          <w:szCs w:val="19"/>
          <w:lang w:val="fr-FR"/>
        </w:rPr>
        <w:t>United</w:t>
      </w:r>
      <w:r w:rsidRPr="000E7441">
        <w:rPr>
          <w:rFonts w:ascii="Century Gothic" w:hAnsi="Century Gothic" w:cs="Arial"/>
          <w:b/>
          <w:spacing w:val="50"/>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b/>
          <w:spacing w:val="50"/>
          <w:sz w:val="19"/>
          <w:szCs w:val="19"/>
          <w:lang w:val="fr-FR"/>
        </w:rPr>
        <w:t xml:space="preserve"> </w:t>
      </w:r>
      <w:r w:rsidRPr="000E7441">
        <w:rPr>
          <w:rFonts w:ascii="Century Gothic" w:hAnsi="Century Gothic" w:cs="Arial"/>
          <w:spacing w:val="-1"/>
          <w:sz w:val="19"/>
          <w:szCs w:val="19"/>
          <w:lang w:val="fr-FR"/>
        </w:rPr>
        <w:t>(2005).</w:t>
      </w:r>
      <w:r w:rsidRPr="000E7441">
        <w:rPr>
          <w:rFonts w:ascii="Century Gothic" w:hAnsi="Century Gothic" w:cs="Arial"/>
          <w:spacing w:val="50"/>
          <w:sz w:val="19"/>
          <w:szCs w:val="19"/>
          <w:lang w:val="fr-FR"/>
        </w:rPr>
        <w:t xml:space="preserve"> </w:t>
      </w:r>
      <w:proofErr w:type="spellStart"/>
      <w:r w:rsidRPr="000E7441">
        <w:rPr>
          <w:rFonts w:ascii="Century Gothic" w:hAnsi="Century Gothic" w:cs="Arial"/>
          <w:i/>
          <w:spacing w:val="-1"/>
          <w:sz w:val="19"/>
          <w:szCs w:val="19"/>
          <w:lang w:val="fr-FR"/>
        </w:rPr>
        <w:t>Designing</w:t>
      </w:r>
      <w:proofErr w:type="spellEnd"/>
      <w:r w:rsidRPr="000E7441">
        <w:rPr>
          <w:rFonts w:ascii="Century Gothic" w:hAnsi="Century Gothic" w:cs="Arial"/>
          <w:i/>
          <w:spacing w:val="50"/>
          <w:sz w:val="19"/>
          <w:szCs w:val="19"/>
          <w:lang w:val="fr-FR"/>
        </w:rPr>
        <w:t xml:space="preserve"> </w:t>
      </w:r>
      <w:proofErr w:type="spellStart"/>
      <w:r w:rsidRPr="000E7441">
        <w:rPr>
          <w:rFonts w:ascii="Century Gothic" w:hAnsi="Century Gothic" w:cs="Arial"/>
          <w:i/>
          <w:spacing w:val="-1"/>
          <w:sz w:val="19"/>
          <w:szCs w:val="19"/>
          <w:lang w:val="fr-FR"/>
        </w:rPr>
        <w:t>Household</w:t>
      </w:r>
      <w:proofErr w:type="spellEnd"/>
      <w:r w:rsidRPr="000E7441">
        <w:rPr>
          <w:rFonts w:ascii="Century Gothic" w:hAnsi="Century Gothic" w:cs="Arial"/>
          <w:i/>
          <w:spacing w:val="50"/>
          <w:sz w:val="19"/>
          <w:szCs w:val="19"/>
          <w:lang w:val="fr-FR"/>
        </w:rPr>
        <w:t xml:space="preserve"> </w:t>
      </w:r>
      <w:proofErr w:type="spellStart"/>
      <w:r w:rsidRPr="000E7441">
        <w:rPr>
          <w:rFonts w:ascii="Century Gothic" w:hAnsi="Century Gothic" w:cs="Arial"/>
          <w:i/>
          <w:spacing w:val="-1"/>
          <w:sz w:val="19"/>
          <w:szCs w:val="19"/>
          <w:lang w:val="fr-FR"/>
        </w:rPr>
        <w:t>Surveys</w:t>
      </w:r>
      <w:proofErr w:type="spellEnd"/>
      <w:r w:rsidRPr="000E7441">
        <w:rPr>
          <w:rFonts w:ascii="Century Gothic" w:hAnsi="Century Gothic" w:cs="Arial"/>
          <w:i/>
          <w:spacing w:val="51"/>
          <w:sz w:val="19"/>
          <w:szCs w:val="19"/>
          <w:lang w:val="fr-FR"/>
        </w:rPr>
        <w:t xml:space="preserve"> </w:t>
      </w:r>
      <w:proofErr w:type="spellStart"/>
      <w:r w:rsidRPr="000E7441">
        <w:rPr>
          <w:rFonts w:ascii="Century Gothic" w:hAnsi="Century Gothic" w:cs="Arial"/>
          <w:i/>
          <w:spacing w:val="-1"/>
          <w:sz w:val="19"/>
          <w:szCs w:val="19"/>
          <w:lang w:val="fr-FR"/>
        </w:rPr>
        <w:t>Samples</w:t>
      </w:r>
      <w:proofErr w:type="spellEnd"/>
      <w:r w:rsidRPr="000E7441">
        <w:rPr>
          <w:rFonts w:ascii="Century Gothic" w:hAnsi="Century Gothic" w:cs="Arial"/>
          <w:i/>
          <w:spacing w:val="-1"/>
          <w:sz w:val="19"/>
          <w:szCs w:val="19"/>
          <w:lang w:val="fr-FR"/>
        </w:rPr>
        <w:t>:</w:t>
      </w:r>
      <w:r w:rsidRPr="000E7441">
        <w:rPr>
          <w:rFonts w:ascii="Century Gothic" w:hAnsi="Century Gothic" w:cs="Arial"/>
          <w:i/>
          <w:spacing w:val="53"/>
          <w:sz w:val="19"/>
          <w:szCs w:val="19"/>
          <w:lang w:val="fr-FR"/>
        </w:rPr>
        <w:t xml:space="preserve"> </w:t>
      </w:r>
      <w:proofErr w:type="spellStart"/>
      <w:r w:rsidRPr="000E7441">
        <w:rPr>
          <w:rFonts w:ascii="Century Gothic" w:hAnsi="Century Gothic" w:cs="Arial"/>
          <w:i/>
          <w:spacing w:val="-1"/>
          <w:sz w:val="19"/>
          <w:szCs w:val="19"/>
          <w:lang w:val="fr-FR"/>
        </w:rPr>
        <w:t>Practical</w:t>
      </w:r>
      <w:proofErr w:type="spellEnd"/>
      <w:r w:rsidRPr="000E7441">
        <w:rPr>
          <w:rFonts w:ascii="Century Gothic" w:hAnsi="Century Gothic" w:cs="Arial"/>
          <w:i/>
          <w:spacing w:val="49"/>
          <w:sz w:val="19"/>
          <w:szCs w:val="19"/>
          <w:lang w:val="fr-FR"/>
        </w:rPr>
        <w:t xml:space="preserve"> </w:t>
      </w:r>
      <w:r w:rsidRPr="000E7441">
        <w:rPr>
          <w:rFonts w:ascii="Century Gothic" w:hAnsi="Century Gothic" w:cs="Arial"/>
          <w:i/>
          <w:spacing w:val="-1"/>
          <w:sz w:val="19"/>
          <w:szCs w:val="19"/>
          <w:lang w:val="fr-FR"/>
        </w:rPr>
        <w:t>Guidelines.</w:t>
      </w:r>
      <w:r w:rsidRPr="000E7441">
        <w:rPr>
          <w:rFonts w:ascii="Century Gothic" w:hAnsi="Century Gothic" w:cs="Arial"/>
          <w:i/>
          <w:spacing w:val="55"/>
          <w:sz w:val="19"/>
          <w:szCs w:val="19"/>
          <w:lang w:val="fr-FR"/>
        </w:rPr>
        <w:t xml:space="preserve"> </w:t>
      </w:r>
      <w:proofErr w:type="spellStart"/>
      <w:r w:rsidRPr="000E7441">
        <w:rPr>
          <w:rFonts w:ascii="Century Gothic" w:hAnsi="Century Gothic" w:cs="Arial"/>
          <w:spacing w:val="-1"/>
          <w:sz w:val="19"/>
          <w:szCs w:val="19"/>
          <w:lang w:val="fr-FR"/>
        </w:rPr>
        <w:t>Department</w:t>
      </w:r>
      <w:proofErr w:type="spellEnd"/>
      <w:r w:rsidRPr="000E7441">
        <w:rPr>
          <w:rFonts w:ascii="Century Gothic" w:hAnsi="Century Gothic" w:cs="Arial"/>
          <w:spacing w:val="52"/>
          <w:sz w:val="19"/>
          <w:szCs w:val="19"/>
          <w:lang w:val="fr-FR"/>
        </w:rPr>
        <w:t xml:space="preserve"> </w:t>
      </w:r>
      <w:r w:rsidRPr="000E7441">
        <w:rPr>
          <w:rFonts w:ascii="Century Gothic" w:hAnsi="Century Gothic" w:cs="Arial"/>
          <w:spacing w:val="-2"/>
          <w:sz w:val="19"/>
          <w:szCs w:val="19"/>
          <w:lang w:val="fr-FR"/>
        </w:rPr>
        <w:t>of</w:t>
      </w:r>
      <w:r w:rsidRPr="000E7441">
        <w:rPr>
          <w:rFonts w:ascii="Century Gothic" w:hAnsi="Century Gothic" w:cs="Arial"/>
          <w:spacing w:val="55"/>
          <w:sz w:val="19"/>
          <w:szCs w:val="19"/>
          <w:lang w:val="fr-FR"/>
        </w:rPr>
        <w:t xml:space="preserve"> </w:t>
      </w:r>
      <w:proofErr w:type="spellStart"/>
      <w:r w:rsidRPr="000E7441">
        <w:rPr>
          <w:rFonts w:ascii="Century Gothic" w:hAnsi="Century Gothic" w:cs="Arial"/>
          <w:spacing w:val="-1"/>
          <w:sz w:val="19"/>
          <w:szCs w:val="19"/>
          <w:lang w:val="fr-FR"/>
        </w:rPr>
        <w:t>Economic</w:t>
      </w:r>
      <w:proofErr w:type="spellEnd"/>
      <w:r w:rsidRPr="000E7441">
        <w:rPr>
          <w:rFonts w:ascii="Century Gothic" w:hAnsi="Century Gothic" w:cs="Arial"/>
          <w:spacing w:val="31"/>
          <w:sz w:val="19"/>
          <w:szCs w:val="19"/>
          <w:lang w:val="fr-FR"/>
        </w:rPr>
        <w:t xml:space="preserve"> </w:t>
      </w:r>
      <w:r w:rsidRPr="000E7441">
        <w:rPr>
          <w:rFonts w:ascii="Century Gothic" w:hAnsi="Century Gothic" w:cs="Arial"/>
          <w:spacing w:val="-1"/>
          <w:sz w:val="19"/>
          <w:szCs w:val="19"/>
          <w:lang w:val="fr-FR"/>
        </w:rPr>
        <w:t>and</w:t>
      </w:r>
      <w:r w:rsidRPr="000E7441">
        <w:rPr>
          <w:rFonts w:ascii="Century Gothic" w:hAnsi="Century Gothic" w:cs="Arial"/>
          <w:spacing w:val="31"/>
          <w:sz w:val="19"/>
          <w:szCs w:val="19"/>
          <w:lang w:val="fr-FR"/>
        </w:rPr>
        <w:t xml:space="preserve"> </w:t>
      </w:r>
      <w:r w:rsidRPr="000E7441">
        <w:rPr>
          <w:rFonts w:ascii="Century Gothic" w:hAnsi="Century Gothic" w:cs="Arial"/>
          <w:spacing w:val="-1"/>
          <w:sz w:val="19"/>
          <w:szCs w:val="19"/>
          <w:lang w:val="fr-FR"/>
        </w:rPr>
        <w:t>Social</w:t>
      </w:r>
      <w:r w:rsidRPr="000E7441">
        <w:rPr>
          <w:rFonts w:ascii="Century Gothic" w:hAnsi="Century Gothic" w:cs="Arial"/>
          <w:spacing w:val="30"/>
          <w:sz w:val="19"/>
          <w:szCs w:val="19"/>
          <w:lang w:val="fr-FR"/>
        </w:rPr>
        <w:t xml:space="preserve"> </w:t>
      </w:r>
      <w:r w:rsidRPr="000E7441">
        <w:rPr>
          <w:rFonts w:ascii="Century Gothic" w:hAnsi="Century Gothic" w:cs="Arial"/>
          <w:sz w:val="19"/>
          <w:szCs w:val="19"/>
          <w:lang w:val="fr-FR"/>
        </w:rPr>
        <w:t>Affaire.</w:t>
      </w:r>
      <w:r w:rsidRPr="000E7441">
        <w:rPr>
          <w:rFonts w:ascii="Century Gothic" w:hAnsi="Century Gothic" w:cs="Arial"/>
          <w:spacing w:val="32"/>
          <w:sz w:val="19"/>
          <w:szCs w:val="19"/>
          <w:lang w:val="fr-FR"/>
        </w:rPr>
        <w:t xml:space="preserve"> </w:t>
      </w:r>
      <w:proofErr w:type="spellStart"/>
      <w:r w:rsidRPr="000E7441">
        <w:rPr>
          <w:rFonts w:ascii="Century Gothic" w:hAnsi="Century Gothic" w:cs="Arial"/>
          <w:spacing w:val="-1"/>
          <w:sz w:val="19"/>
          <w:szCs w:val="19"/>
          <w:lang w:val="fr-FR"/>
        </w:rPr>
        <w:t>Statistics</w:t>
      </w:r>
      <w:proofErr w:type="spellEnd"/>
      <w:r w:rsidRPr="000E7441">
        <w:rPr>
          <w:rFonts w:ascii="Century Gothic" w:hAnsi="Century Gothic" w:cs="Arial"/>
          <w:spacing w:val="32"/>
          <w:sz w:val="19"/>
          <w:szCs w:val="19"/>
          <w:lang w:val="fr-FR"/>
        </w:rPr>
        <w:t xml:space="preserve"> </w:t>
      </w:r>
      <w:r w:rsidRPr="000E7441">
        <w:rPr>
          <w:rFonts w:ascii="Century Gothic" w:hAnsi="Century Gothic" w:cs="Arial"/>
          <w:spacing w:val="-2"/>
          <w:sz w:val="19"/>
          <w:szCs w:val="19"/>
          <w:lang w:val="fr-FR"/>
        </w:rPr>
        <w:t>Division.</w:t>
      </w:r>
      <w:r w:rsidRPr="000E7441">
        <w:rPr>
          <w:rFonts w:ascii="Century Gothic" w:hAnsi="Century Gothic" w:cs="Arial"/>
          <w:spacing w:val="35"/>
          <w:sz w:val="19"/>
          <w:szCs w:val="19"/>
          <w:lang w:val="fr-FR"/>
        </w:rPr>
        <w:t xml:space="preserve"> </w:t>
      </w:r>
      <w:proofErr w:type="spellStart"/>
      <w:r w:rsidRPr="000E7441">
        <w:rPr>
          <w:rFonts w:ascii="Century Gothic" w:hAnsi="Century Gothic" w:cs="Arial"/>
          <w:spacing w:val="-1"/>
          <w:sz w:val="19"/>
          <w:szCs w:val="19"/>
          <w:lang w:val="fr-FR"/>
        </w:rPr>
        <w:t>Studies</w:t>
      </w:r>
      <w:proofErr w:type="spellEnd"/>
      <w:r w:rsidRPr="000E7441">
        <w:rPr>
          <w:rFonts w:ascii="Century Gothic" w:hAnsi="Century Gothic" w:cs="Arial"/>
          <w:spacing w:val="32"/>
          <w:sz w:val="19"/>
          <w:szCs w:val="19"/>
          <w:lang w:val="fr-FR"/>
        </w:rPr>
        <w:t xml:space="preserve"> </w:t>
      </w:r>
      <w:r w:rsidRPr="000E7441">
        <w:rPr>
          <w:rFonts w:ascii="Century Gothic" w:hAnsi="Century Gothic" w:cs="Arial"/>
          <w:spacing w:val="-1"/>
          <w:sz w:val="19"/>
          <w:szCs w:val="19"/>
          <w:lang w:val="fr-FR"/>
        </w:rPr>
        <w:t>in</w:t>
      </w:r>
      <w:r w:rsidRPr="000E7441">
        <w:rPr>
          <w:rFonts w:ascii="Century Gothic" w:hAnsi="Century Gothic" w:cs="Arial"/>
          <w:spacing w:val="34"/>
          <w:sz w:val="19"/>
          <w:szCs w:val="19"/>
          <w:lang w:val="fr-FR"/>
        </w:rPr>
        <w:t xml:space="preserve"> </w:t>
      </w:r>
      <w:r w:rsidRPr="000E7441">
        <w:rPr>
          <w:rFonts w:ascii="Century Gothic" w:hAnsi="Century Gothic" w:cs="Arial"/>
          <w:spacing w:val="-1"/>
          <w:sz w:val="19"/>
          <w:szCs w:val="19"/>
          <w:lang w:val="fr-FR"/>
        </w:rPr>
        <w:t>Methods.</w:t>
      </w:r>
      <w:r w:rsidRPr="000E7441">
        <w:rPr>
          <w:rFonts w:ascii="Century Gothic" w:hAnsi="Century Gothic" w:cs="Arial"/>
          <w:spacing w:val="32"/>
          <w:sz w:val="19"/>
          <w:szCs w:val="19"/>
          <w:lang w:val="fr-FR"/>
        </w:rPr>
        <w:t xml:space="preserve"> </w:t>
      </w:r>
      <w:r w:rsidRPr="000E7441">
        <w:rPr>
          <w:rFonts w:ascii="Century Gothic" w:hAnsi="Century Gothic" w:cs="Arial"/>
          <w:sz w:val="19"/>
          <w:szCs w:val="19"/>
          <w:lang w:val="en-US"/>
        </w:rPr>
        <w:t>Series</w:t>
      </w:r>
      <w:r w:rsidRPr="000E7441">
        <w:rPr>
          <w:rFonts w:ascii="Century Gothic" w:hAnsi="Century Gothic" w:cs="Arial"/>
          <w:spacing w:val="32"/>
          <w:sz w:val="19"/>
          <w:szCs w:val="19"/>
          <w:lang w:val="en-US"/>
        </w:rPr>
        <w:t xml:space="preserve"> </w:t>
      </w:r>
      <w:r w:rsidRPr="000E7441">
        <w:rPr>
          <w:rFonts w:ascii="Century Gothic" w:hAnsi="Century Gothic" w:cs="Arial"/>
          <w:sz w:val="19"/>
          <w:szCs w:val="19"/>
          <w:lang w:val="en-US"/>
        </w:rPr>
        <w:t>F</w:t>
      </w:r>
      <w:r w:rsidRPr="000E7441">
        <w:rPr>
          <w:rFonts w:ascii="Century Gothic" w:hAnsi="Century Gothic" w:cs="Arial"/>
          <w:spacing w:val="31"/>
          <w:sz w:val="19"/>
          <w:szCs w:val="19"/>
          <w:lang w:val="en-US"/>
        </w:rPr>
        <w:t xml:space="preserve"> </w:t>
      </w:r>
      <w:r w:rsidRPr="000E7441">
        <w:rPr>
          <w:rFonts w:ascii="Century Gothic" w:hAnsi="Century Gothic" w:cs="Arial"/>
          <w:spacing w:val="-1"/>
          <w:sz w:val="19"/>
          <w:szCs w:val="19"/>
          <w:lang w:val="en-US"/>
        </w:rPr>
        <w:t>No.</w:t>
      </w:r>
      <w:r w:rsidRPr="000E7441">
        <w:rPr>
          <w:rFonts w:ascii="Century Gothic" w:hAnsi="Century Gothic" w:cs="Arial"/>
          <w:spacing w:val="32"/>
          <w:sz w:val="19"/>
          <w:szCs w:val="19"/>
          <w:lang w:val="en-US"/>
        </w:rPr>
        <w:t xml:space="preserve"> </w:t>
      </w:r>
      <w:r w:rsidRPr="000E7441">
        <w:rPr>
          <w:rFonts w:ascii="Century Gothic" w:hAnsi="Century Gothic" w:cs="Arial"/>
          <w:spacing w:val="-1"/>
          <w:sz w:val="19"/>
          <w:szCs w:val="19"/>
          <w:lang w:val="en-US"/>
        </w:rPr>
        <w:t>98.</w:t>
      </w:r>
      <w:r w:rsidRPr="000E7441">
        <w:rPr>
          <w:rFonts w:ascii="Century Gothic" w:hAnsi="Century Gothic" w:cs="Arial"/>
          <w:spacing w:val="33"/>
          <w:sz w:val="19"/>
          <w:szCs w:val="19"/>
          <w:lang w:val="en-US"/>
        </w:rPr>
        <w:t xml:space="preserve"> </w:t>
      </w:r>
      <w:r w:rsidRPr="000E7441">
        <w:rPr>
          <w:rFonts w:ascii="Century Gothic" w:hAnsi="Century Gothic" w:cs="Arial"/>
          <w:spacing w:val="-1"/>
          <w:sz w:val="19"/>
          <w:szCs w:val="19"/>
          <w:lang w:val="en-US"/>
        </w:rPr>
        <w:t>New</w:t>
      </w:r>
      <w:r w:rsidRPr="000E7441">
        <w:rPr>
          <w:rFonts w:ascii="Century Gothic" w:hAnsi="Century Gothic" w:cs="Arial"/>
          <w:spacing w:val="30"/>
          <w:sz w:val="19"/>
          <w:szCs w:val="19"/>
          <w:lang w:val="en-US"/>
        </w:rPr>
        <w:t xml:space="preserve"> </w:t>
      </w:r>
      <w:r w:rsidRPr="000E7441">
        <w:rPr>
          <w:rFonts w:ascii="Century Gothic" w:hAnsi="Century Gothic" w:cs="Arial"/>
          <w:sz w:val="19"/>
          <w:szCs w:val="19"/>
          <w:lang w:val="en-US"/>
        </w:rPr>
        <w:t>York.</w:t>
      </w:r>
      <w:r w:rsidRPr="000E7441">
        <w:rPr>
          <w:rFonts w:ascii="Century Gothic" w:hAnsi="Century Gothic" w:cs="Arial"/>
          <w:spacing w:val="32"/>
          <w:sz w:val="19"/>
          <w:szCs w:val="19"/>
          <w:lang w:val="en-US"/>
        </w:rPr>
        <w:t xml:space="preserve"> </w:t>
      </w:r>
      <w:proofErr w:type="spellStart"/>
      <w:r w:rsidRPr="000E7441">
        <w:rPr>
          <w:rFonts w:ascii="Century Gothic" w:hAnsi="Century Gothic" w:cs="Arial"/>
          <w:spacing w:val="-3"/>
          <w:sz w:val="19"/>
          <w:szCs w:val="19"/>
          <w:lang w:val="en-US"/>
        </w:rPr>
        <w:t>En</w:t>
      </w:r>
      <w:proofErr w:type="spellEnd"/>
      <w:r w:rsidRPr="000E7441">
        <w:rPr>
          <w:rFonts w:ascii="Century Gothic" w:hAnsi="Century Gothic" w:cs="Arial"/>
          <w:spacing w:val="-3"/>
          <w:sz w:val="19"/>
          <w:szCs w:val="19"/>
          <w:lang w:val="en-US"/>
        </w:rPr>
        <w:t>:</w:t>
      </w:r>
      <w:r w:rsidRPr="000E7441">
        <w:rPr>
          <w:rFonts w:ascii="Century Gothic" w:hAnsi="Century Gothic" w:cs="Arial"/>
          <w:spacing w:val="65"/>
          <w:sz w:val="19"/>
          <w:szCs w:val="19"/>
          <w:lang w:val="en-US"/>
        </w:rPr>
        <w:t xml:space="preserve"> </w:t>
      </w:r>
      <w:hyperlink r:id="rId117" w:history="1">
        <w:r w:rsidRPr="000E7441">
          <w:rPr>
            <w:rStyle w:val="Hipervnculo"/>
            <w:rFonts w:ascii="Century Gothic" w:hAnsi="Century Gothic" w:cs="Arial"/>
            <w:sz w:val="19"/>
            <w:szCs w:val="19"/>
            <w:lang w:val="en-US"/>
          </w:rPr>
          <w:t>https://unstats.un.org/unsd/Demographic/sources/surveys/Handbook23June05.pdf</w:t>
        </w:r>
      </w:hyperlink>
      <w:r w:rsidRPr="000E7441">
        <w:rPr>
          <w:rFonts w:ascii="Century Gothic" w:hAnsi="Century Gothic" w:cs="Arial"/>
          <w:sz w:val="19"/>
          <w:szCs w:val="19"/>
          <w:lang w:val="en-US"/>
        </w:rPr>
        <w:t xml:space="preserve"> </w:t>
      </w:r>
    </w:p>
    <w:p w14:paraId="0AF8F6B7" w14:textId="77777777" w:rsidR="004E62B9" w:rsidRDefault="004E62B9" w:rsidP="004E62B9">
      <w:pPr>
        <w:spacing w:before="240"/>
        <w:ind w:left="112"/>
        <w:jc w:val="both"/>
        <w:rPr>
          <w:rFonts w:ascii="Century Gothic" w:hAnsi="Century Gothic" w:cs="Arial"/>
          <w:sz w:val="19"/>
          <w:szCs w:val="19"/>
          <w:lang w:val="fr-FR"/>
        </w:rPr>
      </w:pPr>
      <w:r w:rsidRPr="000E7441">
        <w:rPr>
          <w:rFonts w:ascii="Century Gothic" w:hAnsi="Century Gothic" w:cs="Arial"/>
          <w:b/>
          <w:spacing w:val="-1"/>
          <w:sz w:val="19"/>
          <w:szCs w:val="19"/>
          <w:lang w:val="fr-FR"/>
        </w:rPr>
        <w:t>United</w:t>
      </w:r>
      <w:r w:rsidRPr="000E7441">
        <w:rPr>
          <w:rFonts w:ascii="Century Gothic" w:hAnsi="Century Gothic" w:cs="Arial"/>
          <w:b/>
          <w:spacing w:val="57"/>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b/>
          <w:sz w:val="19"/>
          <w:szCs w:val="19"/>
          <w:lang w:val="fr-FR"/>
        </w:rPr>
        <w:t xml:space="preserve">  </w:t>
      </w:r>
      <w:r w:rsidRPr="000E7441">
        <w:rPr>
          <w:rFonts w:ascii="Century Gothic" w:hAnsi="Century Gothic" w:cs="Arial"/>
          <w:spacing w:val="-1"/>
          <w:sz w:val="19"/>
          <w:szCs w:val="19"/>
          <w:lang w:val="fr-FR"/>
        </w:rPr>
        <w:t>(1999).</w:t>
      </w:r>
      <w:r w:rsidRPr="000E7441">
        <w:rPr>
          <w:rFonts w:ascii="Century Gothic" w:hAnsi="Century Gothic" w:cs="Arial"/>
          <w:spacing w:val="60"/>
          <w:sz w:val="19"/>
          <w:szCs w:val="19"/>
          <w:lang w:val="fr-FR"/>
        </w:rPr>
        <w:t xml:space="preserve"> </w:t>
      </w:r>
      <w:r w:rsidRPr="000E7441">
        <w:rPr>
          <w:rFonts w:ascii="Century Gothic" w:hAnsi="Century Gothic" w:cs="Arial"/>
          <w:i/>
          <w:spacing w:val="-1"/>
          <w:sz w:val="19"/>
          <w:szCs w:val="19"/>
          <w:lang w:val="fr-FR"/>
        </w:rPr>
        <w:t>UN.</w:t>
      </w:r>
      <w:r w:rsidRPr="000E7441">
        <w:rPr>
          <w:rFonts w:ascii="Century Gothic" w:hAnsi="Century Gothic" w:cs="Arial"/>
          <w:i/>
          <w:spacing w:val="59"/>
          <w:sz w:val="19"/>
          <w:szCs w:val="19"/>
          <w:lang w:val="fr-FR"/>
        </w:rPr>
        <w:t xml:space="preserve"> </w:t>
      </w:r>
      <w:proofErr w:type="spellStart"/>
      <w:r w:rsidRPr="000E7441">
        <w:rPr>
          <w:rFonts w:ascii="Century Gothic" w:hAnsi="Century Gothic" w:cs="Arial"/>
          <w:i/>
          <w:spacing w:val="-1"/>
          <w:sz w:val="19"/>
          <w:szCs w:val="19"/>
          <w:lang w:val="fr-FR"/>
        </w:rPr>
        <w:t>Glossary</w:t>
      </w:r>
      <w:proofErr w:type="spellEnd"/>
      <w:r w:rsidRPr="000E7441">
        <w:rPr>
          <w:rFonts w:ascii="Century Gothic" w:hAnsi="Century Gothic" w:cs="Arial"/>
          <w:i/>
          <w:spacing w:val="58"/>
          <w:sz w:val="19"/>
          <w:szCs w:val="19"/>
          <w:lang w:val="fr-FR"/>
        </w:rPr>
        <w:t xml:space="preserve"> </w:t>
      </w:r>
      <w:r w:rsidRPr="000E7441">
        <w:rPr>
          <w:rFonts w:ascii="Century Gothic" w:hAnsi="Century Gothic" w:cs="Arial"/>
          <w:i/>
          <w:sz w:val="19"/>
          <w:szCs w:val="19"/>
          <w:lang w:val="fr-FR"/>
        </w:rPr>
        <w:t>of</w:t>
      </w:r>
      <w:r w:rsidRPr="000E7441">
        <w:rPr>
          <w:rFonts w:ascii="Century Gothic" w:hAnsi="Century Gothic" w:cs="Arial"/>
          <w:i/>
          <w:spacing w:val="59"/>
          <w:sz w:val="19"/>
          <w:szCs w:val="19"/>
          <w:lang w:val="fr-FR"/>
        </w:rPr>
        <w:t xml:space="preserve"> </w:t>
      </w:r>
      <w:r w:rsidRPr="000E7441">
        <w:rPr>
          <w:rFonts w:ascii="Century Gothic" w:hAnsi="Century Gothic" w:cs="Arial"/>
          <w:i/>
          <w:spacing w:val="-1"/>
          <w:sz w:val="19"/>
          <w:szCs w:val="19"/>
          <w:lang w:val="fr-FR"/>
        </w:rPr>
        <w:t>Classification</w:t>
      </w:r>
      <w:r w:rsidRPr="000E7441">
        <w:rPr>
          <w:rFonts w:ascii="Century Gothic" w:hAnsi="Century Gothic" w:cs="Arial"/>
          <w:i/>
          <w:spacing w:val="58"/>
          <w:sz w:val="19"/>
          <w:szCs w:val="19"/>
          <w:lang w:val="fr-FR"/>
        </w:rPr>
        <w:t xml:space="preserve"> </w:t>
      </w:r>
      <w:proofErr w:type="spellStart"/>
      <w:r w:rsidRPr="000E7441">
        <w:rPr>
          <w:rFonts w:ascii="Century Gothic" w:hAnsi="Century Gothic" w:cs="Arial"/>
          <w:i/>
          <w:spacing w:val="-1"/>
          <w:sz w:val="19"/>
          <w:szCs w:val="19"/>
          <w:lang w:val="fr-FR"/>
        </w:rPr>
        <w:t>Terms</w:t>
      </w:r>
      <w:proofErr w:type="spellEnd"/>
      <w:r w:rsidRPr="000E7441">
        <w:rPr>
          <w:rFonts w:ascii="Century Gothic" w:hAnsi="Century Gothic" w:cs="Arial"/>
          <w:i/>
          <w:spacing w:val="-1"/>
          <w:sz w:val="19"/>
          <w:szCs w:val="19"/>
          <w:lang w:val="fr-FR"/>
        </w:rPr>
        <w:t>.</w:t>
      </w:r>
      <w:r w:rsidRPr="000E7441">
        <w:rPr>
          <w:rFonts w:ascii="Century Gothic" w:hAnsi="Century Gothic" w:cs="Arial"/>
          <w:i/>
          <w:sz w:val="19"/>
          <w:szCs w:val="19"/>
          <w:lang w:val="fr-FR"/>
        </w:rPr>
        <w:t xml:space="preserve"> </w:t>
      </w:r>
      <w:r w:rsidRPr="000E7441">
        <w:rPr>
          <w:rFonts w:ascii="Century Gothic" w:hAnsi="Century Gothic" w:cs="Arial"/>
          <w:i/>
          <w:spacing w:val="1"/>
          <w:sz w:val="19"/>
          <w:szCs w:val="19"/>
          <w:lang w:val="fr-FR"/>
        </w:rPr>
        <w:t xml:space="preserve"> </w:t>
      </w:r>
      <w:proofErr w:type="spellStart"/>
      <w:r w:rsidRPr="000E7441">
        <w:rPr>
          <w:rFonts w:ascii="Century Gothic" w:hAnsi="Century Gothic" w:cs="Arial"/>
          <w:spacing w:val="-1"/>
          <w:sz w:val="19"/>
          <w:szCs w:val="19"/>
          <w:lang w:val="fr-FR"/>
        </w:rPr>
        <w:t>Australian</w:t>
      </w:r>
      <w:proofErr w:type="spellEnd"/>
      <w:r w:rsidRPr="000E7441">
        <w:rPr>
          <w:rFonts w:ascii="Century Gothic" w:hAnsi="Century Gothic" w:cs="Arial"/>
          <w:spacing w:val="58"/>
          <w:sz w:val="19"/>
          <w:szCs w:val="19"/>
          <w:lang w:val="fr-FR"/>
        </w:rPr>
        <w:t xml:space="preserve"> </w:t>
      </w:r>
      <w:r w:rsidRPr="000E7441">
        <w:rPr>
          <w:rFonts w:ascii="Century Gothic" w:hAnsi="Century Gothic" w:cs="Arial"/>
          <w:spacing w:val="-1"/>
          <w:sz w:val="19"/>
          <w:szCs w:val="19"/>
          <w:lang w:val="fr-FR"/>
        </w:rPr>
        <w:t>Bureau</w:t>
      </w:r>
      <w:r w:rsidRPr="000E7441">
        <w:rPr>
          <w:rFonts w:ascii="Century Gothic" w:hAnsi="Century Gothic" w:cs="Arial"/>
          <w:spacing w:val="57"/>
          <w:sz w:val="19"/>
          <w:szCs w:val="19"/>
          <w:lang w:val="fr-FR"/>
        </w:rPr>
        <w:t xml:space="preserve"> </w:t>
      </w:r>
      <w:r w:rsidRPr="000E7441">
        <w:rPr>
          <w:rFonts w:ascii="Century Gothic" w:hAnsi="Century Gothic" w:cs="Arial"/>
          <w:sz w:val="19"/>
          <w:szCs w:val="19"/>
          <w:lang w:val="fr-FR"/>
        </w:rPr>
        <w:t xml:space="preserve">of  </w:t>
      </w:r>
      <w:proofErr w:type="spellStart"/>
      <w:r w:rsidRPr="000E7441">
        <w:rPr>
          <w:rFonts w:ascii="Century Gothic" w:hAnsi="Century Gothic" w:cs="Arial"/>
          <w:spacing w:val="-1"/>
          <w:sz w:val="19"/>
          <w:szCs w:val="19"/>
          <w:lang w:val="fr-FR"/>
        </w:rPr>
        <w:t>Statistics</w:t>
      </w:r>
      <w:proofErr w:type="spellEnd"/>
      <w:r w:rsidRPr="000E7441">
        <w:rPr>
          <w:rFonts w:ascii="Century Gothic" w:hAnsi="Century Gothic" w:cs="Arial"/>
          <w:spacing w:val="-1"/>
          <w:sz w:val="19"/>
          <w:szCs w:val="19"/>
          <w:lang w:val="fr-FR"/>
        </w:rPr>
        <w:t>.</w:t>
      </w:r>
      <w:r w:rsidRPr="000E7441">
        <w:rPr>
          <w:rFonts w:ascii="Century Gothic" w:hAnsi="Century Gothic" w:cs="Arial"/>
          <w:spacing w:val="59"/>
          <w:sz w:val="19"/>
          <w:szCs w:val="19"/>
          <w:lang w:val="fr-FR"/>
        </w:rPr>
        <w:t xml:space="preserve"> </w:t>
      </w:r>
      <w:r w:rsidRPr="000E7441">
        <w:rPr>
          <w:rFonts w:ascii="Century Gothic" w:hAnsi="Century Gothic" w:cs="Arial"/>
          <w:spacing w:val="-2"/>
          <w:sz w:val="19"/>
          <w:szCs w:val="19"/>
          <w:lang w:val="fr-FR"/>
        </w:rPr>
        <w:t>En:</w:t>
      </w:r>
      <w:r>
        <w:rPr>
          <w:rFonts w:ascii="Century Gothic" w:hAnsi="Century Gothic" w:cs="Arial"/>
          <w:spacing w:val="-2"/>
          <w:sz w:val="19"/>
          <w:szCs w:val="19"/>
          <w:lang w:val="fr-FR"/>
        </w:rPr>
        <w:t xml:space="preserve"> </w:t>
      </w:r>
      <w:hyperlink r:id="rId118" w:history="1">
        <w:r w:rsidRPr="000E7441">
          <w:rPr>
            <w:rStyle w:val="Hipervnculo"/>
            <w:rFonts w:ascii="Century Gothic" w:hAnsi="Century Gothic" w:cs="Arial"/>
            <w:sz w:val="19"/>
            <w:szCs w:val="19"/>
            <w:lang w:val="fr-FR"/>
          </w:rPr>
          <w:t>https://unstats.un.org/unsd/class/intercop/expertgroup/1999/AC75-8a.PDF</w:t>
        </w:r>
      </w:hyperlink>
      <w:r w:rsidRPr="00533F58">
        <w:rPr>
          <w:rFonts w:ascii="Century Gothic" w:hAnsi="Century Gothic" w:cs="Arial"/>
          <w:sz w:val="19"/>
          <w:szCs w:val="19"/>
          <w:lang w:val="fr-FR"/>
        </w:rPr>
        <w:t xml:space="preserve"> </w:t>
      </w:r>
    </w:p>
    <w:p w14:paraId="0C1D83F4" w14:textId="77777777" w:rsidR="004E62B9" w:rsidRPr="000E7441" w:rsidRDefault="004E62B9" w:rsidP="004E62B9">
      <w:pPr>
        <w:spacing w:before="240"/>
        <w:ind w:left="112"/>
        <w:jc w:val="both"/>
        <w:rPr>
          <w:rFonts w:ascii="Century Gothic" w:eastAsia="Arial" w:hAnsi="Century Gothic" w:cs="Arial"/>
          <w:sz w:val="19"/>
          <w:szCs w:val="19"/>
          <w:lang w:val="fr-FR"/>
        </w:rPr>
      </w:pPr>
      <w:r w:rsidRPr="000E7441">
        <w:rPr>
          <w:rFonts w:ascii="Century Gothic" w:hAnsi="Century Gothic" w:cs="Arial"/>
          <w:b/>
          <w:spacing w:val="-1"/>
          <w:sz w:val="19"/>
          <w:szCs w:val="19"/>
          <w:lang w:val="fr-FR"/>
        </w:rPr>
        <w:t>United</w:t>
      </w:r>
      <w:r w:rsidRPr="000E7441">
        <w:rPr>
          <w:rFonts w:ascii="Century Gothic" w:hAnsi="Century Gothic" w:cs="Arial"/>
          <w:b/>
          <w:spacing w:val="57"/>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b/>
          <w:sz w:val="19"/>
          <w:szCs w:val="19"/>
          <w:lang w:val="fr-FR"/>
        </w:rPr>
        <w:t xml:space="preserve">  </w:t>
      </w:r>
      <w:r w:rsidRPr="000E7441">
        <w:rPr>
          <w:rFonts w:ascii="Century Gothic" w:hAnsi="Century Gothic" w:cs="Arial"/>
          <w:spacing w:val="-1"/>
          <w:sz w:val="19"/>
          <w:szCs w:val="19"/>
          <w:lang w:val="fr-FR"/>
        </w:rPr>
        <w:t>(2006).</w:t>
      </w:r>
      <w:r w:rsidRPr="000E7441">
        <w:rPr>
          <w:rFonts w:ascii="Century Gothic" w:hAnsi="Century Gothic" w:cs="Arial"/>
          <w:spacing w:val="60"/>
          <w:sz w:val="19"/>
          <w:szCs w:val="19"/>
          <w:lang w:val="fr-FR"/>
        </w:rPr>
        <w:t xml:space="preserve"> </w:t>
      </w:r>
      <w:r w:rsidRPr="000E7441">
        <w:rPr>
          <w:rFonts w:ascii="Century Gothic" w:hAnsi="Century Gothic" w:cs="Arial"/>
          <w:i/>
          <w:spacing w:val="-1"/>
          <w:sz w:val="19"/>
          <w:szCs w:val="19"/>
          <w:lang w:val="fr-FR"/>
        </w:rPr>
        <w:t>Items</w:t>
      </w:r>
      <w:r w:rsidRPr="000E7441">
        <w:rPr>
          <w:rFonts w:ascii="Century Gothic" w:hAnsi="Century Gothic" w:cs="Arial"/>
          <w:i/>
          <w:spacing w:val="58"/>
          <w:sz w:val="19"/>
          <w:szCs w:val="19"/>
          <w:lang w:val="fr-FR"/>
        </w:rPr>
        <w:t xml:space="preserve"> </w:t>
      </w:r>
      <w:r w:rsidRPr="000E7441">
        <w:rPr>
          <w:rFonts w:ascii="Century Gothic" w:hAnsi="Century Gothic" w:cs="Arial"/>
          <w:i/>
          <w:spacing w:val="-1"/>
          <w:sz w:val="19"/>
          <w:szCs w:val="19"/>
          <w:lang w:val="fr-FR"/>
        </w:rPr>
        <w:t>for</w:t>
      </w:r>
      <w:r w:rsidRPr="000E7441">
        <w:rPr>
          <w:rFonts w:ascii="Century Gothic" w:hAnsi="Century Gothic" w:cs="Arial"/>
          <w:i/>
          <w:spacing w:val="59"/>
          <w:sz w:val="19"/>
          <w:szCs w:val="19"/>
          <w:lang w:val="fr-FR"/>
        </w:rPr>
        <w:t xml:space="preserve"> </w:t>
      </w:r>
      <w:r w:rsidRPr="000E7441">
        <w:rPr>
          <w:rFonts w:ascii="Century Gothic" w:hAnsi="Century Gothic" w:cs="Arial"/>
          <w:i/>
          <w:spacing w:val="-1"/>
          <w:sz w:val="19"/>
          <w:szCs w:val="19"/>
          <w:lang w:val="fr-FR"/>
        </w:rPr>
        <w:t>discussion</w:t>
      </w:r>
      <w:r w:rsidRPr="000E7441">
        <w:rPr>
          <w:rFonts w:ascii="Century Gothic" w:hAnsi="Century Gothic" w:cs="Arial"/>
          <w:i/>
          <w:spacing w:val="57"/>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pacing w:val="58"/>
          <w:sz w:val="19"/>
          <w:szCs w:val="19"/>
          <w:lang w:val="fr-FR"/>
        </w:rPr>
        <w:t xml:space="preserve"> </w:t>
      </w:r>
      <w:proofErr w:type="spellStart"/>
      <w:r w:rsidRPr="000E7441">
        <w:rPr>
          <w:rFonts w:ascii="Century Gothic" w:hAnsi="Century Gothic" w:cs="Arial"/>
          <w:i/>
          <w:spacing w:val="-1"/>
          <w:sz w:val="19"/>
          <w:szCs w:val="19"/>
          <w:lang w:val="fr-FR"/>
        </w:rPr>
        <w:t>decision</w:t>
      </w:r>
      <w:proofErr w:type="spellEnd"/>
      <w:r w:rsidRPr="000E7441">
        <w:rPr>
          <w:rFonts w:ascii="Century Gothic" w:hAnsi="Century Gothic" w:cs="Arial"/>
          <w:i/>
          <w:spacing w:val="-1"/>
          <w:sz w:val="19"/>
          <w:szCs w:val="19"/>
          <w:lang w:val="fr-FR"/>
        </w:rPr>
        <w:t>:</w:t>
      </w:r>
      <w:r w:rsidRPr="000E7441">
        <w:rPr>
          <w:rFonts w:ascii="Century Gothic" w:hAnsi="Century Gothic" w:cs="Arial"/>
          <w:i/>
          <w:spacing w:val="60"/>
          <w:sz w:val="19"/>
          <w:szCs w:val="19"/>
          <w:lang w:val="fr-FR"/>
        </w:rPr>
        <w:t xml:space="preserve"> </w:t>
      </w:r>
      <w:r w:rsidRPr="000E7441">
        <w:rPr>
          <w:rFonts w:ascii="Century Gothic" w:hAnsi="Century Gothic" w:cs="Arial"/>
          <w:i/>
          <w:spacing w:val="-1"/>
          <w:sz w:val="19"/>
          <w:szCs w:val="19"/>
          <w:lang w:val="fr-FR"/>
        </w:rPr>
        <w:t>Population</w:t>
      </w:r>
      <w:r w:rsidRPr="000E7441">
        <w:rPr>
          <w:rFonts w:ascii="Century Gothic" w:hAnsi="Century Gothic" w:cs="Arial"/>
          <w:i/>
          <w:spacing w:val="58"/>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pacing w:val="58"/>
          <w:sz w:val="19"/>
          <w:szCs w:val="19"/>
          <w:lang w:val="fr-FR"/>
        </w:rPr>
        <w:t xml:space="preserve"> </w:t>
      </w:r>
      <w:proofErr w:type="spellStart"/>
      <w:r w:rsidRPr="000E7441">
        <w:rPr>
          <w:rFonts w:ascii="Century Gothic" w:hAnsi="Century Gothic" w:cs="Arial"/>
          <w:i/>
          <w:spacing w:val="-1"/>
          <w:sz w:val="19"/>
          <w:szCs w:val="19"/>
          <w:lang w:val="fr-FR"/>
        </w:rPr>
        <w:t>housing</w:t>
      </w:r>
      <w:proofErr w:type="spellEnd"/>
      <w:r w:rsidRPr="000E7441">
        <w:rPr>
          <w:rFonts w:ascii="Century Gothic" w:hAnsi="Century Gothic" w:cs="Arial"/>
          <w:i/>
          <w:spacing w:val="57"/>
          <w:sz w:val="19"/>
          <w:szCs w:val="19"/>
          <w:lang w:val="fr-FR"/>
        </w:rPr>
        <w:t xml:space="preserve"> </w:t>
      </w:r>
      <w:proofErr w:type="spellStart"/>
      <w:r w:rsidRPr="000E7441">
        <w:rPr>
          <w:rFonts w:ascii="Century Gothic" w:hAnsi="Century Gothic" w:cs="Arial"/>
          <w:i/>
          <w:sz w:val="19"/>
          <w:szCs w:val="19"/>
          <w:lang w:val="fr-FR"/>
        </w:rPr>
        <w:t>censuses</w:t>
      </w:r>
      <w:proofErr w:type="spellEnd"/>
      <w:r w:rsidRPr="000E7441">
        <w:rPr>
          <w:rFonts w:ascii="Century Gothic" w:hAnsi="Century Gothic" w:cs="Arial"/>
          <w:i/>
          <w:sz w:val="19"/>
          <w:szCs w:val="19"/>
          <w:lang w:val="fr-FR"/>
        </w:rPr>
        <w:t xml:space="preserve">. </w:t>
      </w:r>
      <w:r w:rsidRPr="000E7441">
        <w:rPr>
          <w:rFonts w:ascii="Century Gothic" w:hAnsi="Century Gothic" w:cs="Arial"/>
          <w:i/>
          <w:spacing w:val="3"/>
          <w:sz w:val="19"/>
          <w:szCs w:val="19"/>
          <w:lang w:val="fr-FR"/>
        </w:rPr>
        <w:t xml:space="preserve"> </w:t>
      </w:r>
      <w:r w:rsidRPr="000E7441">
        <w:rPr>
          <w:rFonts w:ascii="Century Gothic" w:hAnsi="Century Gothic" w:cs="Arial"/>
          <w:spacing w:val="-2"/>
          <w:sz w:val="19"/>
          <w:szCs w:val="19"/>
          <w:lang w:val="fr-FR"/>
        </w:rPr>
        <w:t>En:</w:t>
      </w:r>
      <w:r>
        <w:rPr>
          <w:rFonts w:ascii="Century Gothic" w:hAnsi="Century Gothic" w:cs="Arial"/>
          <w:spacing w:val="-2"/>
          <w:sz w:val="19"/>
          <w:szCs w:val="19"/>
          <w:lang w:val="fr-FR"/>
        </w:rPr>
        <w:t xml:space="preserve"> </w:t>
      </w:r>
      <w:hyperlink r:id="rId119" w:history="1">
        <w:r w:rsidRPr="000E7441">
          <w:rPr>
            <w:rStyle w:val="Hipervnculo"/>
            <w:rFonts w:ascii="Century Gothic" w:hAnsi="Century Gothic" w:cs="Arial"/>
            <w:sz w:val="19"/>
            <w:szCs w:val="19"/>
            <w:lang w:val="fr-FR"/>
          </w:rPr>
          <w:t>https://unstats.un.org/unsd/statcom/doc07/2007-3e-Census.pdf</w:t>
        </w:r>
      </w:hyperlink>
      <w:r w:rsidRPr="000E7441">
        <w:rPr>
          <w:rFonts w:ascii="Century Gothic" w:hAnsi="Century Gothic" w:cs="Arial"/>
          <w:sz w:val="19"/>
          <w:szCs w:val="19"/>
          <w:lang w:val="fr-FR"/>
        </w:rPr>
        <w:t xml:space="preserve">  </w:t>
      </w:r>
    </w:p>
    <w:p w14:paraId="635BE754" w14:textId="0A987CB7" w:rsidR="004E62B9" w:rsidRDefault="004E62B9" w:rsidP="004E62B9">
      <w:pPr>
        <w:spacing w:before="240"/>
        <w:ind w:left="112" w:right="108"/>
        <w:jc w:val="both"/>
        <w:rPr>
          <w:rFonts w:ascii="Century Gothic" w:hAnsi="Century Gothic" w:cs="Arial"/>
          <w:sz w:val="19"/>
          <w:szCs w:val="19"/>
          <w:lang w:val="fr-FR"/>
        </w:rPr>
      </w:pPr>
      <w:r w:rsidRPr="000E7441">
        <w:rPr>
          <w:rFonts w:ascii="Century Gothic" w:hAnsi="Century Gothic" w:cs="Arial"/>
          <w:b/>
          <w:spacing w:val="-1"/>
          <w:sz w:val="19"/>
          <w:szCs w:val="19"/>
          <w:lang w:val="fr-FR"/>
        </w:rPr>
        <w:t>United</w:t>
      </w:r>
      <w:r w:rsidRPr="000E7441">
        <w:rPr>
          <w:rFonts w:ascii="Century Gothic" w:hAnsi="Century Gothic" w:cs="Arial"/>
          <w:b/>
          <w:spacing w:val="7"/>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spacing w:val="-1"/>
          <w:sz w:val="19"/>
          <w:szCs w:val="19"/>
          <w:lang w:val="fr-FR"/>
        </w:rPr>
        <w:t>.</w:t>
      </w:r>
      <w:r w:rsidRPr="000E7441">
        <w:rPr>
          <w:rFonts w:ascii="Century Gothic" w:hAnsi="Century Gothic" w:cs="Arial"/>
          <w:spacing w:val="6"/>
          <w:sz w:val="19"/>
          <w:szCs w:val="19"/>
          <w:lang w:val="fr-FR"/>
        </w:rPr>
        <w:t xml:space="preserve"> </w:t>
      </w:r>
      <w:r w:rsidRPr="000E7441">
        <w:rPr>
          <w:rFonts w:ascii="Century Gothic" w:hAnsi="Century Gothic" w:cs="Arial"/>
          <w:spacing w:val="-1"/>
          <w:sz w:val="19"/>
          <w:szCs w:val="19"/>
          <w:lang w:val="fr-FR"/>
        </w:rPr>
        <w:t>(2005).</w:t>
      </w:r>
      <w:r w:rsidRPr="000E7441">
        <w:rPr>
          <w:rFonts w:ascii="Century Gothic" w:hAnsi="Century Gothic" w:cs="Arial"/>
          <w:spacing w:val="5"/>
          <w:sz w:val="19"/>
          <w:szCs w:val="19"/>
          <w:lang w:val="fr-FR"/>
        </w:rPr>
        <w:t xml:space="preserve"> </w:t>
      </w:r>
      <w:proofErr w:type="spellStart"/>
      <w:r w:rsidRPr="000E7441">
        <w:rPr>
          <w:rFonts w:ascii="Century Gothic" w:hAnsi="Century Gothic" w:cs="Arial"/>
          <w:i/>
          <w:spacing w:val="-1"/>
          <w:sz w:val="19"/>
          <w:szCs w:val="19"/>
          <w:lang w:val="fr-FR"/>
        </w:rPr>
        <w:t>Household</w:t>
      </w:r>
      <w:proofErr w:type="spellEnd"/>
      <w:r w:rsidRPr="000E7441">
        <w:rPr>
          <w:rFonts w:ascii="Century Gothic" w:hAnsi="Century Gothic" w:cs="Arial"/>
          <w:i/>
          <w:spacing w:val="7"/>
          <w:sz w:val="19"/>
          <w:szCs w:val="19"/>
          <w:lang w:val="fr-FR"/>
        </w:rPr>
        <w:t xml:space="preserve"> </w:t>
      </w:r>
      <w:proofErr w:type="spellStart"/>
      <w:r w:rsidRPr="000E7441">
        <w:rPr>
          <w:rFonts w:ascii="Century Gothic" w:hAnsi="Century Gothic" w:cs="Arial"/>
          <w:i/>
          <w:spacing w:val="-1"/>
          <w:sz w:val="19"/>
          <w:szCs w:val="19"/>
          <w:lang w:val="fr-FR"/>
        </w:rPr>
        <w:t>Sample</w:t>
      </w:r>
      <w:proofErr w:type="spellEnd"/>
      <w:r w:rsidRPr="000E7441">
        <w:rPr>
          <w:rFonts w:ascii="Century Gothic" w:hAnsi="Century Gothic" w:cs="Arial"/>
          <w:i/>
          <w:spacing w:val="7"/>
          <w:sz w:val="19"/>
          <w:szCs w:val="19"/>
          <w:lang w:val="fr-FR"/>
        </w:rPr>
        <w:t xml:space="preserve"> </w:t>
      </w:r>
      <w:proofErr w:type="spellStart"/>
      <w:r w:rsidRPr="000E7441">
        <w:rPr>
          <w:rFonts w:ascii="Century Gothic" w:hAnsi="Century Gothic" w:cs="Arial"/>
          <w:i/>
          <w:spacing w:val="-1"/>
          <w:sz w:val="19"/>
          <w:szCs w:val="19"/>
          <w:lang w:val="fr-FR"/>
        </w:rPr>
        <w:t>Surveys</w:t>
      </w:r>
      <w:proofErr w:type="spellEnd"/>
      <w:r w:rsidRPr="000E7441">
        <w:rPr>
          <w:rFonts w:ascii="Century Gothic" w:hAnsi="Century Gothic" w:cs="Arial"/>
          <w:i/>
          <w:spacing w:val="7"/>
          <w:sz w:val="19"/>
          <w:szCs w:val="19"/>
          <w:lang w:val="fr-FR"/>
        </w:rPr>
        <w:t xml:space="preserve"> </w:t>
      </w:r>
      <w:r w:rsidRPr="000E7441">
        <w:rPr>
          <w:rFonts w:ascii="Century Gothic" w:hAnsi="Century Gothic" w:cs="Arial"/>
          <w:i/>
          <w:spacing w:val="-1"/>
          <w:sz w:val="19"/>
          <w:szCs w:val="19"/>
          <w:lang w:val="fr-FR"/>
        </w:rPr>
        <w:t>in</w:t>
      </w:r>
      <w:r w:rsidRPr="000E7441">
        <w:rPr>
          <w:rFonts w:ascii="Century Gothic" w:hAnsi="Century Gothic" w:cs="Arial"/>
          <w:i/>
          <w:spacing w:val="7"/>
          <w:sz w:val="19"/>
          <w:szCs w:val="19"/>
          <w:lang w:val="fr-FR"/>
        </w:rPr>
        <w:t xml:space="preserve"> </w:t>
      </w:r>
      <w:proofErr w:type="spellStart"/>
      <w:r w:rsidRPr="000E7441">
        <w:rPr>
          <w:rFonts w:ascii="Century Gothic" w:hAnsi="Century Gothic" w:cs="Arial"/>
          <w:i/>
          <w:spacing w:val="-1"/>
          <w:sz w:val="19"/>
          <w:szCs w:val="19"/>
          <w:lang w:val="fr-FR"/>
        </w:rPr>
        <w:t>Developing</w:t>
      </w:r>
      <w:proofErr w:type="spellEnd"/>
      <w:r w:rsidRPr="000E7441">
        <w:rPr>
          <w:rFonts w:ascii="Century Gothic" w:hAnsi="Century Gothic" w:cs="Arial"/>
          <w:i/>
          <w:spacing w:val="7"/>
          <w:sz w:val="19"/>
          <w:szCs w:val="19"/>
          <w:lang w:val="fr-FR"/>
        </w:rPr>
        <w:t xml:space="preserve"> </w:t>
      </w:r>
      <w:r w:rsidRPr="000E7441">
        <w:rPr>
          <w:rFonts w:ascii="Century Gothic" w:hAnsi="Century Gothic" w:cs="Arial"/>
          <w:i/>
          <w:spacing w:val="-1"/>
          <w:sz w:val="19"/>
          <w:szCs w:val="19"/>
          <w:lang w:val="fr-FR"/>
        </w:rPr>
        <w:t>and</w:t>
      </w:r>
      <w:r w:rsidRPr="000E7441">
        <w:rPr>
          <w:rFonts w:ascii="Century Gothic" w:hAnsi="Century Gothic" w:cs="Arial"/>
          <w:i/>
          <w:spacing w:val="7"/>
          <w:sz w:val="19"/>
          <w:szCs w:val="19"/>
          <w:lang w:val="fr-FR"/>
        </w:rPr>
        <w:t xml:space="preserve"> </w:t>
      </w:r>
      <w:r w:rsidRPr="000E7441">
        <w:rPr>
          <w:rFonts w:ascii="Century Gothic" w:hAnsi="Century Gothic" w:cs="Arial"/>
          <w:i/>
          <w:spacing w:val="-1"/>
          <w:sz w:val="19"/>
          <w:szCs w:val="19"/>
          <w:lang w:val="fr-FR"/>
        </w:rPr>
        <w:t>Transition</w:t>
      </w:r>
      <w:r w:rsidRPr="000E7441">
        <w:rPr>
          <w:rFonts w:ascii="Century Gothic" w:hAnsi="Century Gothic" w:cs="Arial"/>
          <w:i/>
          <w:spacing w:val="7"/>
          <w:sz w:val="19"/>
          <w:szCs w:val="19"/>
          <w:lang w:val="fr-FR"/>
        </w:rPr>
        <w:t xml:space="preserve"> </w:t>
      </w:r>
      <w:r w:rsidRPr="000E7441">
        <w:rPr>
          <w:rFonts w:ascii="Century Gothic" w:hAnsi="Century Gothic" w:cs="Arial"/>
          <w:i/>
          <w:spacing w:val="-1"/>
          <w:sz w:val="19"/>
          <w:szCs w:val="19"/>
          <w:lang w:val="fr-FR"/>
        </w:rPr>
        <w:t>Countries.</w:t>
      </w:r>
      <w:r w:rsidRPr="000E7441">
        <w:rPr>
          <w:rFonts w:ascii="Century Gothic" w:hAnsi="Century Gothic" w:cs="Arial"/>
          <w:i/>
          <w:spacing w:val="9"/>
          <w:sz w:val="19"/>
          <w:szCs w:val="19"/>
          <w:lang w:val="fr-FR"/>
        </w:rPr>
        <w:t xml:space="preserve"> </w:t>
      </w:r>
      <w:r w:rsidRPr="000E7441">
        <w:rPr>
          <w:rFonts w:ascii="Century Gothic" w:hAnsi="Century Gothic" w:cs="Arial"/>
          <w:spacing w:val="-1"/>
          <w:sz w:val="19"/>
          <w:szCs w:val="19"/>
          <w:lang w:val="fr-FR"/>
        </w:rPr>
        <w:t>(</w:t>
      </w:r>
      <w:proofErr w:type="spellStart"/>
      <w:r w:rsidRPr="000E7441">
        <w:rPr>
          <w:rFonts w:ascii="Century Gothic" w:hAnsi="Century Gothic" w:cs="Arial"/>
          <w:spacing w:val="-1"/>
          <w:sz w:val="19"/>
          <w:szCs w:val="19"/>
          <w:lang w:val="fr-FR"/>
        </w:rPr>
        <w:t>Studies</w:t>
      </w:r>
      <w:proofErr w:type="spellEnd"/>
      <w:r w:rsidRPr="000E7441">
        <w:rPr>
          <w:rFonts w:ascii="Century Gothic" w:hAnsi="Century Gothic" w:cs="Arial"/>
          <w:spacing w:val="7"/>
          <w:sz w:val="19"/>
          <w:szCs w:val="19"/>
          <w:lang w:val="fr-FR"/>
        </w:rPr>
        <w:t xml:space="preserve"> </w:t>
      </w:r>
      <w:r w:rsidRPr="000E7441">
        <w:rPr>
          <w:rFonts w:ascii="Century Gothic" w:hAnsi="Century Gothic" w:cs="Arial"/>
          <w:spacing w:val="-1"/>
          <w:sz w:val="19"/>
          <w:szCs w:val="19"/>
          <w:lang w:val="fr-FR"/>
        </w:rPr>
        <w:t>in</w:t>
      </w:r>
      <w:r w:rsidRPr="000E7441">
        <w:rPr>
          <w:rFonts w:ascii="Century Gothic" w:hAnsi="Century Gothic" w:cs="Arial"/>
          <w:spacing w:val="73"/>
          <w:sz w:val="19"/>
          <w:szCs w:val="19"/>
          <w:lang w:val="fr-FR"/>
        </w:rPr>
        <w:t xml:space="preserve"> </w:t>
      </w:r>
      <w:r w:rsidRPr="000E7441">
        <w:rPr>
          <w:rFonts w:ascii="Century Gothic" w:hAnsi="Century Gothic" w:cs="Arial"/>
          <w:spacing w:val="-1"/>
          <w:sz w:val="19"/>
          <w:szCs w:val="19"/>
          <w:lang w:val="fr-FR"/>
        </w:rPr>
        <w:t>Methods</w:t>
      </w:r>
      <w:r w:rsidRPr="000E7441">
        <w:rPr>
          <w:rFonts w:ascii="Century Gothic" w:hAnsi="Century Gothic" w:cs="Arial"/>
          <w:spacing w:val="2"/>
          <w:sz w:val="19"/>
          <w:szCs w:val="19"/>
          <w:lang w:val="fr-FR"/>
        </w:rPr>
        <w:t xml:space="preserve"> </w:t>
      </w:r>
      <w:proofErr w:type="spellStart"/>
      <w:r w:rsidRPr="000E7441">
        <w:rPr>
          <w:rFonts w:ascii="Century Gothic" w:hAnsi="Century Gothic" w:cs="Arial"/>
          <w:spacing w:val="-1"/>
          <w:sz w:val="19"/>
          <w:szCs w:val="19"/>
          <w:lang w:val="fr-FR"/>
        </w:rPr>
        <w:t>Series</w:t>
      </w:r>
      <w:proofErr w:type="spellEnd"/>
      <w:r w:rsidRPr="000E7441">
        <w:rPr>
          <w:rFonts w:ascii="Century Gothic" w:hAnsi="Century Gothic" w:cs="Arial"/>
          <w:spacing w:val="3"/>
          <w:sz w:val="19"/>
          <w:szCs w:val="19"/>
          <w:lang w:val="fr-FR"/>
        </w:rPr>
        <w:t xml:space="preserve"> </w:t>
      </w:r>
      <w:r w:rsidRPr="000E7441">
        <w:rPr>
          <w:rFonts w:ascii="Century Gothic" w:hAnsi="Century Gothic" w:cs="Arial"/>
          <w:sz w:val="19"/>
          <w:szCs w:val="19"/>
          <w:lang w:val="fr-FR"/>
        </w:rPr>
        <w:t>F</w:t>
      </w:r>
      <w:r w:rsidRPr="000E7441">
        <w:rPr>
          <w:rFonts w:ascii="Century Gothic" w:hAnsi="Century Gothic" w:cs="Arial"/>
          <w:spacing w:val="5"/>
          <w:sz w:val="19"/>
          <w:szCs w:val="19"/>
          <w:lang w:val="fr-FR"/>
        </w:rPr>
        <w:t xml:space="preserve"> </w:t>
      </w:r>
      <w:r w:rsidRPr="000E7441">
        <w:rPr>
          <w:rFonts w:ascii="Century Gothic" w:hAnsi="Century Gothic" w:cs="Arial"/>
          <w:spacing w:val="-1"/>
          <w:sz w:val="19"/>
          <w:szCs w:val="19"/>
          <w:lang w:val="fr-FR"/>
        </w:rPr>
        <w:t>No.</w:t>
      </w:r>
      <w:r w:rsidRPr="000E7441">
        <w:rPr>
          <w:rFonts w:ascii="Century Gothic" w:hAnsi="Century Gothic" w:cs="Arial"/>
          <w:spacing w:val="3"/>
          <w:sz w:val="19"/>
          <w:szCs w:val="19"/>
          <w:lang w:val="fr-FR"/>
        </w:rPr>
        <w:t xml:space="preserve"> </w:t>
      </w:r>
      <w:r w:rsidRPr="000E7441">
        <w:rPr>
          <w:rFonts w:ascii="Century Gothic" w:hAnsi="Century Gothic" w:cs="Arial"/>
          <w:sz w:val="19"/>
          <w:szCs w:val="19"/>
          <w:lang w:val="fr-FR"/>
        </w:rPr>
        <w:t>96).</w:t>
      </w:r>
      <w:r w:rsidRPr="000E7441">
        <w:rPr>
          <w:rFonts w:ascii="Century Gothic" w:hAnsi="Century Gothic" w:cs="Arial"/>
          <w:spacing w:val="4"/>
          <w:sz w:val="19"/>
          <w:szCs w:val="19"/>
          <w:lang w:val="fr-FR"/>
        </w:rPr>
        <w:t xml:space="preserve"> </w:t>
      </w:r>
      <w:proofErr w:type="spellStart"/>
      <w:r w:rsidRPr="000E7441">
        <w:rPr>
          <w:rFonts w:ascii="Century Gothic" w:hAnsi="Century Gothic" w:cs="Arial"/>
          <w:spacing w:val="-1"/>
          <w:sz w:val="19"/>
          <w:szCs w:val="19"/>
          <w:lang w:val="fr-FR"/>
        </w:rPr>
        <w:t>Department</w:t>
      </w:r>
      <w:proofErr w:type="spellEnd"/>
      <w:r w:rsidRPr="000E7441">
        <w:rPr>
          <w:rFonts w:ascii="Century Gothic" w:hAnsi="Century Gothic" w:cs="Arial"/>
          <w:spacing w:val="4"/>
          <w:sz w:val="19"/>
          <w:szCs w:val="19"/>
          <w:lang w:val="fr-FR"/>
        </w:rPr>
        <w:t xml:space="preserve"> </w:t>
      </w:r>
      <w:r w:rsidRPr="000E7441">
        <w:rPr>
          <w:rFonts w:ascii="Century Gothic" w:hAnsi="Century Gothic" w:cs="Arial"/>
          <w:spacing w:val="-2"/>
          <w:sz w:val="19"/>
          <w:szCs w:val="19"/>
          <w:lang w:val="fr-FR"/>
        </w:rPr>
        <w:t>of</w:t>
      </w:r>
      <w:r w:rsidRPr="000E7441">
        <w:rPr>
          <w:rFonts w:ascii="Century Gothic" w:hAnsi="Century Gothic" w:cs="Arial"/>
          <w:spacing w:val="6"/>
          <w:sz w:val="19"/>
          <w:szCs w:val="19"/>
          <w:lang w:val="fr-FR"/>
        </w:rPr>
        <w:t xml:space="preserve"> </w:t>
      </w:r>
      <w:proofErr w:type="spellStart"/>
      <w:r w:rsidRPr="000E7441">
        <w:rPr>
          <w:rFonts w:ascii="Century Gothic" w:hAnsi="Century Gothic" w:cs="Arial"/>
          <w:spacing w:val="-1"/>
          <w:sz w:val="19"/>
          <w:szCs w:val="19"/>
          <w:lang w:val="fr-FR"/>
        </w:rPr>
        <w:t>Economic</w:t>
      </w:r>
      <w:proofErr w:type="spellEnd"/>
      <w:r w:rsidRPr="000E7441">
        <w:rPr>
          <w:rFonts w:ascii="Century Gothic" w:hAnsi="Century Gothic" w:cs="Arial"/>
          <w:spacing w:val="2"/>
          <w:sz w:val="19"/>
          <w:szCs w:val="19"/>
          <w:lang w:val="fr-FR"/>
        </w:rPr>
        <w:t xml:space="preserve"> </w:t>
      </w:r>
      <w:r w:rsidRPr="000E7441">
        <w:rPr>
          <w:rFonts w:ascii="Century Gothic" w:hAnsi="Century Gothic" w:cs="Arial"/>
          <w:spacing w:val="-1"/>
          <w:sz w:val="19"/>
          <w:szCs w:val="19"/>
          <w:lang w:val="fr-FR"/>
        </w:rPr>
        <w:t>and</w:t>
      </w:r>
      <w:r w:rsidRPr="000E7441">
        <w:rPr>
          <w:rFonts w:ascii="Century Gothic" w:hAnsi="Century Gothic" w:cs="Arial"/>
          <w:spacing w:val="3"/>
          <w:sz w:val="19"/>
          <w:szCs w:val="19"/>
          <w:lang w:val="fr-FR"/>
        </w:rPr>
        <w:t xml:space="preserve"> </w:t>
      </w:r>
      <w:r w:rsidRPr="000E7441">
        <w:rPr>
          <w:rFonts w:ascii="Century Gothic" w:hAnsi="Century Gothic" w:cs="Arial"/>
          <w:spacing w:val="-1"/>
          <w:sz w:val="19"/>
          <w:szCs w:val="19"/>
          <w:lang w:val="fr-FR"/>
        </w:rPr>
        <w:t>Social</w:t>
      </w:r>
      <w:r w:rsidRPr="000E7441">
        <w:rPr>
          <w:rFonts w:ascii="Century Gothic" w:hAnsi="Century Gothic" w:cs="Arial"/>
          <w:spacing w:val="4"/>
          <w:sz w:val="19"/>
          <w:szCs w:val="19"/>
          <w:lang w:val="fr-FR"/>
        </w:rPr>
        <w:t xml:space="preserve"> </w:t>
      </w:r>
      <w:proofErr w:type="spellStart"/>
      <w:r w:rsidRPr="000E7441">
        <w:rPr>
          <w:rFonts w:ascii="Century Gothic" w:hAnsi="Century Gothic" w:cs="Arial"/>
          <w:spacing w:val="-1"/>
          <w:sz w:val="19"/>
          <w:szCs w:val="19"/>
          <w:lang w:val="fr-FR"/>
        </w:rPr>
        <w:t>Affairs</w:t>
      </w:r>
      <w:proofErr w:type="spellEnd"/>
      <w:r w:rsidRPr="000E7441">
        <w:rPr>
          <w:rFonts w:ascii="Century Gothic" w:hAnsi="Century Gothic" w:cs="Arial"/>
          <w:spacing w:val="-1"/>
          <w:sz w:val="19"/>
          <w:szCs w:val="19"/>
          <w:lang w:val="fr-FR"/>
        </w:rPr>
        <w:t>.</w:t>
      </w:r>
      <w:r w:rsidRPr="000E7441">
        <w:rPr>
          <w:rFonts w:ascii="Century Gothic" w:hAnsi="Century Gothic" w:cs="Arial"/>
          <w:spacing w:val="4"/>
          <w:sz w:val="19"/>
          <w:szCs w:val="19"/>
          <w:lang w:val="fr-FR"/>
        </w:rPr>
        <w:t xml:space="preserve"> </w:t>
      </w:r>
      <w:proofErr w:type="spellStart"/>
      <w:r w:rsidRPr="000E7441">
        <w:rPr>
          <w:rFonts w:ascii="Century Gothic" w:hAnsi="Century Gothic" w:cs="Arial"/>
          <w:spacing w:val="-1"/>
          <w:sz w:val="19"/>
          <w:szCs w:val="19"/>
          <w:lang w:val="fr-FR"/>
        </w:rPr>
        <w:t>Statistics</w:t>
      </w:r>
      <w:proofErr w:type="spellEnd"/>
      <w:r w:rsidRPr="000E7441">
        <w:rPr>
          <w:rFonts w:ascii="Century Gothic" w:hAnsi="Century Gothic" w:cs="Arial"/>
          <w:spacing w:val="3"/>
          <w:sz w:val="19"/>
          <w:szCs w:val="19"/>
          <w:lang w:val="fr-FR"/>
        </w:rPr>
        <w:t xml:space="preserve"> </w:t>
      </w:r>
      <w:r w:rsidRPr="000E7441">
        <w:rPr>
          <w:rFonts w:ascii="Century Gothic" w:hAnsi="Century Gothic" w:cs="Arial"/>
          <w:spacing w:val="-1"/>
          <w:sz w:val="19"/>
          <w:szCs w:val="19"/>
          <w:lang w:val="fr-FR"/>
        </w:rPr>
        <w:t>Division.</w:t>
      </w:r>
      <w:r w:rsidRPr="000E7441">
        <w:rPr>
          <w:rFonts w:ascii="Century Gothic" w:hAnsi="Century Gothic" w:cs="Arial"/>
          <w:spacing w:val="4"/>
          <w:sz w:val="19"/>
          <w:szCs w:val="19"/>
          <w:lang w:val="fr-FR"/>
        </w:rPr>
        <w:t xml:space="preserve"> </w:t>
      </w:r>
      <w:r w:rsidRPr="000E7441">
        <w:rPr>
          <w:rFonts w:ascii="Century Gothic" w:hAnsi="Century Gothic" w:cs="Arial"/>
          <w:spacing w:val="-1"/>
          <w:sz w:val="19"/>
          <w:szCs w:val="19"/>
          <w:lang w:val="fr-FR"/>
        </w:rPr>
        <w:t>New</w:t>
      </w:r>
      <w:r w:rsidRPr="000E7441">
        <w:rPr>
          <w:rFonts w:ascii="Century Gothic" w:hAnsi="Century Gothic" w:cs="Arial"/>
          <w:spacing w:val="2"/>
          <w:sz w:val="19"/>
          <w:szCs w:val="19"/>
          <w:lang w:val="fr-FR"/>
        </w:rPr>
        <w:t xml:space="preserve"> </w:t>
      </w:r>
      <w:r w:rsidRPr="000E7441">
        <w:rPr>
          <w:rFonts w:ascii="Century Gothic" w:hAnsi="Century Gothic" w:cs="Arial"/>
          <w:sz w:val="19"/>
          <w:szCs w:val="19"/>
          <w:lang w:val="fr-FR"/>
        </w:rPr>
        <w:t>York.</w:t>
      </w:r>
      <w:r w:rsidRPr="000E7441">
        <w:rPr>
          <w:rFonts w:ascii="Century Gothic" w:hAnsi="Century Gothic" w:cs="Arial"/>
          <w:spacing w:val="4"/>
          <w:sz w:val="19"/>
          <w:szCs w:val="19"/>
          <w:lang w:val="fr-FR"/>
        </w:rPr>
        <w:t xml:space="preserve"> </w:t>
      </w:r>
      <w:r w:rsidRPr="000E7441">
        <w:rPr>
          <w:rFonts w:ascii="Century Gothic" w:hAnsi="Century Gothic" w:cs="Arial"/>
          <w:spacing w:val="-2"/>
          <w:sz w:val="19"/>
          <w:szCs w:val="19"/>
          <w:lang w:val="fr-FR"/>
        </w:rPr>
        <w:t>En:</w:t>
      </w:r>
      <w:r w:rsidRPr="000E7441">
        <w:rPr>
          <w:rFonts w:ascii="Century Gothic" w:hAnsi="Century Gothic" w:cs="Arial"/>
          <w:spacing w:val="91"/>
          <w:sz w:val="19"/>
          <w:szCs w:val="19"/>
          <w:lang w:val="fr-FR"/>
        </w:rPr>
        <w:t xml:space="preserve"> </w:t>
      </w:r>
      <w:hyperlink r:id="rId120" w:history="1">
        <w:r w:rsidRPr="000E7441">
          <w:rPr>
            <w:rStyle w:val="Hipervnculo"/>
            <w:rFonts w:ascii="Century Gothic" w:hAnsi="Century Gothic" w:cs="Arial"/>
            <w:sz w:val="19"/>
            <w:szCs w:val="19"/>
            <w:lang w:val="fr-FR"/>
          </w:rPr>
          <w:t>https://unstats.un.org/unsd/hhsurveys/pdf/Household_surveys.pdf</w:t>
        </w:r>
      </w:hyperlink>
      <w:r w:rsidRPr="000E7441">
        <w:rPr>
          <w:rFonts w:ascii="Century Gothic" w:hAnsi="Century Gothic" w:cs="Arial"/>
          <w:sz w:val="19"/>
          <w:szCs w:val="19"/>
          <w:lang w:val="fr-FR"/>
        </w:rPr>
        <w:t xml:space="preserve"> </w:t>
      </w:r>
    </w:p>
    <w:p w14:paraId="55765541" w14:textId="0E3221A6" w:rsidR="00F94355" w:rsidRPr="00F94355" w:rsidRDefault="00F94355" w:rsidP="00F94355">
      <w:pPr>
        <w:spacing w:before="240"/>
        <w:ind w:left="112"/>
        <w:jc w:val="both"/>
        <w:rPr>
          <w:rFonts w:ascii="Century Gothic" w:hAnsi="Century Gothic" w:cs="Arial"/>
          <w:bCs/>
          <w:spacing w:val="-1"/>
          <w:sz w:val="19"/>
          <w:szCs w:val="19"/>
        </w:rPr>
      </w:pPr>
      <w:r w:rsidRPr="000E7441">
        <w:rPr>
          <w:rFonts w:ascii="Century Gothic" w:hAnsi="Century Gothic" w:cs="Arial"/>
          <w:b/>
          <w:spacing w:val="-1"/>
          <w:sz w:val="19"/>
          <w:szCs w:val="19"/>
          <w:lang w:val="fr-FR"/>
        </w:rPr>
        <w:t>United</w:t>
      </w:r>
      <w:r w:rsidRPr="000E7441">
        <w:rPr>
          <w:rFonts w:ascii="Century Gothic" w:hAnsi="Century Gothic" w:cs="Arial"/>
          <w:b/>
          <w:spacing w:val="7"/>
          <w:sz w:val="19"/>
          <w:szCs w:val="19"/>
          <w:lang w:val="fr-FR"/>
        </w:rPr>
        <w:t xml:space="preserve"> </w:t>
      </w:r>
      <w:r w:rsidRPr="000E7441">
        <w:rPr>
          <w:rFonts w:ascii="Century Gothic" w:hAnsi="Century Gothic" w:cs="Arial"/>
          <w:b/>
          <w:spacing w:val="-1"/>
          <w:sz w:val="19"/>
          <w:szCs w:val="19"/>
          <w:lang w:val="fr-FR"/>
        </w:rPr>
        <w:t>Nations</w:t>
      </w:r>
      <w:r w:rsidRPr="000E7441">
        <w:rPr>
          <w:rFonts w:ascii="Century Gothic" w:hAnsi="Century Gothic" w:cs="Arial"/>
          <w:spacing w:val="-1"/>
          <w:sz w:val="19"/>
          <w:szCs w:val="19"/>
          <w:lang w:val="fr-FR"/>
        </w:rPr>
        <w:t>.</w:t>
      </w:r>
      <w:r w:rsidRPr="000E7441">
        <w:rPr>
          <w:rFonts w:ascii="Century Gothic" w:hAnsi="Century Gothic" w:cs="Arial"/>
          <w:spacing w:val="6"/>
          <w:sz w:val="19"/>
          <w:szCs w:val="19"/>
          <w:lang w:val="fr-FR"/>
        </w:rPr>
        <w:t xml:space="preserve"> </w:t>
      </w:r>
      <w:r w:rsidRPr="00274BD4">
        <w:rPr>
          <w:rFonts w:ascii="Century Gothic" w:hAnsi="Century Gothic" w:cs="Arial"/>
          <w:bCs/>
          <w:spacing w:val="-1"/>
          <w:sz w:val="19"/>
          <w:szCs w:val="19"/>
          <w:lang w:val="en-US"/>
        </w:rPr>
        <w:t>(2020).</w:t>
      </w:r>
      <w:r w:rsidRPr="00F94355">
        <w:rPr>
          <w:rFonts w:ascii="Century Gothic" w:hAnsi="Century Gothic" w:cs="Arial"/>
          <w:b/>
          <w:spacing w:val="-1"/>
          <w:sz w:val="19"/>
          <w:szCs w:val="19"/>
          <w:lang w:val="en-US"/>
        </w:rPr>
        <w:t xml:space="preserve"> </w:t>
      </w:r>
      <w:r w:rsidRPr="00F94355">
        <w:rPr>
          <w:rFonts w:ascii="Century Gothic" w:hAnsi="Century Gothic" w:cs="Arial"/>
          <w:bCs/>
          <w:i/>
          <w:iCs/>
          <w:spacing w:val="-1"/>
          <w:sz w:val="19"/>
          <w:szCs w:val="19"/>
          <w:lang w:val="en-US"/>
        </w:rPr>
        <w:t>United Nations Guidelines on Statistical Business Registers</w:t>
      </w:r>
      <w:r w:rsidRPr="00F94355">
        <w:rPr>
          <w:rFonts w:ascii="Century Gothic" w:hAnsi="Century Gothic" w:cs="Arial"/>
          <w:bCs/>
          <w:spacing w:val="-1"/>
          <w:sz w:val="19"/>
          <w:szCs w:val="19"/>
          <w:lang w:val="en-US"/>
        </w:rPr>
        <w:t xml:space="preserve">. </w:t>
      </w:r>
      <w:r w:rsidRPr="00F94355">
        <w:rPr>
          <w:rFonts w:ascii="Century Gothic" w:hAnsi="Century Gothic" w:cs="Arial"/>
          <w:bCs/>
          <w:spacing w:val="-1"/>
          <w:sz w:val="19"/>
          <w:szCs w:val="19"/>
        </w:rPr>
        <w:t xml:space="preserve">En </w:t>
      </w:r>
      <w:hyperlink r:id="rId121" w:history="1">
        <w:r w:rsidRPr="00F94355">
          <w:rPr>
            <w:rFonts w:ascii="Century Gothic" w:hAnsi="Century Gothic" w:cs="Arial"/>
            <w:bCs/>
            <w:spacing w:val="-1"/>
            <w:sz w:val="19"/>
            <w:szCs w:val="19"/>
          </w:rPr>
          <w:t>https://unstats.un.org/unsd/business-stat/SBR/Documents/UN_Guidelines_on_SBR.pdf</w:t>
        </w:r>
      </w:hyperlink>
      <w:r w:rsidRPr="00F94355">
        <w:rPr>
          <w:rFonts w:ascii="Century Gothic" w:hAnsi="Century Gothic" w:cs="Arial"/>
          <w:bCs/>
          <w:spacing w:val="-1"/>
          <w:sz w:val="19"/>
          <w:szCs w:val="19"/>
        </w:rPr>
        <w:t>.</w:t>
      </w:r>
    </w:p>
    <w:p w14:paraId="321FED6F" w14:textId="2737E275" w:rsidR="00274BD4" w:rsidRPr="00274BD4" w:rsidRDefault="00274BD4" w:rsidP="00274BD4">
      <w:pPr>
        <w:spacing w:before="240"/>
        <w:ind w:left="112"/>
        <w:jc w:val="both"/>
        <w:rPr>
          <w:rFonts w:ascii="Century Gothic" w:eastAsia="Arial" w:hAnsi="Century Gothic" w:cs="Arial"/>
          <w:b/>
          <w:bCs/>
          <w:sz w:val="19"/>
          <w:szCs w:val="19"/>
        </w:rPr>
      </w:pPr>
      <w:r w:rsidRPr="00274BD4">
        <w:rPr>
          <w:rFonts w:ascii="Century Gothic" w:eastAsia="Arial" w:hAnsi="Century Gothic" w:cs="Arial"/>
          <w:b/>
          <w:bCs/>
          <w:sz w:val="19"/>
          <w:szCs w:val="19"/>
          <w:lang w:val="en-US"/>
        </w:rPr>
        <w:t>UNECE.</w:t>
      </w:r>
      <w:r>
        <w:rPr>
          <w:rFonts w:ascii="Century Gothic" w:eastAsia="Arial" w:hAnsi="Century Gothic" w:cs="Arial"/>
          <w:b/>
          <w:bCs/>
          <w:sz w:val="19"/>
          <w:szCs w:val="19"/>
          <w:lang w:val="en-US"/>
        </w:rPr>
        <w:t xml:space="preserve"> </w:t>
      </w:r>
      <w:r w:rsidRPr="00274BD4">
        <w:rPr>
          <w:rFonts w:ascii="Century Gothic" w:eastAsia="Arial" w:hAnsi="Century Gothic" w:cs="Arial"/>
          <w:sz w:val="19"/>
          <w:szCs w:val="19"/>
          <w:lang w:val="en-US"/>
        </w:rPr>
        <w:t>(2015)</w:t>
      </w:r>
      <w:r>
        <w:rPr>
          <w:rFonts w:ascii="Century Gothic" w:eastAsia="Arial" w:hAnsi="Century Gothic" w:cs="Arial"/>
          <w:sz w:val="19"/>
          <w:szCs w:val="19"/>
          <w:lang w:val="en-US"/>
        </w:rPr>
        <w:t>.</w:t>
      </w:r>
      <w:r w:rsidRPr="00274BD4">
        <w:rPr>
          <w:rFonts w:ascii="Century Gothic" w:eastAsia="Arial" w:hAnsi="Century Gothic" w:cs="Arial"/>
          <w:sz w:val="19"/>
          <w:szCs w:val="19"/>
          <w:lang w:val="en-US"/>
        </w:rPr>
        <w:t xml:space="preserve"> Guidelines on STATISTICAL BUSINESS REGISTERS.</w:t>
      </w:r>
      <w:r>
        <w:rPr>
          <w:rFonts w:ascii="Century Gothic" w:eastAsia="Arial" w:hAnsi="Century Gothic" w:cs="Arial"/>
          <w:sz w:val="19"/>
          <w:szCs w:val="19"/>
          <w:lang w:val="en-US"/>
        </w:rPr>
        <w:t xml:space="preserve"> </w:t>
      </w:r>
      <w:r w:rsidRPr="00274BD4">
        <w:rPr>
          <w:rFonts w:ascii="Century Gothic" w:eastAsia="Arial" w:hAnsi="Century Gothic" w:cs="Arial"/>
          <w:sz w:val="19"/>
          <w:szCs w:val="19"/>
        </w:rPr>
        <w:t>En</w:t>
      </w:r>
      <w:r>
        <w:rPr>
          <w:rFonts w:ascii="Century Gothic" w:eastAsia="Arial" w:hAnsi="Century Gothic" w:cs="Arial"/>
          <w:sz w:val="19"/>
          <w:szCs w:val="19"/>
        </w:rPr>
        <w:t>:</w:t>
      </w:r>
      <w:r w:rsidRPr="00274BD4">
        <w:rPr>
          <w:rFonts w:ascii="Century Gothic" w:eastAsia="Arial" w:hAnsi="Century Gothic" w:cs="Arial"/>
          <w:sz w:val="19"/>
          <w:szCs w:val="19"/>
        </w:rPr>
        <w:t xml:space="preserve"> </w:t>
      </w:r>
      <w:hyperlink r:id="rId122" w:history="1">
        <w:r w:rsidRPr="00274BD4">
          <w:rPr>
            <w:rStyle w:val="Hipervnculo"/>
            <w:rFonts w:ascii="Century Gothic" w:eastAsia="Arial" w:hAnsi="Century Gothic" w:cs="Arial"/>
            <w:sz w:val="19"/>
            <w:szCs w:val="19"/>
          </w:rPr>
          <w:t>https://unece.org/fileadmin/DAM/stats/publications/2015/ECE_CES_39_WEB.pdf</w:t>
        </w:r>
      </w:hyperlink>
    </w:p>
    <w:p w14:paraId="57C66A7D" w14:textId="3EF0ACBF" w:rsidR="004E62B9" w:rsidRDefault="004E62B9" w:rsidP="004E62B9">
      <w:pPr>
        <w:spacing w:before="240"/>
        <w:ind w:left="112"/>
        <w:jc w:val="both"/>
        <w:rPr>
          <w:rFonts w:ascii="Century Gothic" w:eastAsia="Arial" w:hAnsi="Century Gothic" w:cs="Arial"/>
          <w:sz w:val="19"/>
          <w:szCs w:val="19"/>
          <w:lang w:val="fr-FR"/>
        </w:rPr>
      </w:pPr>
      <w:proofErr w:type="spellStart"/>
      <w:r w:rsidRPr="004E62B9">
        <w:rPr>
          <w:rFonts w:ascii="Century Gothic" w:eastAsia="Arial" w:hAnsi="Century Gothic" w:cs="Arial"/>
          <w:b/>
          <w:bCs/>
          <w:sz w:val="19"/>
          <w:szCs w:val="19"/>
          <w:lang w:val="fr-FR"/>
        </w:rPr>
        <w:t>Wallgren</w:t>
      </w:r>
      <w:proofErr w:type="spellEnd"/>
      <w:r w:rsidRPr="004E62B9">
        <w:rPr>
          <w:rFonts w:ascii="Century Gothic" w:eastAsia="Arial" w:hAnsi="Century Gothic" w:cs="Arial"/>
          <w:b/>
          <w:bCs/>
          <w:sz w:val="19"/>
          <w:szCs w:val="19"/>
          <w:lang w:val="fr-FR"/>
        </w:rPr>
        <w:t xml:space="preserve">, A., &amp; </w:t>
      </w:r>
      <w:proofErr w:type="spellStart"/>
      <w:r w:rsidRPr="004E62B9">
        <w:rPr>
          <w:rFonts w:ascii="Century Gothic" w:eastAsia="Arial" w:hAnsi="Century Gothic" w:cs="Arial"/>
          <w:b/>
          <w:bCs/>
          <w:sz w:val="19"/>
          <w:szCs w:val="19"/>
          <w:lang w:val="fr-FR"/>
        </w:rPr>
        <w:t>Wallgren</w:t>
      </w:r>
      <w:proofErr w:type="spellEnd"/>
      <w:r w:rsidRPr="004E62B9">
        <w:rPr>
          <w:rFonts w:ascii="Century Gothic" w:eastAsia="Arial" w:hAnsi="Century Gothic" w:cs="Arial"/>
          <w:b/>
          <w:bCs/>
          <w:sz w:val="19"/>
          <w:szCs w:val="19"/>
          <w:lang w:val="fr-FR"/>
        </w:rPr>
        <w:t>, B.</w:t>
      </w:r>
      <w:r w:rsidRPr="004E62B9">
        <w:rPr>
          <w:rFonts w:ascii="Century Gothic" w:eastAsia="Arial" w:hAnsi="Century Gothic" w:cs="Arial"/>
          <w:sz w:val="19"/>
          <w:szCs w:val="19"/>
          <w:lang w:val="fr-FR"/>
        </w:rPr>
        <w:t xml:space="preserve"> (2016). </w:t>
      </w:r>
      <w:proofErr w:type="spellStart"/>
      <w:r w:rsidRPr="004E62B9">
        <w:rPr>
          <w:rFonts w:ascii="Century Gothic" w:eastAsia="Arial" w:hAnsi="Century Gothic" w:cs="Arial"/>
          <w:sz w:val="19"/>
          <w:szCs w:val="19"/>
          <w:lang w:val="fr-FR"/>
        </w:rPr>
        <w:t>Estadísticas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basadas</w:t>
      </w:r>
      <w:proofErr w:type="spellEnd"/>
      <w:r w:rsidRPr="004E62B9">
        <w:rPr>
          <w:rFonts w:ascii="Century Gothic" w:eastAsia="Arial" w:hAnsi="Century Gothic" w:cs="Arial"/>
          <w:sz w:val="19"/>
          <w:szCs w:val="19"/>
          <w:lang w:val="fr-FR"/>
        </w:rPr>
        <w:t xml:space="preserve"> en </w:t>
      </w:r>
      <w:proofErr w:type="spellStart"/>
      <w:r w:rsidRPr="004E62B9">
        <w:rPr>
          <w:rFonts w:ascii="Century Gothic" w:eastAsia="Arial" w:hAnsi="Century Gothic" w:cs="Arial"/>
          <w:sz w:val="19"/>
          <w:szCs w:val="19"/>
          <w:lang w:val="fr-FR"/>
        </w:rPr>
        <w:t>registros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Aprovechamiento</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estadístico</w:t>
      </w:r>
      <w:proofErr w:type="spellEnd"/>
      <w:r w:rsidRPr="004E62B9">
        <w:rPr>
          <w:rFonts w:ascii="Century Gothic" w:eastAsia="Arial" w:hAnsi="Century Gothic" w:cs="Arial"/>
          <w:sz w:val="19"/>
          <w:szCs w:val="19"/>
          <w:lang w:val="fr-FR"/>
        </w:rPr>
        <w:t xml:space="preserve"> de </w:t>
      </w:r>
      <w:proofErr w:type="spellStart"/>
      <w:r w:rsidRPr="004E62B9">
        <w:rPr>
          <w:rFonts w:ascii="Century Gothic" w:eastAsia="Arial" w:hAnsi="Century Gothic" w:cs="Arial"/>
          <w:sz w:val="19"/>
          <w:szCs w:val="19"/>
          <w:lang w:val="fr-FR"/>
        </w:rPr>
        <w:t>datos</w:t>
      </w:r>
      <w:proofErr w:type="spellEnd"/>
      <w:r w:rsidRPr="004E62B9">
        <w:rPr>
          <w:rFonts w:ascii="Century Gothic" w:eastAsia="Arial" w:hAnsi="Century Gothic" w:cs="Arial"/>
          <w:sz w:val="19"/>
          <w:szCs w:val="19"/>
          <w:lang w:val="fr-FR"/>
        </w:rPr>
        <w:t xml:space="preserve"> </w:t>
      </w:r>
      <w:proofErr w:type="spellStart"/>
      <w:r w:rsidRPr="004E62B9">
        <w:rPr>
          <w:rFonts w:ascii="Century Gothic" w:eastAsia="Arial" w:hAnsi="Century Gothic" w:cs="Arial"/>
          <w:sz w:val="19"/>
          <w:szCs w:val="19"/>
          <w:lang w:val="fr-FR"/>
        </w:rPr>
        <w:t>administrativos</w:t>
      </w:r>
      <w:proofErr w:type="spellEnd"/>
      <w:r w:rsidRPr="004E62B9">
        <w:rPr>
          <w:rFonts w:ascii="Century Gothic" w:eastAsia="Arial" w:hAnsi="Century Gothic" w:cs="Arial"/>
          <w:sz w:val="19"/>
          <w:szCs w:val="19"/>
          <w:lang w:val="fr-FR"/>
        </w:rPr>
        <w:t xml:space="preserve">. INEGI.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w:t>
      </w:r>
      <w:hyperlink r:id="rId123" w:history="1">
        <w:r w:rsidRPr="00C70AD5">
          <w:rPr>
            <w:rStyle w:val="Hipervnculo"/>
            <w:rFonts w:ascii="Century Gothic" w:eastAsia="Arial" w:hAnsi="Century Gothic" w:cs="Arial"/>
            <w:sz w:val="19"/>
            <w:szCs w:val="19"/>
            <w:lang w:val="fr-FR"/>
          </w:rPr>
          <w:t>https://www.inegi.org.mx/app/biblioteca/ficha.html?upc=702825086206</w:t>
        </w:r>
      </w:hyperlink>
      <w:r w:rsidRPr="004E62B9">
        <w:rPr>
          <w:rFonts w:ascii="Century Gothic" w:eastAsia="Arial" w:hAnsi="Century Gothic" w:cs="Arial"/>
          <w:sz w:val="19"/>
          <w:szCs w:val="19"/>
          <w:lang w:val="fr-FR"/>
        </w:rPr>
        <w:t xml:space="preserve"> </w:t>
      </w:r>
    </w:p>
    <w:p w14:paraId="71F0299B" w14:textId="77777777" w:rsidR="004E62B9" w:rsidRPr="00533F58" w:rsidRDefault="004E62B9" w:rsidP="004E62B9">
      <w:pPr>
        <w:spacing w:before="240"/>
        <w:ind w:left="112"/>
        <w:jc w:val="both"/>
        <w:rPr>
          <w:rFonts w:ascii="Century Gothic" w:eastAsia="Arial" w:hAnsi="Century Gothic" w:cs="Arial"/>
          <w:sz w:val="19"/>
          <w:szCs w:val="19"/>
          <w:lang w:val="fr-FR"/>
        </w:rPr>
      </w:pPr>
      <w:r w:rsidRPr="004E62B9">
        <w:rPr>
          <w:rFonts w:ascii="Century Gothic" w:eastAsia="Arial" w:hAnsi="Century Gothic" w:cs="Arial"/>
          <w:b/>
          <w:bCs/>
          <w:sz w:val="19"/>
          <w:szCs w:val="19"/>
          <w:lang w:val="fr-FR"/>
        </w:rPr>
        <w:t xml:space="preserve">Zhang, L.-C., &amp; </w:t>
      </w:r>
      <w:proofErr w:type="spellStart"/>
      <w:r w:rsidRPr="004E62B9">
        <w:rPr>
          <w:rFonts w:ascii="Century Gothic" w:eastAsia="Arial" w:hAnsi="Century Gothic" w:cs="Arial"/>
          <w:b/>
          <w:bCs/>
          <w:sz w:val="19"/>
          <w:szCs w:val="19"/>
          <w:lang w:val="fr-FR"/>
        </w:rPr>
        <w:t>Fosen</w:t>
      </w:r>
      <w:proofErr w:type="spellEnd"/>
      <w:r w:rsidRPr="004E62B9">
        <w:rPr>
          <w:rFonts w:ascii="Century Gothic" w:eastAsia="Arial" w:hAnsi="Century Gothic" w:cs="Arial"/>
          <w:b/>
          <w:bCs/>
          <w:sz w:val="19"/>
          <w:szCs w:val="19"/>
          <w:lang w:val="fr-FR"/>
        </w:rPr>
        <w:t>, J.</w:t>
      </w:r>
      <w:r w:rsidRPr="004E62B9">
        <w:rPr>
          <w:rFonts w:ascii="Century Gothic" w:eastAsia="Arial" w:hAnsi="Century Gothic" w:cs="Arial"/>
          <w:sz w:val="19"/>
          <w:szCs w:val="19"/>
          <w:lang w:val="fr-FR"/>
        </w:rPr>
        <w:t xml:space="preserve"> (2016). </w:t>
      </w:r>
      <w:proofErr w:type="spellStart"/>
      <w:r w:rsidRPr="004E62B9">
        <w:rPr>
          <w:rFonts w:ascii="Century Gothic" w:eastAsia="Arial" w:hAnsi="Century Gothic" w:cs="Arial"/>
          <w:sz w:val="19"/>
          <w:szCs w:val="19"/>
          <w:lang w:val="fr-FR"/>
        </w:rPr>
        <w:t>Register-based</w:t>
      </w:r>
      <w:proofErr w:type="spellEnd"/>
      <w:r w:rsidRPr="004E62B9">
        <w:rPr>
          <w:rFonts w:ascii="Century Gothic" w:eastAsia="Arial" w:hAnsi="Century Gothic" w:cs="Arial"/>
          <w:sz w:val="19"/>
          <w:szCs w:val="19"/>
          <w:lang w:val="fr-FR"/>
        </w:rPr>
        <w:t xml:space="preserve"> estimation of </w:t>
      </w:r>
      <w:proofErr w:type="spellStart"/>
      <w:r w:rsidRPr="004E62B9">
        <w:rPr>
          <w:rFonts w:ascii="Century Gothic" w:eastAsia="Arial" w:hAnsi="Century Gothic" w:cs="Arial"/>
          <w:sz w:val="19"/>
          <w:szCs w:val="19"/>
          <w:lang w:val="fr-FR"/>
        </w:rPr>
        <w:t>dwellings</w:t>
      </w:r>
      <w:proofErr w:type="spellEnd"/>
      <w:r w:rsidRPr="004E62B9">
        <w:rPr>
          <w:rFonts w:ascii="Century Gothic" w:eastAsia="Arial" w:hAnsi="Century Gothic" w:cs="Arial"/>
          <w:sz w:val="19"/>
          <w:szCs w:val="19"/>
          <w:lang w:val="fr-FR"/>
        </w:rPr>
        <w:t xml:space="preserve">. EUROSTAT. </w:t>
      </w:r>
      <w:proofErr w:type="spellStart"/>
      <w:r w:rsidRPr="004E62B9">
        <w:rPr>
          <w:rFonts w:ascii="Century Gothic" w:eastAsia="Arial" w:hAnsi="Century Gothic" w:cs="Arial"/>
          <w:sz w:val="19"/>
          <w:szCs w:val="19"/>
          <w:lang w:val="fr-FR"/>
        </w:rPr>
        <w:t>Obtenido</w:t>
      </w:r>
      <w:proofErr w:type="spellEnd"/>
      <w:r w:rsidRPr="004E62B9">
        <w:rPr>
          <w:rFonts w:ascii="Century Gothic" w:eastAsia="Arial" w:hAnsi="Century Gothic" w:cs="Arial"/>
          <w:sz w:val="19"/>
          <w:szCs w:val="19"/>
          <w:lang w:val="fr-FR"/>
        </w:rPr>
        <w:t xml:space="preserve"> de https://ec.europa.eu/eurostat/cros/system/files/admin_wp6_2016_no.pdf</w:t>
      </w:r>
    </w:p>
    <w:sectPr w:rsidR="004E62B9" w:rsidRPr="00533F58" w:rsidSect="002F1BF3">
      <w:headerReference w:type="even" r:id="rId124"/>
      <w:pgSz w:w="12240" w:h="15840"/>
      <w:pgMar w:top="1500" w:right="980" w:bottom="1160" w:left="700" w:header="0" w:footer="9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3BDEE" w14:textId="77777777" w:rsidR="008E058B" w:rsidRDefault="008E058B">
      <w:r>
        <w:separator/>
      </w:r>
    </w:p>
  </w:endnote>
  <w:endnote w:type="continuationSeparator" w:id="0">
    <w:p w14:paraId="38AC7878" w14:textId="77777777" w:rsidR="008E058B" w:rsidRDefault="008E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5CC5" w14:textId="77777777" w:rsidR="00C80910" w:rsidRDefault="00C80910" w:rsidP="00256268">
    <w:pPr>
      <w:pStyle w:val="Piedepgina"/>
      <w:tabs>
        <w:tab w:val="clear" w:pos="4419"/>
        <w:tab w:val="clear" w:pos="8838"/>
        <w:tab w:val="left" w:pos="1234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991402"/>
      <w:docPartObj>
        <w:docPartGallery w:val="Page Numbers (Bottom of Page)"/>
        <w:docPartUnique/>
      </w:docPartObj>
    </w:sdtPr>
    <w:sdtContent>
      <w:p w14:paraId="3EDE9860" w14:textId="7BC52C6B" w:rsidR="00C80910" w:rsidRDefault="00C80910">
        <w:pPr>
          <w:pStyle w:val="Piedepgina"/>
          <w:jc w:val="right"/>
        </w:pPr>
        <w:r>
          <w:fldChar w:fldCharType="begin"/>
        </w:r>
        <w:r>
          <w:instrText>PAGE   \* MERGEFORMAT</w:instrText>
        </w:r>
        <w:r>
          <w:fldChar w:fldCharType="separate"/>
        </w:r>
        <w:r w:rsidR="00DE5483" w:rsidRPr="00DE5483">
          <w:rPr>
            <w:noProof/>
            <w:lang w:val="es-ES"/>
          </w:rPr>
          <w:t>54</w:t>
        </w:r>
        <w:r>
          <w:fldChar w:fldCharType="end"/>
        </w:r>
      </w:p>
    </w:sdtContent>
  </w:sdt>
  <w:p w14:paraId="7C885FBB" w14:textId="77777777" w:rsidR="00C80910" w:rsidRDefault="00C8091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8225" w14:textId="77777777" w:rsidR="00C80910" w:rsidRPr="00E47EC9" w:rsidRDefault="00C80910" w:rsidP="00E47E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26245"/>
      <w:docPartObj>
        <w:docPartGallery w:val="Page Numbers (Bottom of Page)"/>
        <w:docPartUnique/>
      </w:docPartObj>
    </w:sdtPr>
    <w:sdtContent>
      <w:p w14:paraId="7F87D905" w14:textId="6C4F69B8" w:rsidR="00C80910" w:rsidRDefault="00C80910">
        <w:pPr>
          <w:pStyle w:val="Piedepgina"/>
          <w:jc w:val="right"/>
        </w:pPr>
        <w:r>
          <w:fldChar w:fldCharType="begin"/>
        </w:r>
        <w:r>
          <w:instrText>PAGE   \* MERGEFORMAT</w:instrText>
        </w:r>
        <w:r>
          <w:fldChar w:fldCharType="separate"/>
        </w:r>
        <w:r w:rsidR="00DE5483" w:rsidRPr="00DE5483">
          <w:rPr>
            <w:noProof/>
            <w:lang w:val="es-ES"/>
          </w:rPr>
          <w:t>55</w:t>
        </w:r>
        <w:r>
          <w:fldChar w:fldCharType="end"/>
        </w:r>
      </w:p>
    </w:sdtContent>
  </w:sdt>
  <w:p w14:paraId="199DA19C" w14:textId="77777777" w:rsidR="00C80910" w:rsidRDefault="00C80910">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C1AEF" w14:textId="77777777" w:rsidR="008E058B" w:rsidRDefault="008E058B">
      <w:r>
        <w:separator/>
      </w:r>
    </w:p>
  </w:footnote>
  <w:footnote w:type="continuationSeparator" w:id="0">
    <w:p w14:paraId="6D2DCB66" w14:textId="77777777" w:rsidR="008E058B" w:rsidRDefault="008E058B">
      <w:r>
        <w:continuationSeparator/>
      </w:r>
    </w:p>
  </w:footnote>
  <w:footnote w:id="1">
    <w:p w14:paraId="65D43627" w14:textId="77777777" w:rsidR="00C80910" w:rsidRPr="00C1544C" w:rsidRDefault="00C80910" w:rsidP="00F21672">
      <w:pPr>
        <w:pStyle w:val="Textonotapie"/>
        <w:jc w:val="both"/>
      </w:pPr>
      <w:r>
        <w:rPr>
          <w:rStyle w:val="Refdenotaalpie"/>
        </w:rPr>
        <w:footnoteRef/>
      </w:r>
      <w:r w:rsidRPr="00C1544C">
        <w:t xml:space="preserve"> </w:t>
      </w:r>
      <w:r w:rsidRPr="001F6B82">
        <w:rPr>
          <w:rFonts w:ascii="Arial" w:hAnsi="Arial" w:cs="Arial"/>
          <w:sz w:val="14"/>
          <w:szCs w:val="14"/>
        </w:rPr>
        <w:t xml:space="preserve">La Norma Técnica del Proceso de Producción de Información Estadística y Geográfica para el INEGI fue aprobada mediante el Acuerdo No. 8ª/IX/2018, de la Octava Sesión de la Junta de Gobierno, celebrada el 29 de agosto de 2018 y publicada en la Normateca Institucional el 5 de septiembre del mismo año; sus modificaciones más recientes fueron publicadas en la referida Normateca el </w:t>
      </w:r>
      <w:r w:rsidRPr="002B3FB8">
        <w:rPr>
          <w:rFonts w:ascii="Arial" w:hAnsi="Arial" w:cs="Arial"/>
          <w:sz w:val="14"/>
          <w:szCs w:val="14"/>
        </w:rPr>
        <w:t>19 de noviembre de 2020</w:t>
      </w:r>
      <w:r w:rsidRPr="001F6B82">
        <w:rPr>
          <w:rFonts w:ascii="Arial" w:hAnsi="Arial" w:cs="Arial"/>
          <w:sz w:val="14"/>
          <w:szCs w:val="14"/>
        </w:rPr>
        <w:t>.</w:t>
      </w:r>
    </w:p>
  </w:footnote>
  <w:footnote w:id="2">
    <w:p w14:paraId="192E6C7C" w14:textId="77777777" w:rsidR="00C80910" w:rsidRPr="002813E2" w:rsidRDefault="00C80910" w:rsidP="00FC7451">
      <w:pPr>
        <w:pStyle w:val="Textonotapie"/>
        <w:rPr>
          <w:rFonts w:ascii="Arial" w:hAnsi="Arial" w:cs="Arial"/>
          <w:sz w:val="14"/>
          <w:szCs w:val="14"/>
        </w:rPr>
      </w:pPr>
      <w:r>
        <w:rPr>
          <w:rStyle w:val="Refdenotaalpie"/>
        </w:rPr>
        <w:footnoteRef/>
      </w:r>
      <w:r w:rsidRPr="00051B4A">
        <w:t xml:space="preserve"> </w:t>
      </w:r>
      <w:r w:rsidRPr="002813E2">
        <w:rPr>
          <w:rFonts w:ascii="Arial" w:hAnsi="Arial" w:cs="Arial"/>
          <w:sz w:val="14"/>
          <w:szCs w:val="14"/>
        </w:rPr>
        <w:t>INEGI. Principios y Directrices de Calidad de la Información Estadística y Geog</w:t>
      </w:r>
      <w:r w:rsidRPr="00BF3DBD">
        <w:rPr>
          <w:rFonts w:ascii="Arial" w:hAnsi="Arial" w:cs="Arial"/>
          <w:sz w:val="14"/>
          <w:szCs w:val="14"/>
        </w:rPr>
        <w:t>ráfica</w:t>
      </w:r>
      <w:r>
        <w:rPr>
          <w:rFonts w:ascii="Arial" w:hAnsi="Arial" w:cs="Arial"/>
          <w:sz w:val="14"/>
          <w:szCs w:val="14"/>
        </w:rPr>
        <w:t>.</w:t>
      </w:r>
      <w:r w:rsidRPr="00431306">
        <w:t xml:space="preserve"> </w:t>
      </w:r>
      <w:r w:rsidRPr="0019239D">
        <w:rPr>
          <w:rFonts w:ascii="Arial" w:hAnsi="Arial" w:cs="Arial"/>
          <w:sz w:val="14"/>
          <w:szCs w:val="14"/>
        </w:rPr>
        <w:t>https://extranet.inegi.org.mx/calidad/normatividad-y-otros-documentos/</w:t>
      </w:r>
    </w:p>
  </w:footnote>
  <w:footnote w:id="3">
    <w:p w14:paraId="25047D42" w14:textId="77777777" w:rsidR="00C80910" w:rsidRPr="00BD5790" w:rsidRDefault="00C80910">
      <w:pPr>
        <w:pStyle w:val="Textonotapie"/>
      </w:pPr>
      <w:r>
        <w:rPr>
          <w:rStyle w:val="Refdenotaalpie"/>
        </w:rPr>
        <w:footnoteRef/>
      </w:r>
      <w:r w:rsidRPr="00BD5790">
        <w:t xml:space="preserve"> </w:t>
      </w:r>
      <w:r w:rsidRPr="00BD5790">
        <w:rPr>
          <w:rFonts w:ascii="Arial" w:hAnsi="Arial" w:cs="Arial"/>
          <w:sz w:val="14"/>
          <w:szCs w:val="14"/>
        </w:rPr>
        <w:t>INEGI. Política de Calidad Institucional. https://extranet.inegi.org.mx/calidad/doc/Pcal.pdf</w:t>
      </w:r>
    </w:p>
  </w:footnote>
  <w:footnote w:id="4">
    <w:p w14:paraId="6107F318" w14:textId="0F999810" w:rsidR="00D52640" w:rsidRPr="00D52640" w:rsidRDefault="00D52640">
      <w:pPr>
        <w:pStyle w:val="Textonotapie"/>
      </w:pPr>
      <w:r>
        <w:rPr>
          <w:rStyle w:val="Refdenotaalpie"/>
        </w:rPr>
        <w:footnoteRef/>
      </w:r>
      <w:r>
        <w:t xml:space="preserve"> </w:t>
      </w:r>
      <w:r>
        <w:rPr>
          <w:rFonts w:ascii="Arial" w:hAnsi="Arial" w:cs="Arial"/>
          <w:sz w:val="14"/>
          <w:szCs w:val="14"/>
        </w:rPr>
        <w:t xml:space="preserve">Las Necesidades Estructuradas de Información es una de las evidencias de la primer fase del proceso de producción de información estadística y geográfica conforme al artículo </w:t>
      </w:r>
      <w:r w:rsidR="004037B9">
        <w:rPr>
          <w:rFonts w:ascii="Arial" w:hAnsi="Arial" w:cs="Arial"/>
          <w:sz w:val="14"/>
          <w:szCs w:val="14"/>
        </w:rPr>
        <w:t>12 de la NTPPIEG.</w:t>
      </w:r>
    </w:p>
  </w:footnote>
  <w:footnote w:id="5">
    <w:p w14:paraId="384606E6" w14:textId="6AA70DF3" w:rsidR="00C80910" w:rsidRPr="0059353F" w:rsidRDefault="00C80910" w:rsidP="007C33AE">
      <w:pPr>
        <w:pStyle w:val="Textonotapie"/>
      </w:pPr>
      <w:r>
        <w:rPr>
          <w:rStyle w:val="Refdenotaalpie"/>
        </w:rPr>
        <w:footnoteRef/>
      </w:r>
      <w:r w:rsidRPr="00C1544C">
        <w:t xml:space="preserve"> </w:t>
      </w:r>
      <w:bookmarkStart w:id="16" w:name="_Hlk85010382"/>
      <w:r w:rsidR="00CC7078">
        <w:rPr>
          <w:rFonts w:ascii="Arial" w:hAnsi="Arial" w:cs="Arial"/>
          <w:sz w:val="14"/>
          <w:szCs w:val="14"/>
        </w:rPr>
        <w:t>El a</w:t>
      </w:r>
      <w:r w:rsidRPr="001F6B82">
        <w:rPr>
          <w:rFonts w:ascii="Arial" w:hAnsi="Arial" w:cs="Arial"/>
          <w:sz w:val="14"/>
          <w:szCs w:val="14"/>
        </w:rPr>
        <w:t xml:space="preserve">rtículo 15 de la </w:t>
      </w:r>
      <w:r>
        <w:rPr>
          <w:rFonts w:ascii="Arial" w:hAnsi="Arial" w:cs="Arial"/>
          <w:sz w:val="14"/>
          <w:szCs w:val="14"/>
        </w:rPr>
        <w:t xml:space="preserve">NTPPIEG </w:t>
      </w:r>
      <w:r w:rsidRPr="001F6B82">
        <w:rPr>
          <w:rFonts w:ascii="Arial" w:hAnsi="Arial" w:cs="Arial"/>
          <w:sz w:val="14"/>
          <w:szCs w:val="14"/>
        </w:rPr>
        <w:t>enlista los subprocesos de la Fase de Diseño.</w:t>
      </w:r>
      <w:bookmarkEnd w:id="16"/>
    </w:p>
  </w:footnote>
  <w:footnote w:id="6">
    <w:p w14:paraId="7148A8F7" w14:textId="52B533A8" w:rsidR="00D52640" w:rsidRPr="00D52640" w:rsidRDefault="00D52640">
      <w:pPr>
        <w:pStyle w:val="Textonotapie"/>
      </w:pPr>
      <w:r>
        <w:rPr>
          <w:rStyle w:val="Refdenotaalpie"/>
        </w:rPr>
        <w:footnoteRef/>
      </w:r>
      <w:r>
        <w:t xml:space="preserve"> </w:t>
      </w:r>
      <w:r w:rsidRPr="00D52640">
        <w:rPr>
          <w:rFonts w:ascii="Arial" w:hAnsi="Arial" w:cs="Arial"/>
          <w:sz w:val="14"/>
          <w:szCs w:val="14"/>
        </w:rPr>
        <w:t>Esta fase no aplica para el aprovechamiento de Registros administrativos para fines estadísticos</w:t>
      </w:r>
      <w:r>
        <w:rPr>
          <w:rFonts w:ascii="Arial" w:hAnsi="Arial" w:cs="Arial"/>
          <w:sz w:val="14"/>
          <w:szCs w:val="14"/>
        </w:rPr>
        <w:t>.</w:t>
      </w:r>
    </w:p>
  </w:footnote>
  <w:footnote w:id="7">
    <w:p w14:paraId="260873DB" w14:textId="04417682" w:rsidR="00220044" w:rsidRPr="00220044" w:rsidRDefault="00220044">
      <w:pPr>
        <w:pStyle w:val="Textonotapie"/>
        <w:rPr>
          <w:rFonts w:ascii="Arial" w:hAnsi="Arial" w:cs="Arial"/>
          <w:sz w:val="14"/>
          <w:szCs w:val="14"/>
        </w:rPr>
      </w:pPr>
      <w:r>
        <w:rPr>
          <w:rStyle w:val="Refdenotaalpie"/>
        </w:rPr>
        <w:footnoteRef/>
      </w:r>
      <w:r>
        <w:t xml:space="preserve"> </w:t>
      </w:r>
      <w:r>
        <w:rPr>
          <w:rFonts w:ascii="Arial" w:hAnsi="Arial" w:cs="Arial"/>
          <w:sz w:val="14"/>
          <w:szCs w:val="14"/>
        </w:rPr>
        <w:t>Es importante el programa de información mantenga la consistencia conceptual a lo largo del tiempo, para asegurar que la información será comparable.</w:t>
      </w:r>
    </w:p>
  </w:footnote>
  <w:footnote w:id="8">
    <w:p w14:paraId="718368B0" w14:textId="77777777" w:rsidR="00C80910" w:rsidRPr="0046553C" w:rsidRDefault="00C80910">
      <w:pPr>
        <w:pStyle w:val="Textonotapie"/>
      </w:pPr>
      <w:r>
        <w:rPr>
          <w:rStyle w:val="Refdenotaalpie"/>
        </w:rPr>
        <w:footnoteRef/>
      </w:r>
      <w:r>
        <w:t xml:space="preserve"> </w:t>
      </w:r>
      <w:r w:rsidRPr="0046553C">
        <w:rPr>
          <w:rFonts w:ascii="Arial" w:hAnsi="Arial" w:cs="Arial"/>
          <w:sz w:val="14"/>
        </w:rPr>
        <w:t>Artículo 15</w:t>
      </w:r>
      <w:r>
        <w:rPr>
          <w:rFonts w:ascii="Arial" w:hAnsi="Arial" w:cs="Arial"/>
          <w:sz w:val="14"/>
        </w:rPr>
        <w:t>, fracción I</w:t>
      </w:r>
      <w:r w:rsidRPr="0046553C">
        <w:rPr>
          <w:rFonts w:ascii="Arial" w:hAnsi="Arial" w:cs="Arial"/>
          <w:sz w:val="14"/>
        </w:rPr>
        <w:t xml:space="preserve"> de la NTPPIEG.</w:t>
      </w:r>
    </w:p>
  </w:footnote>
  <w:footnote w:id="9">
    <w:p w14:paraId="59541E8C" w14:textId="77777777" w:rsidR="00C80910" w:rsidRPr="00BD5790" w:rsidRDefault="00C80910"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1" w:history="1">
        <w:r w:rsidRPr="00BD5790">
          <w:rPr>
            <w:rStyle w:val="Hipervnculo"/>
            <w:rFonts w:ascii="Arial" w:hAnsi="Arial" w:cs="Arial"/>
            <w:sz w:val="14"/>
            <w:szCs w:val="14"/>
          </w:rPr>
          <w:t>https://ec.europa.eu/eurostat/home</w:t>
        </w:r>
      </w:hyperlink>
      <w:r w:rsidRPr="00BD5790">
        <w:rPr>
          <w:rFonts w:ascii="Arial" w:hAnsi="Arial" w:cs="Arial"/>
          <w:sz w:val="14"/>
          <w:szCs w:val="14"/>
        </w:rPr>
        <w:t xml:space="preserve"> </w:t>
      </w:r>
    </w:p>
  </w:footnote>
  <w:footnote w:id="10">
    <w:p w14:paraId="0B24CF62" w14:textId="77777777" w:rsidR="00C80910" w:rsidRPr="00BD5790" w:rsidRDefault="00C80910" w:rsidP="00AD22CE">
      <w:pPr>
        <w:pStyle w:val="Textonotapie"/>
        <w:rPr>
          <w:rFonts w:ascii="Arial" w:hAnsi="Arial" w:cs="Arial"/>
          <w:sz w:val="14"/>
          <w:szCs w:val="14"/>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2" w:history="1">
        <w:r w:rsidRPr="00BD5790">
          <w:rPr>
            <w:rStyle w:val="Hipervnculo"/>
            <w:rFonts w:ascii="Arial" w:hAnsi="Arial" w:cs="Arial"/>
            <w:sz w:val="14"/>
            <w:szCs w:val="14"/>
          </w:rPr>
          <w:t>https://www.ordnancesurvey.co.uk/</w:t>
        </w:r>
      </w:hyperlink>
      <w:r w:rsidRPr="00BD5790">
        <w:rPr>
          <w:rFonts w:ascii="Arial" w:hAnsi="Arial" w:cs="Arial"/>
          <w:sz w:val="14"/>
          <w:szCs w:val="14"/>
        </w:rPr>
        <w:t xml:space="preserve"> </w:t>
      </w:r>
    </w:p>
  </w:footnote>
  <w:footnote w:id="11">
    <w:p w14:paraId="1E349302" w14:textId="77777777" w:rsidR="00C80910" w:rsidRPr="008D125C" w:rsidRDefault="00C80910" w:rsidP="00AD22CE">
      <w:pPr>
        <w:pStyle w:val="Textonotapie"/>
      </w:pPr>
      <w:r w:rsidRPr="001F6B82">
        <w:rPr>
          <w:rStyle w:val="Refdenotaalpie"/>
          <w:rFonts w:ascii="Arial" w:hAnsi="Arial" w:cs="Arial"/>
          <w:sz w:val="14"/>
          <w:szCs w:val="14"/>
        </w:rPr>
        <w:footnoteRef/>
      </w:r>
      <w:r w:rsidRPr="001F6B82">
        <w:rPr>
          <w:rFonts w:ascii="Arial" w:hAnsi="Arial" w:cs="Arial"/>
          <w:sz w:val="14"/>
          <w:szCs w:val="14"/>
        </w:rPr>
        <w:t xml:space="preserve"> </w:t>
      </w:r>
      <w:hyperlink r:id="rId3" w:history="1">
        <w:r w:rsidRPr="001F6B82">
          <w:rPr>
            <w:rStyle w:val="Hipervnculo"/>
            <w:rFonts w:ascii="Arial" w:hAnsi="Arial" w:cs="Arial"/>
            <w:sz w:val="14"/>
            <w:szCs w:val="14"/>
          </w:rPr>
          <w:t>https://www.census.gov/</w:t>
        </w:r>
      </w:hyperlink>
      <w:r w:rsidRPr="001F6B82">
        <w:rPr>
          <w:sz w:val="14"/>
          <w:szCs w:val="14"/>
        </w:rPr>
        <w:t xml:space="preserve"> </w:t>
      </w:r>
    </w:p>
  </w:footnote>
  <w:footnote w:id="12">
    <w:p w14:paraId="3B1AF1BA" w14:textId="5CE7F426" w:rsidR="00E12808" w:rsidRPr="00E12808" w:rsidRDefault="00E12808">
      <w:pPr>
        <w:pStyle w:val="Textonotapie"/>
        <w:rPr>
          <w:rFonts w:ascii="Arial" w:hAnsi="Arial" w:cs="Arial"/>
          <w:sz w:val="14"/>
          <w:szCs w:val="14"/>
        </w:rPr>
      </w:pPr>
      <w:r>
        <w:rPr>
          <w:rStyle w:val="Refdenotaalpie"/>
        </w:rPr>
        <w:footnoteRef/>
      </w:r>
      <w:r>
        <w:t xml:space="preserve"> </w:t>
      </w:r>
      <w:r w:rsidRPr="00E12808">
        <w:rPr>
          <w:rFonts w:ascii="Arial" w:hAnsi="Arial" w:cs="Arial"/>
          <w:sz w:val="14"/>
          <w:szCs w:val="14"/>
        </w:rPr>
        <w:t>El Actor Rol Responsable es el término utilizado en la NTPPIEG para designar a las personas responsables de cada fase del proceso de producción de información estadística y geográfica.</w:t>
      </w:r>
    </w:p>
  </w:footnote>
  <w:footnote w:id="13">
    <w:p w14:paraId="61F8743D" w14:textId="0A33D2F6" w:rsidR="00C80910" w:rsidRPr="00AF4F42" w:rsidRDefault="00C80910" w:rsidP="00CB21D8">
      <w:pPr>
        <w:pStyle w:val="Textonotapie"/>
      </w:pPr>
      <w:r>
        <w:rPr>
          <w:rStyle w:val="Refdenotaalpie"/>
        </w:rPr>
        <w:footnoteRef/>
      </w:r>
      <w:r w:rsidRPr="007818F2">
        <w:t xml:space="preserve"> </w:t>
      </w:r>
      <w:r w:rsidRPr="007818F2">
        <w:rPr>
          <w:rFonts w:ascii="Century Gothic" w:hAnsi="Century Gothic"/>
          <w:sz w:val="16"/>
          <w:szCs w:val="16"/>
        </w:rPr>
        <w:t>Artículo 3, Fracción XIII de la NTPPIEG</w:t>
      </w:r>
      <w:r>
        <w:rPr>
          <w:rFonts w:ascii="Century Gothic" w:hAnsi="Century Gothic"/>
          <w:sz w:val="16"/>
          <w:szCs w:val="16"/>
        </w:rPr>
        <w:t>.</w:t>
      </w:r>
    </w:p>
  </w:footnote>
  <w:footnote w:id="14">
    <w:p w14:paraId="13903110" w14:textId="77777777" w:rsidR="00C80910" w:rsidRPr="00BD5790" w:rsidRDefault="00C80910" w:rsidP="00F46181">
      <w:pPr>
        <w:pStyle w:val="Textonotapie"/>
        <w:jc w:val="both"/>
      </w:pPr>
      <w:r w:rsidRPr="002C4807">
        <w:rPr>
          <w:rStyle w:val="Refdenotaalpie"/>
        </w:rPr>
        <w:footnoteRef/>
      </w:r>
      <w:r w:rsidRPr="002C4807">
        <w:t xml:space="preserve"> </w:t>
      </w:r>
      <w:r w:rsidRPr="002C4807">
        <w:rPr>
          <w:rFonts w:ascii="Arial" w:hAnsi="Arial" w:cs="Arial"/>
          <w:sz w:val="14"/>
          <w:szCs w:val="14"/>
        </w:rPr>
        <w:t>Artículo 5 de la Norma Técnica para la Elaboración de Metadatos para proyectos de generación de Información Estadística Básica y de los componentes estadísticos derivados de proyectos geográficos.</w:t>
      </w:r>
    </w:p>
  </w:footnote>
  <w:footnote w:id="15">
    <w:p w14:paraId="1DB6F1AE" w14:textId="77777777" w:rsidR="00C80910" w:rsidRPr="00BD5790" w:rsidRDefault="00C80910" w:rsidP="00F46181">
      <w:pPr>
        <w:pStyle w:val="Textonotapie"/>
        <w:jc w:val="both"/>
      </w:pPr>
      <w:r>
        <w:rPr>
          <w:rStyle w:val="Refdenotaalpie"/>
        </w:rPr>
        <w:footnoteRef/>
      </w:r>
      <w:r w:rsidRPr="00BD5790">
        <w:t xml:space="preserve"> </w:t>
      </w:r>
      <w:r w:rsidRPr="0003184D">
        <w:rPr>
          <w:rFonts w:ascii="Arial" w:hAnsi="Arial" w:cs="Arial"/>
          <w:sz w:val="14"/>
          <w:szCs w:val="14"/>
        </w:rPr>
        <w:t>Norma Técnica para la Elaboración de Metadatos para proyectos de generación de Información Estadística Básica y de los componentes estadísticos derivados de proyectos geográficos.</w:t>
      </w:r>
      <w:r w:rsidRPr="00431306">
        <w:t xml:space="preserve"> </w:t>
      </w:r>
      <w:r w:rsidRPr="009B3564">
        <w:rPr>
          <w:rFonts w:ascii="Arial" w:hAnsi="Arial" w:cs="Arial"/>
          <w:sz w:val="14"/>
          <w:szCs w:val="14"/>
        </w:rPr>
        <w:t>Publicada en el Diario Oficial de la Federación el día 3 de septiembre de 2015, con entrada en vigor al día siguiente de su publicación.</w:t>
      </w:r>
    </w:p>
  </w:footnote>
  <w:footnote w:id="16">
    <w:p w14:paraId="0E6262E7" w14:textId="77777777" w:rsidR="00C80910" w:rsidRPr="00FC4497" w:rsidRDefault="00C80910" w:rsidP="00FC4497">
      <w:pPr>
        <w:pStyle w:val="Textonotapie"/>
        <w:jc w:val="both"/>
      </w:pPr>
      <w:r w:rsidRPr="00FC4497">
        <w:rPr>
          <w:rStyle w:val="Refdenotaalpie"/>
        </w:rPr>
        <w:footnoteRef/>
      </w:r>
      <w:r w:rsidRPr="00FC4497">
        <w:t xml:space="preserve"> </w:t>
      </w:r>
      <w:r w:rsidRPr="00FC4497">
        <w:rPr>
          <w:rFonts w:ascii="Arial" w:hAnsi="Arial" w:cs="Arial"/>
          <w:sz w:val="14"/>
          <w:szCs w:val="14"/>
        </w:rPr>
        <w:t>Norma Técnica para la Elaboración de Metadatos para proyectos de generación de Información Estadística Básica y de los componentes estadísticos derivados de proyectos geográficos / Norma Técnica para la elaboración de Metadatos Geográficos</w:t>
      </w:r>
      <w:r w:rsidRPr="00FC4497">
        <w:rPr>
          <w:sz w:val="14"/>
          <w:szCs w:val="14"/>
        </w:rPr>
        <w:t>.</w:t>
      </w:r>
    </w:p>
  </w:footnote>
  <w:footnote w:id="17">
    <w:p w14:paraId="6F78DE5B" w14:textId="77777777" w:rsidR="00C80910" w:rsidRPr="00BD5790" w:rsidRDefault="00C80910" w:rsidP="00EA7183">
      <w:pPr>
        <w:pStyle w:val="Textonotapie"/>
        <w:rPr>
          <w:rFonts w:ascii="Arial" w:hAnsi="Arial" w:cs="Arial"/>
          <w:sz w:val="16"/>
          <w:szCs w:val="16"/>
        </w:rPr>
      </w:pPr>
      <w:r w:rsidRPr="001F6B82">
        <w:rPr>
          <w:rStyle w:val="Refdenotaalpie"/>
          <w:rFonts w:ascii="Arial" w:hAnsi="Arial" w:cs="Arial"/>
          <w:sz w:val="14"/>
          <w:szCs w:val="14"/>
        </w:rPr>
        <w:footnoteRef/>
      </w:r>
      <w:r w:rsidRPr="00BD5790">
        <w:rPr>
          <w:rFonts w:ascii="Arial" w:hAnsi="Arial" w:cs="Arial"/>
          <w:sz w:val="14"/>
          <w:szCs w:val="14"/>
        </w:rPr>
        <w:t xml:space="preserve"> </w:t>
      </w:r>
      <w:hyperlink r:id="rId4">
        <w:r w:rsidRPr="00BD5790">
          <w:rPr>
            <w:rFonts w:ascii="Arial" w:hAnsi="Arial" w:cs="Arial"/>
            <w:color w:val="1154CC"/>
            <w:sz w:val="14"/>
            <w:szCs w:val="14"/>
            <w:u w:val="single" w:color="1154CC"/>
          </w:rPr>
          <w:t>h</w:t>
        </w:r>
        <w:r w:rsidRPr="00BD5790">
          <w:rPr>
            <w:rFonts w:ascii="Arial" w:hAnsi="Arial" w:cs="Arial"/>
            <w:color w:val="1154CC"/>
            <w:w w:val="99"/>
            <w:sz w:val="14"/>
            <w:szCs w:val="14"/>
            <w:u w:val="single" w:color="1154CC"/>
          </w:rPr>
          <w:t>tt</w:t>
        </w:r>
        <w:r w:rsidRPr="00BD5790">
          <w:rPr>
            <w:rFonts w:ascii="Arial" w:hAnsi="Arial" w:cs="Arial"/>
            <w:color w:val="1154CC"/>
            <w:sz w:val="14"/>
            <w:szCs w:val="14"/>
            <w:u w:val="single" w:color="1154CC"/>
          </w:rPr>
          <w:t>ps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uns</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un</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org</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sdgs</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indica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ors</w:t>
        </w:r>
        <w:r w:rsidRPr="00BD5790">
          <w:rPr>
            <w:rFonts w:ascii="Arial" w:hAnsi="Arial" w:cs="Arial"/>
            <w:color w:val="1154CC"/>
            <w:w w:val="99"/>
            <w:sz w:val="14"/>
            <w:szCs w:val="14"/>
            <w:u w:val="single" w:color="1154CC"/>
          </w:rPr>
          <w:t>/</w:t>
        </w:r>
        <w:r w:rsidRPr="00BD5790">
          <w:rPr>
            <w:rFonts w:ascii="Arial" w:hAnsi="Arial" w:cs="Arial"/>
            <w:color w:val="1154CC"/>
            <w:spacing w:val="-1"/>
            <w:w w:val="99"/>
            <w:sz w:val="14"/>
            <w:szCs w:val="14"/>
            <w:u w:val="single" w:color="1154CC"/>
          </w:rPr>
          <w:t>G</w:t>
        </w:r>
        <w:r w:rsidRPr="00BD5790">
          <w:rPr>
            <w:rFonts w:ascii="Arial" w:hAnsi="Arial" w:cs="Arial"/>
            <w:color w:val="1154CC"/>
            <w:sz w:val="14"/>
            <w:szCs w:val="14"/>
            <w:u w:val="single" w:color="1154CC"/>
          </w:rPr>
          <w:t>lobal</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I</w:t>
        </w:r>
        <w:r w:rsidRPr="00BD5790">
          <w:rPr>
            <w:rFonts w:ascii="Arial" w:hAnsi="Arial" w:cs="Arial"/>
            <w:color w:val="1154CC"/>
            <w:sz w:val="14"/>
            <w:szCs w:val="14"/>
            <w:u w:val="single" w:color="1154CC"/>
          </w:rPr>
          <w:t>ndica</w:t>
        </w:r>
        <w:r w:rsidRPr="00BD5790">
          <w:rPr>
            <w:rFonts w:ascii="Arial" w:hAnsi="Arial" w:cs="Arial"/>
            <w:color w:val="1154CC"/>
            <w:w w:val="99"/>
            <w:sz w:val="14"/>
            <w:szCs w:val="14"/>
            <w:u w:val="single" w:color="1154CC"/>
          </w:rPr>
          <w:t>t</w:t>
        </w:r>
        <w:r w:rsidRPr="00BD5790">
          <w:rPr>
            <w:rFonts w:ascii="Arial" w:hAnsi="Arial" w:cs="Arial"/>
            <w:color w:val="1154CC"/>
            <w:sz w:val="14"/>
            <w:szCs w:val="14"/>
            <w:u w:val="single" w:color="1154CC"/>
          </w:rPr>
          <w:t>or</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F</w:t>
        </w:r>
        <w:r w:rsidRPr="00BD5790">
          <w:rPr>
            <w:rFonts w:ascii="Arial" w:hAnsi="Arial" w:cs="Arial"/>
            <w:color w:val="1154CC"/>
            <w:sz w:val="14"/>
            <w:szCs w:val="14"/>
            <w:u w:val="single" w:color="1154CC"/>
          </w:rPr>
          <w:t>ra</w:t>
        </w:r>
        <w:r w:rsidRPr="00BD5790">
          <w:rPr>
            <w:rFonts w:ascii="Arial" w:hAnsi="Arial" w:cs="Arial"/>
            <w:color w:val="1154CC"/>
            <w:spacing w:val="-1"/>
            <w:sz w:val="14"/>
            <w:szCs w:val="14"/>
            <w:u w:val="single" w:color="1154CC"/>
          </w:rPr>
          <w:t>m</w:t>
        </w:r>
        <w:r w:rsidRPr="00BD5790">
          <w:rPr>
            <w:rFonts w:ascii="Arial" w:hAnsi="Arial" w:cs="Arial"/>
            <w:color w:val="1154CC"/>
            <w:sz w:val="14"/>
            <w:szCs w:val="14"/>
            <w:u w:val="single" w:color="1154CC"/>
          </w:rPr>
          <w:t>e</w:t>
        </w:r>
        <w:r w:rsidRPr="00BD5790">
          <w:rPr>
            <w:rFonts w:ascii="Arial" w:hAnsi="Arial" w:cs="Arial"/>
            <w:color w:val="1154CC"/>
            <w:spacing w:val="-1"/>
            <w:sz w:val="14"/>
            <w:szCs w:val="14"/>
            <w:u w:val="single" w:color="1154CC"/>
          </w:rPr>
          <w:t>w</w:t>
        </w:r>
        <w:r w:rsidRPr="00BD5790">
          <w:rPr>
            <w:rFonts w:ascii="Arial" w:hAnsi="Arial" w:cs="Arial"/>
            <w:color w:val="1154CC"/>
            <w:sz w:val="14"/>
            <w:szCs w:val="14"/>
            <w:u w:val="single" w:color="1154CC"/>
          </w:rPr>
          <w:t>ork_</w:t>
        </w:r>
        <w:r w:rsidRPr="00BD5790">
          <w:rPr>
            <w:rFonts w:ascii="Arial" w:hAnsi="Arial" w:cs="Arial"/>
            <w:color w:val="1154CC"/>
            <w:w w:val="99"/>
            <w:sz w:val="14"/>
            <w:szCs w:val="14"/>
            <w:u w:val="single" w:color="1154CC"/>
          </w:rPr>
          <w:t>A.</w:t>
        </w:r>
        <w:r w:rsidRPr="00BD5790">
          <w:rPr>
            <w:rFonts w:ascii="Arial" w:hAnsi="Arial" w:cs="Arial"/>
            <w:color w:val="1154CC"/>
            <w:spacing w:val="-1"/>
            <w:sz w:val="14"/>
            <w:szCs w:val="14"/>
            <w:u w:val="single" w:color="1154CC"/>
          </w:rPr>
          <w:t>R</w:t>
        </w:r>
        <w:r w:rsidRPr="00BD5790">
          <w:rPr>
            <w:rFonts w:ascii="Arial" w:hAnsi="Arial" w:cs="Arial"/>
            <w:color w:val="1154CC"/>
            <w:w w:val="99"/>
            <w:sz w:val="14"/>
            <w:szCs w:val="14"/>
            <w:u w:val="single" w:color="1154CC"/>
          </w:rPr>
          <w:t>ES.</w:t>
        </w:r>
        <w:r w:rsidRPr="00BD5790">
          <w:rPr>
            <w:rFonts w:ascii="Arial" w:hAnsi="Arial" w:cs="Arial"/>
            <w:color w:val="1154CC"/>
            <w:sz w:val="14"/>
            <w:szCs w:val="14"/>
            <w:u w:val="single" w:color="1154CC"/>
          </w:rPr>
          <w:t>71</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313</w:t>
        </w:r>
        <w:r w:rsidRPr="00BD5790">
          <w:rPr>
            <w:rFonts w:ascii="Arial" w:hAnsi="Arial" w:cs="Arial"/>
            <w:color w:val="1154CC"/>
            <w:spacing w:val="-1"/>
            <w:sz w:val="14"/>
            <w:szCs w:val="14"/>
            <w:u w:val="single" w:color="1154CC"/>
          </w:rPr>
          <w:t>%</w:t>
        </w:r>
        <w:r w:rsidRPr="00BD5790">
          <w:rPr>
            <w:rFonts w:ascii="Arial" w:hAnsi="Arial" w:cs="Arial"/>
            <w:color w:val="1154CC"/>
            <w:sz w:val="14"/>
            <w:szCs w:val="14"/>
            <w:u w:val="single" w:color="1154CC"/>
          </w:rPr>
          <w:t>20</w:t>
        </w:r>
        <w:r w:rsidRPr="00BD5790">
          <w:rPr>
            <w:rFonts w:ascii="Arial" w:hAnsi="Arial" w:cs="Arial"/>
            <w:color w:val="1154CC"/>
            <w:w w:val="99"/>
            <w:sz w:val="14"/>
            <w:szCs w:val="14"/>
            <w:u w:val="single" w:color="1154CC"/>
          </w:rPr>
          <w:t>A</w:t>
        </w:r>
        <w:r w:rsidRPr="00BD5790">
          <w:rPr>
            <w:rFonts w:ascii="Arial" w:hAnsi="Arial" w:cs="Arial"/>
            <w:color w:val="1154CC"/>
            <w:sz w:val="14"/>
            <w:szCs w:val="14"/>
            <w:u w:val="single" w:color="1154CC"/>
          </w:rPr>
          <w:t>nnex</w:t>
        </w:r>
        <w:r w:rsidRPr="00BD5790">
          <w:rPr>
            <w:rFonts w:ascii="Arial" w:hAnsi="Arial" w:cs="Arial"/>
            <w:color w:val="1154CC"/>
            <w:w w:val="99"/>
            <w:sz w:val="14"/>
            <w:szCs w:val="14"/>
            <w:u w:val="single" w:color="1154CC"/>
          </w:rPr>
          <w:t>.S</w:t>
        </w:r>
        <w:r w:rsidRPr="00BD5790">
          <w:rPr>
            <w:rFonts w:ascii="Arial" w:hAnsi="Arial" w:cs="Arial"/>
            <w:color w:val="1154CC"/>
            <w:sz w:val="14"/>
            <w:szCs w:val="14"/>
            <w:u w:val="single" w:color="1154CC"/>
          </w:rPr>
          <w:t>panish</w:t>
        </w:r>
        <w:r w:rsidRPr="00BD5790">
          <w:rPr>
            <w:rFonts w:ascii="Arial" w:hAnsi="Arial" w:cs="Arial"/>
            <w:color w:val="1154CC"/>
            <w:w w:val="99"/>
            <w:sz w:val="14"/>
            <w:szCs w:val="14"/>
            <w:u w:val="single" w:color="1154CC"/>
          </w:rPr>
          <w:t>.</w:t>
        </w:r>
        <w:r w:rsidRPr="00BD5790">
          <w:rPr>
            <w:rFonts w:ascii="Arial" w:hAnsi="Arial" w:cs="Arial"/>
            <w:color w:val="1154CC"/>
            <w:sz w:val="14"/>
            <w:szCs w:val="14"/>
            <w:u w:val="single" w:color="1154CC"/>
          </w:rPr>
          <w:t>pd</w:t>
        </w:r>
        <w:r w:rsidRPr="00BD5790">
          <w:rPr>
            <w:rFonts w:ascii="Arial" w:hAnsi="Arial" w:cs="Arial"/>
            <w:color w:val="1154CC"/>
            <w:w w:val="99"/>
            <w:sz w:val="14"/>
            <w:szCs w:val="14"/>
            <w:u w:val="single" w:color="1154CC"/>
          </w:rPr>
          <w:t>f</w:t>
        </w:r>
      </w:hyperlink>
    </w:p>
  </w:footnote>
  <w:footnote w:id="18">
    <w:p w14:paraId="4CFA98E3" w14:textId="77777777" w:rsidR="00005BD2" w:rsidRPr="001F6B82" w:rsidRDefault="00005BD2" w:rsidP="00005BD2">
      <w:pPr>
        <w:widowControl/>
        <w:spacing w:before="120" w:after="120" w:line="259" w:lineRule="auto"/>
        <w:jc w:val="both"/>
        <w:rPr>
          <w:rFonts w:ascii="Arial" w:hAnsi="Arial" w:cs="Arial"/>
          <w:bCs/>
          <w:sz w:val="16"/>
          <w:szCs w:val="16"/>
        </w:rPr>
      </w:pPr>
      <w:r w:rsidRPr="001F6B82">
        <w:rPr>
          <w:rStyle w:val="Refdenotaalpie"/>
          <w:rFonts w:ascii="Arial" w:hAnsi="Arial" w:cs="Arial"/>
          <w:sz w:val="14"/>
          <w:szCs w:val="14"/>
        </w:rPr>
        <w:footnoteRef/>
      </w:r>
      <w:r w:rsidRPr="001F6B82">
        <w:rPr>
          <w:rFonts w:ascii="Arial" w:hAnsi="Arial" w:cs="Arial"/>
          <w:sz w:val="14"/>
          <w:szCs w:val="14"/>
        </w:rPr>
        <w:t xml:space="preserve"> </w:t>
      </w:r>
      <w:r w:rsidRPr="001F6B82">
        <w:rPr>
          <w:rFonts w:ascii="Arial" w:hAnsi="Arial" w:cs="Arial"/>
          <w:bCs/>
          <w:sz w:val="14"/>
          <w:szCs w:val="14"/>
        </w:rPr>
        <w:t>En este ejemplo se trata de una misma variable, con diferente nivel de desagregación o detalle en su clasificación.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2C16" w14:textId="77777777" w:rsidR="00C80910" w:rsidRDefault="00C80910">
    <w:pPr>
      <w:spacing w:line="0" w:lineRule="atLeast"/>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9C4D" w14:textId="77777777" w:rsidR="00C80910" w:rsidRDefault="00C80910">
    <w:pPr>
      <w:spacing w:line="0" w:lineRule="atLeast"/>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A60DA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D809F6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CC5066"/>
    <w:multiLevelType w:val="hybridMultilevel"/>
    <w:tmpl w:val="368E607A"/>
    <w:lvl w:ilvl="0" w:tplc="04090001">
      <w:start w:val="1"/>
      <w:numFmt w:val="bullet"/>
      <w:lvlText w:val=""/>
      <w:lvlJc w:val="left"/>
      <w:pPr>
        <w:ind w:left="720" w:hanging="360"/>
      </w:pPr>
      <w:rPr>
        <w:rFonts w:ascii="Symbol" w:hAnsi="Symbol" w:hint="default"/>
        <w:b/>
        <w:bCs w:val="0"/>
      </w:rPr>
    </w:lvl>
    <w:lvl w:ilvl="1" w:tplc="080A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11E01"/>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80AD9"/>
    <w:multiLevelType w:val="multilevel"/>
    <w:tmpl w:val="2AB0276E"/>
    <w:lvl w:ilvl="0">
      <w:start w:val="3"/>
      <w:numFmt w:val="decimal"/>
      <w:lvlText w:val="%1"/>
      <w:lvlJc w:val="left"/>
      <w:pPr>
        <w:ind w:hanging="551"/>
      </w:pPr>
      <w:rPr>
        <w:rFonts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70E47AB"/>
    <w:multiLevelType w:val="hybridMultilevel"/>
    <w:tmpl w:val="9F4C9236"/>
    <w:lvl w:ilvl="0" w:tplc="D7A2F1F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090A7B11"/>
    <w:multiLevelType w:val="hybridMultilevel"/>
    <w:tmpl w:val="FA32DD78"/>
    <w:lvl w:ilvl="0" w:tplc="F48AF3A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09E4253A"/>
    <w:multiLevelType w:val="hybridMultilevel"/>
    <w:tmpl w:val="D39EF50A"/>
    <w:lvl w:ilvl="0" w:tplc="9410A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D1B5C"/>
    <w:multiLevelType w:val="hybridMultilevel"/>
    <w:tmpl w:val="779C0CB8"/>
    <w:lvl w:ilvl="0" w:tplc="37147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CA5058"/>
    <w:multiLevelType w:val="multilevel"/>
    <w:tmpl w:val="072C7824"/>
    <w:lvl w:ilvl="0">
      <w:start w:val="1"/>
      <w:numFmt w:val="decimal"/>
      <w:lvlText w:val="%1."/>
      <w:lvlJc w:val="left"/>
      <w:pPr>
        <w:ind w:left="720" w:hanging="360"/>
      </w:p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265374"/>
    <w:multiLevelType w:val="hybridMultilevel"/>
    <w:tmpl w:val="AE3E2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362E6"/>
    <w:multiLevelType w:val="hybridMultilevel"/>
    <w:tmpl w:val="E14E1114"/>
    <w:lvl w:ilvl="0" w:tplc="7C9261A4">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1A4456A9"/>
    <w:multiLevelType w:val="hybridMultilevel"/>
    <w:tmpl w:val="C906A90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3" w15:restartNumberingAfterBreak="0">
    <w:nsid w:val="1A4801BC"/>
    <w:multiLevelType w:val="multilevel"/>
    <w:tmpl w:val="5B3C6254"/>
    <w:lvl w:ilvl="0">
      <w:start w:val="1"/>
      <w:numFmt w:val="bullet"/>
      <w:lvlText w:val=""/>
      <w:lvlJc w:val="left"/>
      <w:pPr>
        <w:ind w:hanging="551"/>
      </w:pPr>
      <w:rPr>
        <w:rFonts w:ascii="Symbol" w:hAnsi="Symbol"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1D9D484B"/>
    <w:multiLevelType w:val="hybridMultilevel"/>
    <w:tmpl w:val="6B7497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9122CF"/>
    <w:multiLevelType w:val="multilevel"/>
    <w:tmpl w:val="144E5AEE"/>
    <w:lvl w:ilvl="0">
      <w:start w:val="1"/>
      <w:numFmt w:val="decimal"/>
      <w:lvlText w:val="%1."/>
      <w:lvlJc w:val="left"/>
      <w:pPr>
        <w:ind w:left="720" w:hanging="360"/>
      </w:pPr>
      <w:rPr>
        <w:rFonts w:hint="default"/>
      </w:rPr>
    </w:lvl>
    <w:lvl w:ilvl="1">
      <w:start w:val="1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2D2F86"/>
    <w:multiLevelType w:val="hybridMultilevel"/>
    <w:tmpl w:val="C168545C"/>
    <w:lvl w:ilvl="0" w:tplc="C742D40A">
      <w:start w:val="1"/>
      <w:numFmt w:val="upperLetter"/>
      <w:lvlText w:val="%1."/>
      <w:lvlJc w:val="left"/>
      <w:pPr>
        <w:ind w:hanging="721"/>
        <w:jc w:val="right"/>
      </w:pPr>
      <w:rPr>
        <w:rFonts w:ascii="Arial" w:eastAsia="Arial" w:hAnsi="Arial" w:hint="default"/>
        <w:w w:val="99"/>
        <w:sz w:val="20"/>
        <w:szCs w:val="20"/>
      </w:rPr>
    </w:lvl>
    <w:lvl w:ilvl="1" w:tplc="3F02AD0A">
      <w:start w:val="1"/>
      <w:numFmt w:val="bullet"/>
      <w:lvlText w:val="•"/>
      <w:lvlJc w:val="left"/>
      <w:rPr>
        <w:rFonts w:hint="default"/>
      </w:rPr>
    </w:lvl>
    <w:lvl w:ilvl="2" w:tplc="DBF62CCE">
      <w:start w:val="1"/>
      <w:numFmt w:val="bullet"/>
      <w:lvlText w:val="•"/>
      <w:lvlJc w:val="left"/>
      <w:rPr>
        <w:rFonts w:hint="default"/>
      </w:rPr>
    </w:lvl>
    <w:lvl w:ilvl="3" w:tplc="3A2628E0">
      <w:start w:val="1"/>
      <w:numFmt w:val="bullet"/>
      <w:lvlText w:val="•"/>
      <w:lvlJc w:val="left"/>
      <w:rPr>
        <w:rFonts w:hint="default"/>
      </w:rPr>
    </w:lvl>
    <w:lvl w:ilvl="4" w:tplc="96E4279E">
      <w:start w:val="1"/>
      <w:numFmt w:val="bullet"/>
      <w:lvlText w:val="•"/>
      <w:lvlJc w:val="left"/>
      <w:rPr>
        <w:rFonts w:hint="default"/>
      </w:rPr>
    </w:lvl>
    <w:lvl w:ilvl="5" w:tplc="2D8820CA">
      <w:start w:val="1"/>
      <w:numFmt w:val="bullet"/>
      <w:lvlText w:val="•"/>
      <w:lvlJc w:val="left"/>
      <w:rPr>
        <w:rFonts w:hint="default"/>
      </w:rPr>
    </w:lvl>
    <w:lvl w:ilvl="6" w:tplc="38207BAC">
      <w:start w:val="1"/>
      <w:numFmt w:val="bullet"/>
      <w:lvlText w:val="•"/>
      <w:lvlJc w:val="left"/>
      <w:rPr>
        <w:rFonts w:hint="default"/>
      </w:rPr>
    </w:lvl>
    <w:lvl w:ilvl="7" w:tplc="D9A4EB8E">
      <w:start w:val="1"/>
      <w:numFmt w:val="bullet"/>
      <w:lvlText w:val="•"/>
      <w:lvlJc w:val="left"/>
      <w:rPr>
        <w:rFonts w:hint="default"/>
      </w:rPr>
    </w:lvl>
    <w:lvl w:ilvl="8" w:tplc="343AEFA0">
      <w:start w:val="1"/>
      <w:numFmt w:val="bullet"/>
      <w:lvlText w:val="•"/>
      <w:lvlJc w:val="left"/>
      <w:rPr>
        <w:rFonts w:hint="default"/>
      </w:rPr>
    </w:lvl>
  </w:abstractNum>
  <w:abstractNum w:abstractNumId="17" w15:restartNumberingAfterBreak="0">
    <w:nsid w:val="2E010A8E"/>
    <w:multiLevelType w:val="hybridMultilevel"/>
    <w:tmpl w:val="24427B1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05F6640"/>
    <w:multiLevelType w:val="hybridMultilevel"/>
    <w:tmpl w:val="E56E506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19" w15:restartNumberingAfterBreak="0">
    <w:nsid w:val="35A5408F"/>
    <w:multiLevelType w:val="hybridMultilevel"/>
    <w:tmpl w:val="C35E7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C06B9D"/>
    <w:multiLevelType w:val="hybridMultilevel"/>
    <w:tmpl w:val="1CCAB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534194"/>
    <w:multiLevelType w:val="hybridMultilevel"/>
    <w:tmpl w:val="323468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C2F3C"/>
    <w:multiLevelType w:val="hybridMultilevel"/>
    <w:tmpl w:val="CC624E5E"/>
    <w:lvl w:ilvl="0" w:tplc="91921994">
      <w:start w:val="1"/>
      <w:numFmt w:val="decimal"/>
      <w:pStyle w:val="Figuras"/>
      <w:lvlText w:val="Figura %1."/>
      <w:lvlJc w:val="right"/>
      <w:pPr>
        <w:ind w:left="360" w:hanging="360"/>
      </w:pPr>
      <w:rPr>
        <w:rFonts w:hint="default"/>
      </w:r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23" w15:restartNumberingAfterBreak="0">
    <w:nsid w:val="4C2F630C"/>
    <w:multiLevelType w:val="hybridMultilevel"/>
    <w:tmpl w:val="58C6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9633F"/>
    <w:multiLevelType w:val="hybridMultilevel"/>
    <w:tmpl w:val="78B08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3024E7"/>
    <w:multiLevelType w:val="hybridMultilevel"/>
    <w:tmpl w:val="DE2A86DC"/>
    <w:lvl w:ilvl="0" w:tplc="A9E2C2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070270"/>
    <w:multiLevelType w:val="hybridMultilevel"/>
    <w:tmpl w:val="CD3C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4171B8"/>
    <w:multiLevelType w:val="hybridMultilevel"/>
    <w:tmpl w:val="FB20B51C"/>
    <w:lvl w:ilvl="0" w:tplc="257E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D83C1A"/>
    <w:multiLevelType w:val="hybridMultilevel"/>
    <w:tmpl w:val="07F0FB8A"/>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9" w15:restartNumberingAfterBreak="0">
    <w:nsid w:val="634C21E8"/>
    <w:multiLevelType w:val="hybridMultilevel"/>
    <w:tmpl w:val="D4F68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11A25"/>
    <w:multiLevelType w:val="hybridMultilevel"/>
    <w:tmpl w:val="73BEB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153B62"/>
    <w:multiLevelType w:val="multilevel"/>
    <w:tmpl w:val="DCC86352"/>
    <w:lvl w:ilvl="0">
      <w:start w:val="1"/>
      <w:numFmt w:val="bullet"/>
      <w:lvlText w:val=""/>
      <w:lvlJc w:val="left"/>
      <w:pPr>
        <w:ind w:hanging="551"/>
      </w:pPr>
      <w:rPr>
        <w:rFonts w:ascii="Symbol" w:hAnsi="Symbol" w:hint="default"/>
      </w:rPr>
    </w:lvl>
    <w:lvl w:ilvl="1">
      <w:start w:val="1"/>
      <w:numFmt w:val="decimal"/>
      <w:lvlText w:val="%1.%2"/>
      <w:lvlJc w:val="left"/>
      <w:pPr>
        <w:ind w:hanging="551"/>
      </w:pPr>
      <w:rPr>
        <w:rFonts w:hint="default"/>
      </w:rPr>
    </w:lvl>
    <w:lvl w:ilvl="2">
      <w:start w:val="1"/>
      <w:numFmt w:val="decimal"/>
      <w:lvlText w:val="%1.%2.%3"/>
      <w:lvlJc w:val="left"/>
      <w:pPr>
        <w:ind w:hanging="551"/>
      </w:pPr>
      <w:rPr>
        <w:rFonts w:ascii="Arial" w:eastAsia="Arial" w:hAnsi="Arial" w:hint="default"/>
        <w:b/>
        <w:bCs/>
        <w:color w:val="231F20"/>
        <w:spacing w:val="-1"/>
        <w:sz w:val="22"/>
        <w:szCs w:val="22"/>
      </w:rPr>
    </w:lvl>
    <w:lvl w:ilvl="3">
      <w:start w:val="1"/>
      <w:numFmt w:val="decimal"/>
      <w:lvlText w:val="%1.%2.%3.%4"/>
      <w:lvlJc w:val="left"/>
      <w:pPr>
        <w:ind w:hanging="668"/>
      </w:pPr>
      <w:rPr>
        <w:rFonts w:ascii="Arial" w:eastAsia="Arial" w:hAnsi="Arial" w:hint="default"/>
        <w:b/>
        <w:bCs/>
        <w:color w:val="231F20"/>
        <w:sz w:val="20"/>
        <w:szCs w:val="20"/>
      </w:rPr>
    </w:lvl>
    <w:lvl w:ilvl="4">
      <w:start w:val="1"/>
      <w:numFmt w:val="bullet"/>
      <w:lvlText w:val="●"/>
      <w:lvlJc w:val="left"/>
      <w:pPr>
        <w:ind w:hanging="496"/>
      </w:pPr>
      <w:rPr>
        <w:rFonts w:ascii="Arial" w:eastAsia="Arial" w:hAnsi="Arial" w:hint="default"/>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683A3D03"/>
    <w:multiLevelType w:val="hybridMultilevel"/>
    <w:tmpl w:val="01C4F7D8"/>
    <w:lvl w:ilvl="0" w:tplc="55843CB6">
      <w:start w:val="1"/>
      <w:numFmt w:val="lowerLetter"/>
      <w:lvlText w:val="%1)"/>
      <w:lvlJc w:val="left"/>
      <w:pPr>
        <w:ind w:left="1080" w:hanging="360"/>
      </w:pPr>
      <w:rPr>
        <w:rFonts w:hint="default"/>
      </w:rPr>
    </w:lvl>
    <w:lvl w:ilvl="1" w:tplc="B77EEC94">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F1D08EA"/>
    <w:multiLevelType w:val="hybridMultilevel"/>
    <w:tmpl w:val="5C8AB2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9A62EE"/>
    <w:multiLevelType w:val="hybridMultilevel"/>
    <w:tmpl w:val="B84CE90C"/>
    <w:lvl w:ilvl="0" w:tplc="080A000F">
      <w:start w:val="1"/>
      <w:numFmt w:val="decimal"/>
      <w:lvlText w:val="%1."/>
      <w:lvlJc w:val="left"/>
      <w:pPr>
        <w:ind w:left="748" w:hanging="360"/>
      </w:pPr>
    </w:lvl>
    <w:lvl w:ilvl="1" w:tplc="080A0019">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35" w15:restartNumberingAfterBreak="0">
    <w:nsid w:val="7DD76290"/>
    <w:multiLevelType w:val="hybridMultilevel"/>
    <w:tmpl w:val="4E8498C2"/>
    <w:lvl w:ilvl="0" w:tplc="AB88154A">
      <w:start w:val="1"/>
      <w:numFmt w:val="upperRoman"/>
      <w:lvlText w:val="%1."/>
      <w:lvlJc w:val="left"/>
      <w:pPr>
        <w:ind w:left="1080" w:hanging="72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5020BE"/>
    <w:multiLevelType w:val="hybridMultilevel"/>
    <w:tmpl w:val="89F4B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B40B49"/>
    <w:multiLevelType w:val="hybridMultilevel"/>
    <w:tmpl w:val="FAA2C938"/>
    <w:lvl w:ilvl="0" w:tplc="DD1AC780">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4465725">
    <w:abstractNumId w:val="16"/>
  </w:num>
  <w:num w:numId="2" w16cid:durableId="733041399">
    <w:abstractNumId w:val="4"/>
  </w:num>
  <w:num w:numId="3" w16cid:durableId="958952079">
    <w:abstractNumId w:val="33"/>
  </w:num>
  <w:num w:numId="4" w16cid:durableId="156043376">
    <w:abstractNumId w:val="18"/>
  </w:num>
  <w:num w:numId="5" w16cid:durableId="1176110116">
    <w:abstractNumId w:val="28"/>
  </w:num>
  <w:num w:numId="6" w16cid:durableId="779255311">
    <w:abstractNumId w:val="26"/>
  </w:num>
  <w:num w:numId="7" w16cid:durableId="1694763185">
    <w:abstractNumId w:val="5"/>
  </w:num>
  <w:num w:numId="8" w16cid:durableId="1952471240">
    <w:abstractNumId w:val="11"/>
  </w:num>
  <w:num w:numId="9" w16cid:durableId="998994304">
    <w:abstractNumId w:val="6"/>
  </w:num>
  <w:num w:numId="10" w16cid:durableId="2085490143">
    <w:abstractNumId w:val="29"/>
  </w:num>
  <w:num w:numId="11" w16cid:durableId="1224952620">
    <w:abstractNumId w:val="15"/>
  </w:num>
  <w:num w:numId="12" w16cid:durableId="1581211492">
    <w:abstractNumId w:val="7"/>
  </w:num>
  <w:num w:numId="13" w16cid:durableId="1339119733">
    <w:abstractNumId w:val="25"/>
  </w:num>
  <w:num w:numId="14" w16cid:durableId="937833734">
    <w:abstractNumId w:val="27"/>
  </w:num>
  <w:num w:numId="15" w16cid:durableId="838547241">
    <w:abstractNumId w:val="8"/>
  </w:num>
  <w:num w:numId="16" w16cid:durableId="755246763">
    <w:abstractNumId w:val="10"/>
  </w:num>
  <w:num w:numId="17" w16cid:durableId="329991991">
    <w:abstractNumId w:val="36"/>
  </w:num>
  <w:num w:numId="18" w16cid:durableId="1127508154">
    <w:abstractNumId w:val="3"/>
  </w:num>
  <w:num w:numId="19" w16cid:durableId="1664814989">
    <w:abstractNumId w:val="21"/>
  </w:num>
  <w:num w:numId="20" w16cid:durableId="529219111">
    <w:abstractNumId w:val="37"/>
  </w:num>
  <w:num w:numId="21" w16cid:durableId="2025201806">
    <w:abstractNumId w:val="17"/>
  </w:num>
  <w:num w:numId="22" w16cid:durableId="1247962909">
    <w:abstractNumId w:val="23"/>
  </w:num>
  <w:num w:numId="23" w16cid:durableId="1332680366">
    <w:abstractNumId w:val="2"/>
  </w:num>
  <w:num w:numId="24" w16cid:durableId="919028083">
    <w:abstractNumId w:val="22"/>
  </w:num>
  <w:num w:numId="25" w16cid:durableId="267473257">
    <w:abstractNumId w:val="35"/>
  </w:num>
  <w:num w:numId="26" w16cid:durableId="1949506076">
    <w:abstractNumId w:val="35"/>
  </w:num>
  <w:num w:numId="27" w16cid:durableId="499396055">
    <w:abstractNumId w:val="19"/>
  </w:num>
  <w:num w:numId="28" w16cid:durableId="1520972897">
    <w:abstractNumId w:val="1"/>
  </w:num>
  <w:num w:numId="29" w16cid:durableId="582253026">
    <w:abstractNumId w:val="0"/>
  </w:num>
  <w:num w:numId="30" w16cid:durableId="171142785">
    <w:abstractNumId w:val="14"/>
  </w:num>
  <w:num w:numId="31" w16cid:durableId="1301424393">
    <w:abstractNumId w:val="20"/>
  </w:num>
  <w:num w:numId="32" w16cid:durableId="367805765">
    <w:abstractNumId w:val="9"/>
  </w:num>
  <w:num w:numId="33" w16cid:durableId="1142455881">
    <w:abstractNumId w:val="32"/>
  </w:num>
  <w:num w:numId="34" w16cid:durableId="1417743865">
    <w:abstractNumId w:val="12"/>
  </w:num>
  <w:num w:numId="35" w16cid:durableId="1366443499">
    <w:abstractNumId w:val="13"/>
  </w:num>
  <w:num w:numId="36" w16cid:durableId="1462579415">
    <w:abstractNumId w:val="31"/>
  </w:num>
  <w:num w:numId="37" w16cid:durableId="454563745">
    <w:abstractNumId w:val="30"/>
  </w:num>
  <w:num w:numId="38" w16cid:durableId="1770814257">
    <w:abstractNumId w:val="34"/>
  </w:num>
  <w:num w:numId="39" w16cid:durableId="1490370065">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E3D"/>
    <w:rsid w:val="000007BA"/>
    <w:rsid w:val="000009BB"/>
    <w:rsid w:val="0000102C"/>
    <w:rsid w:val="00001AD5"/>
    <w:rsid w:val="00001D80"/>
    <w:rsid w:val="00001F75"/>
    <w:rsid w:val="000025A5"/>
    <w:rsid w:val="00003311"/>
    <w:rsid w:val="00003C4A"/>
    <w:rsid w:val="00004F5A"/>
    <w:rsid w:val="0000508A"/>
    <w:rsid w:val="00005BD2"/>
    <w:rsid w:val="00007553"/>
    <w:rsid w:val="000075A6"/>
    <w:rsid w:val="00007916"/>
    <w:rsid w:val="00007F42"/>
    <w:rsid w:val="00010725"/>
    <w:rsid w:val="00010871"/>
    <w:rsid w:val="00010873"/>
    <w:rsid w:val="00010A2F"/>
    <w:rsid w:val="000117D7"/>
    <w:rsid w:val="00011828"/>
    <w:rsid w:val="00011A52"/>
    <w:rsid w:val="00011A83"/>
    <w:rsid w:val="000122C2"/>
    <w:rsid w:val="00012779"/>
    <w:rsid w:val="00013705"/>
    <w:rsid w:val="000137AF"/>
    <w:rsid w:val="000143EF"/>
    <w:rsid w:val="00014505"/>
    <w:rsid w:val="0001464F"/>
    <w:rsid w:val="000149D0"/>
    <w:rsid w:val="00014BB0"/>
    <w:rsid w:val="000150E6"/>
    <w:rsid w:val="000153D8"/>
    <w:rsid w:val="00016484"/>
    <w:rsid w:val="000169D5"/>
    <w:rsid w:val="000172F7"/>
    <w:rsid w:val="000173EF"/>
    <w:rsid w:val="0001780B"/>
    <w:rsid w:val="00020B99"/>
    <w:rsid w:val="0002159E"/>
    <w:rsid w:val="00021FC6"/>
    <w:rsid w:val="0002257F"/>
    <w:rsid w:val="00022995"/>
    <w:rsid w:val="00022F5D"/>
    <w:rsid w:val="0002460D"/>
    <w:rsid w:val="0002482F"/>
    <w:rsid w:val="00024B55"/>
    <w:rsid w:val="0002537F"/>
    <w:rsid w:val="00025C0B"/>
    <w:rsid w:val="00026103"/>
    <w:rsid w:val="0003050E"/>
    <w:rsid w:val="000311FD"/>
    <w:rsid w:val="0003184D"/>
    <w:rsid w:val="00031F45"/>
    <w:rsid w:val="00032197"/>
    <w:rsid w:val="000323EC"/>
    <w:rsid w:val="00033267"/>
    <w:rsid w:val="000333AE"/>
    <w:rsid w:val="00033493"/>
    <w:rsid w:val="00033849"/>
    <w:rsid w:val="00033E30"/>
    <w:rsid w:val="00033FEF"/>
    <w:rsid w:val="000358F0"/>
    <w:rsid w:val="00037206"/>
    <w:rsid w:val="00037216"/>
    <w:rsid w:val="000402DB"/>
    <w:rsid w:val="00040448"/>
    <w:rsid w:val="00040C99"/>
    <w:rsid w:val="00040E1E"/>
    <w:rsid w:val="000412F0"/>
    <w:rsid w:val="000420A1"/>
    <w:rsid w:val="00042976"/>
    <w:rsid w:val="000429DF"/>
    <w:rsid w:val="00042CB7"/>
    <w:rsid w:val="00042E22"/>
    <w:rsid w:val="000436AE"/>
    <w:rsid w:val="000438E9"/>
    <w:rsid w:val="000441F2"/>
    <w:rsid w:val="00045741"/>
    <w:rsid w:val="00046C1E"/>
    <w:rsid w:val="000472DA"/>
    <w:rsid w:val="00047DDB"/>
    <w:rsid w:val="00050168"/>
    <w:rsid w:val="00050688"/>
    <w:rsid w:val="00050705"/>
    <w:rsid w:val="000509A6"/>
    <w:rsid w:val="00050E73"/>
    <w:rsid w:val="000516EC"/>
    <w:rsid w:val="00051B4A"/>
    <w:rsid w:val="00053725"/>
    <w:rsid w:val="00054047"/>
    <w:rsid w:val="00054AA3"/>
    <w:rsid w:val="00054DE6"/>
    <w:rsid w:val="000551CE"/>
    <w:rsid w:val="00055E93"/>
    <w:rsid w:val="00056202"/>
    <w:rsid w:val="00056C44"/>
    <w:rsid w:val="00057182"/>
    <w:rsid w:val="00061030"/>
    <w:rsid w:val="000625C5"/>
    <w:rsid w:val="000635E9"/>
    <w:rsid w:val="00063B2D"/>
    <w:rsid w:val="000651B9"/>
    <w:rsid w:val="0006592E"/>
    <w:rsid w:val="00065F38"/>
    <w:rsid w:val="000660D8"/>
    <w:rsid w:val="00066B8A"/>
    <w:rsid w:val="0006702B"/>
    <w:rsid w:val="00070CDB"/>
    <w:rsid w:val="00070F05"/>
    <w:rsid w:val="00070FA4"/>
    <w:rsid w:val="00071B36"/>
    <w:rsid w:val="00071DCE"/>
    <w:rsid w:val="00072869"/>
    <w:rsid w:val="000728E9"/>
    <w:rsid w:val="00073C18"/>
    <w:rsid w:val="00074A9A"/>
    <w:rsid w:val="00075C01"/>
    <w:rsid w:val="0007617E"/>
    <w:rsid w:val="0007625B"/>
    <w:rsid w:val="000764FC"/>
    <w:rsid w:val="000767F6"/>
    <w:rsid w:val="000769F3"/>
    <w:rsid w:val="00076BA3"/>
    <w:rsid w:val="00077545"/>
    <w:rsid w:val="0008001C"/>
    <w:rsid w:val="00080759"/>
    <w:rsid w:val="0008085F"/>
    <w:rsid w:val="00080DAE"/>
    <w:rsid w:val="00081322"/>
    <w:rsid w:val="00081CA8"/>
    <w:rsid w:val="00082109"/>
    <w:rsid w:val="00082192"/>
    <w:rsid w:val="000827AA"/>
    <w:rsid w:val="00082BB2"/>
    <w:rsid w:val="000831C4"/>
    <w:rsid w:val="00083BC7"/>
    <w:rsid w:val="00084CAB"/>
    <w:rsid w:val="00084FB1"/>
    <w:rsid w:val="000854CB"/>
    <w:rsid w:val="00085595"/>
    <w:rsid w:val="000862E8"/>
    <w:rsid w:val="00086694"/>
    <w:rsid w:val="00087526"/>
    <w:rsid w:val="00087B30"/>
    <w:rsid w:val="00087F3A"/>
    <w:rsid w:val="00090154"/>
    <w:rsid w:val="0009025B"/>
    <w:rsid w:val="0009026D"/>
    <w:rsid w:val="0009099A"/>
    <w:rsid w:val="0009100C"/>
    <w:rsid w:val="000915BE"/>
    <w:rsid w:val="00091F22"/>
    <w:rsid w:val="00093088"/>
    <w:rsid w:val="0009309A"/>
    <w:rsid w:val="000932E6"/>
    <w:rsid w:val="00093724"/>
    <w:rsid w:val="000938CA"/>
    <w:rsid w:val="00093E15"/>
    <w:rsid w:val="0009468F"/>
    <w:rsid w:val="0009614C"/>
    <w:rsid w:val="000968F4"/>
    <w:rsid w:val="00096A61"/>
    <w:rsid w:val="00096E3D"/>
    <w:rsid w:val="000A06EE"/>
    <w:rsid w:val="000A0E71"/>
    <w:rsid w:val="000A2573"/>
    <w:rsid w:val="000A2EA0"/>
    <w:rsid w:val="000A3042"/>
    <w:rsid w:val="000A3BEA"/>
    <w:rsid w:val="000A3C67"/>
    <w:rsid w:val="000A3E9E"/>
    <w:rsid w:val="000A4DCA"/>
    <w:rsid w:val="000A5424"/>
    <w:rsid w:val="000A57FB"/>
    <w:rsid w:val="000A614D"/>
    <w:rsid w:val="000A79AE"/>
    <w:rsid w:val="000A7ECD"/>
    <w:rsid w:val="000B0966"/>
    <w:rsid w:val="000B1664"/>
    <w:rsid w:val="000B1740"/>
    <w:rsid w:val="000B17B5"/>
    <w:rsid w:val="000B2331"/>
    <w:rsid w:val="000B2924"/>
    <w:rsid w:val="000B2B84"/>
    <w:rsid w:val="000B2E0F"/>
    <w:rsid w:val="000B3FBD"/>
    <w:rsid w:val="000B54D8"/>
    <w:rsid w:val="000B5C89"/>
    <w:rsid w:val="000B5D5B"/>
    <w:rsid w:val="000B68D4"/>
    <w:rsid w:val="000B7E89"/>
    <w:rsid w:val="000B7EDF"/>
    <w:rsid w:val="000C0557"/>
    <w:rsid w:val="000C0644"/>
    <w:rsid w:val="000C0D51"/>
    <w:rsid w:val="000C0EB7"/>
    <w:rsid w:val="000C10DF"/>
    <w:rsid w:val="000C2C1C"/>
    <w:rsid w:val="000C32AD"/>
    <w:rsid w:val="000C3662"/>
    <w:rsid w:val="000C383B"/>
    <w:rsid w:val="000C3873"/>
    <w:rsid w:val="000C3E01"/>
    <w:rsid w:val="000C52D5"/>
    <w:rsid w:val="000C54BB"/>
    <w:rsid w:val="000C5BDC"/>
    <w:rsid w:val="000C5C8C"/>
    <w:rsid w:val="000C653D"/>
    <w:rsid w:val="000D049B"/>
    <w:rsid w:val="000D0FBC"/>
    <w:rsid w:val="000D172D"/>
    <w:rsid w:val="000D1E22"/>
    <w:rsid w:val="000D2426"/>
    <w:rsid w:val="000D29F3"/>
    <w:rsid w:val="000D4640"/>
    <w:rsid w:val="000D479A"/>
    <w:rsid w:val="000D4A44"/>
    <w:rsid w:val="000D4DB6"/>
    <w:rsid w:val="000D5A65"/>
    <w:rsid w:val="000D686B"/>
    <w:rsid w:val="000D6C61"/>
    <w:rsid w:val="000D748A"/>
    <w:rsid w:val="000D7ACB"/>
    <w:rsid w:val="000E0C9B"/>
    <w:rsid w:val="000E0D1F"/>
    <w:rsid w:val="000E1D11"/>
    <w:rsid w:val="000E1FFB"/>
    <w:rsid w:val="000E2B23"/>
    <w:rsid w:val="000E2C7E"/>
    <w:rsid w:val="000E323B"/>
    <w:rsid w:val="000E6ACC"/>
    <w:rsid w:val="000E7441"/>
    <w:rsid w:val="000E7A43"/>
    <w:rsid w:val="000E7DDE"/>
    <w:rsid w:val="000F1527"/>
    <w:rsid w:val="000F16D5"/>
    <w:rsid w:val="000F1F53"/>
    <w:rsid w:val="000F28B5"/>
    <w:rsid w:val="000F2CF4"/>
    <w:rsid w:val="000F30DF"/>
    <w:rsid w:val="000F3D52"/>
    <w:rsid w:val="000F4794"/>
    <w:rsid w:val="000F5028"/>
    <w:rsid w:val="000F5348"/>
    <w:rsid w:val="000F56C9"/>
    <w:rsid w:val="000F581E"/>
    <w:rsid w:val="000F597F"/>
    <w:rsid w:val="000F60BE"/>
    <w:rsid w:val="000F6326"/>
    <w:rsid w:val="000F70EE"/>
    <w:rsid w:val="000F78BF"/>
    <w:rsid w:val="000F7B3E"/>
    <w:rsid w:val="000F7B58"/>
    <w:rsid w:val="00100489"/>
    <w:rsid w:val="001005A2"/>
    <w:rsid w:val="00100F37"/>
    <w:rsid w:val="001017D1"/>
    <w:rsid w:val="00101C62"/>
    <w:rsid w:val="0010312F"/>
    <w:rsid w:val="00103224"/>
    <w:rsid w:val="0010383E"/>
    <w:rsid w:val="001044E4"/>
    <w:rsid w:val="00104762"/>
    <w:rsid w:val="00104BEE"/>
    <w:rsid w:val="001054E3"/>
    <w:rsid w:val="00105B31"/>
    <w:rsid w:val="00106806"/>
    <w:rsid w:val="00107040"/>
    <w:rsid w:val="00107C9C"/>
    <w:rsid w:val="00110191"/>
    <w:rsid w:val="00110949"/>
    <w:rsid w:val="00111042"/>
    <w:rsid w:val="00111690"/>
    <w:rsid w:val="00111AAE"/>
    <w:rsid w:val="00112D25"/>
    <w:rsid w:val="00113235"/>
    <w:rsid w:val="00113EA6"/>
    <w:rsid w:val="0011434B"/>
    <w:rsid w:val="0011477D"/>
    <w:rsid w:val="00114E71"/>
    <w:rsid w:val="00115A3C"/>
    <w:rsid w:val="00115C98"/>
    <w:rsid w:val="001160B4"/>
    <w:rsid w:val="001177D4"/>
    <w:rsid w:val="00117A80"/>
    <w:rsid w:val="00117AA7"/>
    <w:rsid w:val="00121139"/>
    <w:rsid w:val="001218E7"/>
    <w:rsid w:val="00122401"/>
    <w:rsid w:val="001229C1"/>
    <w:rsid w:val="001242D4"/>
    <w:rsid w:val="001247CD"/>
    <w:rsid w:val="00124A06"/>
    <w:rsid w:val="001259C5"/>
    <w:rsid w:val="0012636E"/>
    <w:rsid w:val="001265CF"/>
    <w:rsid w:val="00126B1F"/>
    <w:rsid w:val="00126BC0"/>
    <w:rsid w:val="00126D0D"/>
    <w:rsid w:val="00126E41"/>
    <w:rsid w:val="00127969"/>
    <w:rsid w:val="00127AF5"/>
    <w:rsid w:val="00127BEB"/>
    <w:rsid w:val="00127CA3"/>
    <w:rsid w:val="00127F49"/>
    <w:rsid w:val="00127F5C"/>
    <w:rsid w:val="0013076A"/>
    <w:rsid w:val="00130CE5"/>
    <w:rsid w:val="00130E22"/>
    <w:rsid w:val="001311AF"/>
    <w:rsid w:val="001313E3"/>
    <w:rsid w:val="00131954"/>
    <w:rsid w:val="00131DD5"/>
    <w:rsid w:val="0013210E"/>
    <w:rsid w:val="00134108"/>
    <w:rsid w:val="00134BA9"/>
    <w:rsid w:val="00134BBF"/>
    <w:rsid w:val="00134C0F"/>
    <w:rsid w:val="00134DFB"/>
    <w:rsid w:val="00135CF8"/>
    <w:rsid w:val="00135F26"/>
    <w:rsid w:val="0013603C"/>
    <w:rsid w:val="00137191"/>
    <w:rsid w:val="0013723B"/>
    <w:rsid w:val="0014018E"/>
    <w:rsid w:val="001405B2"/>
    <w:rsid w:val="00140821"/>
    <w:rsid w:val="00140D0D"/>
    <w:rsid w:val="00140FE5"/>
    <w:rsid w:val="00141325"/>
    <w:rsid w:val="001418C3"/>
    <w:rsid w:val="00141F72"/>
    <w:rsid w:val="001425C2"/>
    <w:rsid w:val="00142961"/>
    <w:rsid w:val="00143E52"/>
    <w:rsid w:val="00144786"/>
    <w:rsid w:val="0014584D"/>
    <w:rsid w:val="00145B33"/>
    <w:rsid w:val="001461DC"/>
    <w:rsid w:val="00146362"/>
    <w:rsid w:val="0014679E"/>
    <w:rsid w:val="00147088"/>
    <w:rsid w:val="0014731F"/>
    <w:rsid w:val="00147A03"/>
    <w:rsid w:val="00147B47"/>
    <w:rsid w:val="00150A3F"/>
    <w:rsid w:val="00150DB6"/>
    <w:rsid w:val="00151647"/>
    <w:rsid w:val="00151707"/>
    <w:rsid w:val="0015198D"/>
    <w:rsid w:val="00151C61"/>
    <w:rsid w:val="00151C8F"/>
    <w:rsid w:val="00153253"/>
    <w:rsid w:val="001533DD"/>
    <w:rsid w:val="001542E0"/>
    <w:rsid w:val="001545E7"/>
    <w:rsid w:val="00154B65"/>
    <w:rsid w:val="00154D0A"/>
    <w:rsid w:val="001553FF"/>
    <w:rsid w:val="0015602C"/>
    <w:rsid w:val="001562B0"/>
    <w:rsid w:val="00157E9D"/>
    <w:rsid w:val="00160019"/>
    <w:rsid w:val="001601DB"/>
    <w:rsid w:val="001609A1"/>
    <w:rsid w:val="001609CB"/>
    <w:rsid w:val="001614E6"/>
    <w:rsid w:val="001617C4"/>
    <w:rsid w:val="00162F50"/>
    <w:rsid w:val="001630E7"/>
    <w:rsid w:val="001638D5"/>
    <w:rsid w:val="00164991"/>
    <w:rsid w:val="00164F64"/>
    <w:rsid w:val="0016576B"/>
    <w:rsid w:val="001658A9"/>
    <w:rsid w:val="00165D7B"/>
    <w:rsid w:val="001668FA"/>
    <w:rsid w:val="00167564"/>
    <w:rsid w:val="00167AC6"/>
    <w:rsid w:val="00170452"/>
    <w:rsid w:val="00171319"/>
    <w:rsid w:val="00171892"/>
    <w:rsid w:val="00171A3C"/>
    <w:rsid w:val="00171F6A"/>
    <w:rsid w:val="001729E3"/>
    <w:rsid w:val="00173419"/>
    <w:rsid w:val="00173B7D"/>
    <w:rsid w:val="00173E89"/>
    <w:rsid w:val="00174247"/>
    <w:rsid w:val="001742F8"/>
    <w:rsid w:val="00175441"/>
    <w:rsid w:val="001767DD"/>
    <w:rsid w:val="00177713"/>
    <w:rsid w:val="0017793A"/>
    <w:rsid w:val="00180C3C"/>
    <w:rsid w:val="0018148E"/>
    <w:rsid w:val="001816D7"/>
    <w:rsid w:val="0018232D"/>
    <w:rsid w:val="001830DF"/>
    <w:rsid w:val="00184120"/>
    <w:rsid w:val="0018421E"/>
    <w:rsid w:val="00185D5C"/>
    <w:rsid w:val="00186C0F"/>
    <w:rsid w:val="001871F8"/>
    <w:rsid w:val="00187AEF"/>
    <w:rsid w:val="00187F7E"/>
    <w:rsid w:val="00190595"/>
    <w:rsid w:val="0019061D"/>
    <w:rsid w:val="00190850"/>
    <w:rsid w:val="00190FF6"/>
    <w:rsid w:val="00191787"/>
    <w:rsid w:val="0019181B"/>
    <w:rsid w:val="00191C49"/>
    <w:rsid w:val="00191C88"/>
    <w:rsid w:val="00192221"/>
    <w:rsid w:val="0019239D"/>
    <w:rsid w:val="0019247B"/>
    <w:rsid w:val="00193666"/>
    <w:rsid w:val="0019407B"/>
    <w:rsid w:val="00194240"/>
    <w:rsid w:val="001947C6"/>
    <w:rsid w:val="00194ADC"/>
    <w:rsid w:val="0019508E"/>
    <w:rsid w:val="0019516A"/>
    <w:rsid w:val="001952A8"/>
    <w:rsid w:val="0019543F"/>
    <w:rsid w:val="00195CAE"/>
    <w:rsid w:val="001964FA"/>
    <w:rsid w:val="00197AD8"/>
    <w:rsid w:val="001A101D"/>
    <w:rsid w:val="001A12E6"/>
    <w:rsid w:val="001A199C"/>
    <w:rsid w:val="001A254C"/>
    <w:rsid w:val="001A2AE6"/>
    <w:rsid w:val="001A2C29"/>
    <w:rsid w:val="001A2F4F"/>
    <w:rsid w:val="001A44AB"/>
    <w:rsid w:val="001A6FD0"/>
    <w:rsid w:val="001A7C47"/>
    <w:rsid w:val="001B04FC"/>
    <w:rsid w:val="001B0613"/>
    <w:rsid w:val="001B193F"/>
    <w:rsid w:val="001B1CE5"/>
    <w:rsid w:val="001B2612"/>
    <w:rsid w:val="001B2A24"/>
    <w:rsid w:val="001B31C9"/>
    <w:rsid w:val="001B31CD"/>
    <w:rsid w:val="001B417E"/>
    <w:rsid w:val="001B43AF"/>
    <w:rsid w:val="001B4C62"/>
    <w:rsid w:val="001B4EB5"/>
    <w:rsid w:val="001B5083"/>
    <w:rsid w:val="001B534C"/>
    <w:rsid w:val="001B6279"/>
    <w:rsid w:val="001B6A56"/>
    <w:rsid w:val="001B77CC"/>
    <w:rsid w:val="001B7BFD"/>
    <w:rsid w:val="001C10BB"/>
    <w:rsid w:val="001C1A97"/>
    <w:rsid w:val="001C1AE7"/>
    <w:rsid w:val="001C2B3E"/>
    <w:rsid w:val="001C318D"/>
    <w:rsid w:val="001C389E"/>
    <w:rsid w:val="001C3A47"/>
    <w:rsid w:val="001C4023"/>
    <w:rsid w:val="001C47B6"/>
    <w:rsid w:val="001C5FD4"/>
    <w:rsid w:val="001C6261"/>
    <w:rsid w:val="001C671C"/>
    <w:rsid w:val="001D0A06"/>
    <w:rsid w:val="001D0AB6"/>
    <w:rsid w:val="001D1555"/>
    <w:rsid w:val="001D1828"/>
    <w:rsid w:val="001D24BC"/>
    <w:rsid w:val="001D3979"/>
    <w:rsid w:val="001D42B2"/>
    <w:rsid w:val="001D487F"/>
    <w:rsid w:val="001D5E22"/>
    <w:rsid w:val="001D6F5D"/>
    <w:rsid w:val="001D7075"/>
    <w:rsid w:val="001D7541"/>
    <w:rsid w:val="001D7694"/>
    <w:rsid w:val="001E0724"/>
    <w:rsid w:val="001E0C4E"/>
    <w:rsid w:val="001E107C"/>
    <w:rsid w:val="001E2436"/>
    <w:rsid w:val="001E28DB"/>
    <w:rsid w:val="001E3013"/>
    <w:rsid w:val="001E374C"/>
    <w:rsid w:val="001E4C3D"/>
    <w:rsid w:val="001E5605"/>
    <w:rsid w:val="001E5BF4"/>
    <w:rsid w:val="001E6079"/>
    <w:rsid w:val="001E6481"/>
    <w:rsid w:val="001E68F2"/>
    <w:rsid w:val="001E701D"/>
    <w:rsid w:val="001E7A5C"/>
    <w:rsid w:val="001F08B2"/>
    <w:rsid w:val="001F27BB"/>
    <w:rsid w:val="001F2968"/>
    <w:rsid w:val="001F3065"/>
    <w:rsid w:val="001F32F4"/>
    <w:rsid w:val="001F4E4B"/>
    <w:rsid w:val="001F5061"/>
    <w:rsid w:val="001F50AF"/>
    <w:rsid w:val="001F54E5"/>
    <w:rsid w:val="001F550A"/>
    <w:rsid w:val="001F6121"/>
    <w:rsid w:val="001F6B82"/>
    <w:rsid w:val="001F6CA4"/>
    <w:rsid w:val="001F72D8"/>
    <w:rsid w:val="001F7AE1"/>
    <w:rsid w:val="001F7BCC"/>
    <w:rsid w:val="00200E4F"/>
    <w:rsid w:val="00201305"/>
    <w:rsid w:val="00201F2D"/>
    <w:rsid w:val="00202816"/>
    <w:rsid w:val="00202AB3"/>
    <w:rsid w:val="00202BBA"/>
    <w:rsid w:val="00202F94"/>
    <w:rsid w:val="002030DE"/>
    <w:rsid w:val="002033C0"/>
    <w:rsid w:val="00203E6B"/>
    <w:rsid w:val="00203FBC"/>
    <w:rsid w:val="00205A88"/>
    <w:rsid w:val="00206609"/>
    <w:rsid w:val="00206797"/>
    <w:rsid w:val="0020765C"/>
    <w:rsid w:val="00210564"/>
    <w:rsid w:val="00211A88"/>
    <w:rsid w:val="00213614"/>
    <w:rsid w:val="00213B93"/>
    <w:rsid w:val="00213DFE"/>
    <w:rsid w:val="00213E98"/>
    <w:rsid w:val="00214A60"/>
    <w:rsid w:val="00214C4E"/>
    <w:rsid w:val="00215C29"/>
    <w:rsid w:val="00215C5C"/>
    <w:rsid w:val="00215D31"/>
    <w:rsid w:val="00215D95"/>
    <w:rsid w:val="00216AA6"/>
    <w:rsid w:val="00217888"/>
    <w:rsid w:val="00217D15"/>
    <w:rsid w:val="00217DE6"/>
    <w:rsid w:val="00220044"/>
    <w:rsid w:val="00220065"/>
    <w:rsid w:val="00220287"/>
    <w:rsid w:val="00220A6F"/>
    <w:rsid w:val="002218C9"/>
    <w:rsid w:val="002224CB"/>
    <w:rsid w:val="002226BA"/>
    <w:rsid w:val="00222E0D"/>
    <w:rsid w:val="0022314C"/>
    <w:rsid w:val="00224051"/>
    <w:rsid w:val="00224132"/>
    <w:rsid w:val="00224882"/>
    <w:rsid w:val="00224DAB"/>
    <w:rsid w:val="00225828"/>
    <w:rsid w:val="0022662C"/>
    <w:rsid w:val="00226BEE"/>
    <w:rsid w:val="00227B7A"/>
    <w:rsid w:val="00227E34"/>
    <w:rsid w:val="00227FAA"/>
    <w:rsid w:val="0023038A"/>
    <w:rsid w:val="00230625"/>
    <w:rsid w:val="00230695"/>
    <w:rsid w:val="002307B9"/>
    <w:rsid w:val="002307BF"/>
    <w:rsid w:val="00232A5A"/>
    <w:rsid w:val="00232F61"/>
    <w:rsid w:val="00233154"/>
    <w:rsid w:val="00233685"/>
    <w:rsid w:val="002347F6"/>
    <w:rsid w:val="00234F20"/>
    <w:rsid w:val="002352BC"/>
    <w:rsid w:val="002355C9"/>
    <w:rsid w:val="00235980"/>
    <w:rsid w:val="002362ED"/>
    <w:rsid w:val="00236856"/>
    <w:rsid w:val="00240193"/>
    <w:rsid w:val="00240716"/>
    <w:rsid w:val="002407E3"/>
    <w:rsid w:val="002408D3"/>
    <w:rsid w:val="002411A3"/>
    <w:rsid w:val="00241552"/>
    <w:rsid w:val="0024167E"/>
    <w:rsid w:val="00242293"/>
    <w:rsid w:val="00242DC7"/>
    <w:rsid w:val="00243B6C"/>
    <w:rsid w:val="00244315"/>
    <w:rsid w:val="002450A5"/>
    <w:rsid w:val="00245A35"/>
    <w:rsid w:val="00247665"/>
    <w:rsid w:val="002503DC"/>
    <w:rsid w:val="00250427"/>
    <w:rsid w:val="0025090D"/>
    <w:rsid w:val="00251B85"/>
    <w:rsid w:val="00254404"/>
    <w:rsid w:val="0025528D"/>
    <w:rsid w:val="00256268"/>
    <w:rsid w:val="002564ED"/>
    <w:rsid w:val="00256A5F"/>
    <w:rsid w:val="00256BBA"/>
    <w:rsid w:val="00257399"/>
    <w:rsid w:val="00257B8F"/>
    <w:rsid w:val="00257CA6"/>
    <w:rsid w:val="00261C10"/>
    <w:rsid w:val="00261C70"/>
    <w:rsid w:val="00262D3F"/>
    <w:rsid w:val="00263522"/>
    <w:rsid w:val="00263770"/>
    <w:rsid w:val="00263797"/>
    <w:rsid w:val="00264C3E"/>
    <w:rsid w:val="00264EB5"/>
    <w:rsid w:val="002658E0"/>
    <w:rsid w:val="00265E79"/>
    <w:rsid w:val="0026690A"/>
    <w:rsid w:val="00267492"/>
    <w:rsid w:val="00267A66"/>
    <w:rsid w:val="00270086"/>
    <w:rsid w:val="00270375"/>
    <w:rsid w:val="00270BB0"/>
    <w:rsid w:val="00270FB6"/>
    <w:rsid w:val="00272786"/>
    <w:rsid w:val="0027298C"/>
    <w:rsid w:val="00272BAC"/>
    <w:rsid w:val="00273023"/>
    <w:rsid w:val="00273731"/>
    <w:rsid w:val="00273E8E"/>
    <w:rsid w:val="00274BD4"/>
    <w:rsid w:val="0027544A"/>
    <w:rsid w:val="002756F2"/>
    <w:rsid w:val="00275991"/>
    <w:rsid w:val="00275E85"/>
    <w:rsid w:val="00275F7D"/>
    <w:rsid w:val="00276E2E"/>
    <w:rsid w:val="002772F7"/>
    <w:rsid w:val="00277A3C"/>
    <w:rsid w:val="00280229"/>
    <w:rsid w:val="002813E2"/>
    <w:rsid w:val="002819FA"/>
    <w:rsid w:val="00281B64"/>
    <w:rsid w:val="00283287"/>
    <w:rsid w:val="00283563"/>
    <w:rsid w:val="00283731"/>
    <w:rsid w:val="00283D02"/>
    <w:rsid w:val="00284A1D"/>
    <w:rsid w:val="0028512E"/>
    <w:rsid w:val="00285FCC"/>
    <w:rsid w:val="002862DA"/>
    <w:rsid w:val="00286665"/>
    <w:rsid w:val="0028771C"/>
    <w:rsid w:val="0029052B"/>
    <w:rsid w:val="00293408"/>
    <w:rsid w:val="00293552"/>
    <w:rsid w:val="0029386B"/>
    <w:rsid w:val="002948FD"/>
    <w:rsid w:val="00295D5D"/>
    <w:rsid w:val="002963E0"/>
    <w:rsid w:val="002971E2"/>
    <w:rsid w:val="0029759E"/>
    <w:rsid w:val="00297852"/>
    <w:rsid w:val="00297B9B"/>
    <w:rsid w:val="002A0C87"/>
    <w:rsid w:val="002A0E82"/>
    <w:rsid w:val="002A113A"/>
    <w:rsid w:val="002A18D2"/>
    <w:rsid w:val="002A1948"/>
    <w:rsid w:val="002A1ADB"/>
    <w:rsid w:val="002A31BA"/>
    <w:rsid w:val="002A37B3"/>
    <w:rsid w:val="002A3AF9"/>
    <w:rsid w:val="002A3E7B"/>
    <w:rsid w:val="002A5815"/>
    <w:rsid w:val="002A620D"/>
    <w:rsid w:val="002A6445"/>
    <w:rsid w:val="002A65A5"/>
    <w:rsid w:val="002A7247"/>
    <w:rsid w:val="002A75D0"/>
    <w:rsid w:val="002B06A0"/>
    <w:rsid w:val="002B0923"/>
    <w:rsid w:val="002B096C"/>
    <w:rsid w:val="002B0CC7"/>
    <w:rsid w:val="002B121E"/>
    <w:rsid w:val="002B1550"/>
    <w:rsid w:val="002B1F03"/>
    <w:rsid w:val="002B27B7"/>
    <w:rsid w:val="002B2F9B"/>
    <w:rsid w:val="002B3441"/>
    <w:rsid w:val="002B38AE"/>
    <w:rsid w:val="002B3FB8"/>
    <w:rsid w:val="002B466C"/>
    <w:rsid w:val="002B59CD"/>
    <w:rsid w:val="002B5C10"/>
    <w:rsid w:val="002B609E"/>
    <w:rsid w:val="002B6449"/>
    <w:rsid w:val="002B68EE"/>
    <w:rsid w:val="002B6B93"/>
    <w:rsid w:val="002B6BA6"/>
    <w:rsid w:val="002B7F07"/>
    <w:rsid w:val="002C07A3"/>
    <w:rsid w:val="002C1BEA"/>
    <w:rsid w:val="002C20E9"/>
    <w:rsid w:val="002C2813"/>
    <w:rsid w:val="002C2850"/>
    <w:rsid w:val="002C38E8"/>
    <w:rsid w:val="002C3FEB"/>
    <w:rsid w:val="002C4092"/>
    <w:rsid w:val="002C433F"/>
    <w:rsid w:val="002C469E"/>
    <w:rsid w:val="002C4807"/>
    <w:rsid w:val="002C68D5"/>
    <w:rsid w:val="002C6C34"/>
    <w:rsid w:val="002C6C3C"/>
    <w:rsid w:val="002C7221"/>
    <w:rsid w:val="002C75E3"/>
    <w:rsid w:val="002D0975"/>
    <w:rsid w:val="002D16C4"/>
    <w:rsid w:val="002D17E4"/>
    <w:rsid w:val="002D17EB"/>
    <w:rsid w:val="002D1C1E"/>
    <w:rsid w:val="002D1C91"/>
    <w:rsid w:val="002D25B6"/>
    <w:rsid w:val="002D2EE0"/>
    <w:rsid w:val="002D38ED"/>
    <w:rsid w:val="002D4794"/>
    <w:rsid w:val="002D53C5"/>
    <w:rsid w:val="002D5A35"/>
    <w:rsid w:val="002D5D23"/>
    <w:rsid w:val="002D6176"/>
    <w:rsid w:val="002D644B"/>
    <w:rsid w:val="002D66EB"/>
    <w:rsid w:val="002D6889"/>
    <w:rsid w:val="002D712B"/>
    <w:rsid w:val="002D7ADC"/>
    <w:rsid w:val="002E02F6"/>
    <w:rsid w:val="002E07B7"/>
    <w:rsid w:val="002E08C0"/>
    <w:rsid w:val="002E140D"/>
    <w:rsid w:val="002E155D"/>
    <w:rsid w:val="002E1CDC"/>
    <w:rsid w:val="002E1E0F"/>
    <w:rsid w:val="002E20B7"/>
    <w:rsid w:val="002E295D"/>
    <w:rsid w:val="002E2A5B"/>
    <w:rsid w:val="002E2D3E"/>
    <w:rsid w:val="002E2E02"/>
    <w:rsid w:val="002E2ED8"/>
    <w:rsid w:val="002E31AD"/>
    <w:rsid w:val="002E39B8"/>
    <w:rsid w:val="002E3F2A"/>
    <w:rsid w:val="002E4073"/>
    <w:rsid w:val="002E4D59"/>
    <w:rsid w:val="002E4FAF"/>
    <w:rsid w:val="002E5285"/>
    <w:rsid w:val="002E54CA"/>
    <w:rsid w:val="002E55D7"/>
    <w:rsid w:val="002E642C"/>
    <w:rsid w:val="002E65D5"/>
    <w:rsid w:val="002E7652"/>
    <w:rsid w:val="002F026A"/>
    <w:rsid w:val="002F1B82"/>
    <w:rsid w:val="002F1BF3"/>
    <w:rsid w:val="002F2376"/>
    <w:rsid w:val="002F2726"/>
    <w:rsid w:val="002F313B"/>
    <w:rsid w:val="002F3F2E"/>
    <w:rsid w:val="002F4300"/>
    <w:rsid w:val="002F5321"/>
    <w:rsid w:val="002F55AB"/>
    <w:rsid w:val="002F5EFF"/>
    <w:rsid w:val="002F612F"/>
    <w:rsid w:val="002F6C3D"/>
    <w:rsid w:val="002F74E5"/>
    <w:rsid w:val="0030010D"/>
    <w:rsid w:val="00300309"/>
    <w:rsid w:val="00301728"/>
    <w:rsid w:val="0030198D"/>
    <w:rsid w:val="003019E6"/>
    <w:rsid w:val="0030346C"/>
    <w:rsid w:val="003034D1"/>
    <w:rsid w:val="0030384C"/>
    <w:rsid w:val="00303859"/>
    <w:rsid w:val="00303EFD"/>
    <w:rsid w:val="00304019"/>
    <w:rsid w:val="00304C00"/>
    <w:rsid w:val="0030533F"/>
    <w:rsid w:val="00306B2B"/>
    <w:rsid w:val="00306F93"/>
    <w:rsid w:val="003071CE"/>
    <w:rsid w:val="003075DA"/>
    <w:rsid w:val="00307AD8"/>
    <w:rsid w:val="0031019B"/>
    <w:rsid w:val="003105CA"/>
    <w:rsid w:val="00310E9D"/>
    <w:rsid w:val="00311588"/>
    <w:rsid w:val="003117A9"/>
    <w:rsid w:val="00311C59"/>
    <w:rsid w:val="003126DD"/>
    <w:rsid w:val="00312D14"/>
    <w:rsid w:val="00312F03"/>
    <w:rsid w:val="003130B3"/>
    <w:rsid w:val="003131BE"/>
    <w:rsid w:val="00314238"/>
    <w:rsid w:val="00314445"/>
    <w:rsid w:val="0031561D"/>
    <w:rsid w:val="00315CA1"/>
    <w:rsid w:val="00317AF8"/>
    <w:rsid w:val="00317F9D"/>
    <w:rsid w:val="0032019C"/>
    <w:rsid w:val="003209DE"/>
    <w:rsid w:val="00320A53"/>
    <w:rsid w:val="00320CA0"/>
    <w:rsid w:val="0032184B"/>
    <w:rsid w:val="0032185E"/>
    <w:rsid w:val="00321A89"/>
    <w:rsid w:val="00322A8B"/>
    <w:rsid w:val="00323447"/>
    <w:rsid w:val="00323A16"/>
    <w:rsid w:val="00323B32"/>
    <w:rsid w:val="00324247"/>
    <w:rsid w:val="00324D8D"/>
    <w:rsid w:val="00325BC4"/>
    <w:rsid w:val="00325ECC"/>
    <w:rsid w:val="00326222"/>
    <w:rsid w:val="0032655A"/>
    <w:rsid w:val="00326D40"/>
    <w:rsid w:val="00327DC7"/>
    <w:rsid w:val="00327FFE"/>
    <w:rsid w:val="003302A9"/>
    <w:rsid w:val="003308DB"/>
    <w:rsid w:val="00330B74"/>
    <w:rsid w:val="00331344"/>
    <w:rsid w:val="0033201A"/>
    <w:rsid w:val="003322A3"/>
    <w:rsid w:val="003324D4"/>
    <w:rsid w:val="00332DF2"/>
    <w:rsid w:val="003334BC"/>
    <w:rsid w:val="00333D68"/>
    <w:rsid w:val="00333F43"/>
    <w:rsid w:val="003344D8"/>
    <w:rsid w:val="00334744"/>
    <w:rsid w:val="0033482B"/>
    <w:rsid w:val="00334985"/>
    <w:rsid w:val="003359E0"/>
    <w:rsid w:val="00335A53"/>
    <w:rsid w:val="003362F6"/>
    <w:rsid w:val="0034192A"/>
    <w:rsid w:val="00342092"/>
    <w:rsid w:val="003427C5"/>
    <w:rsid w:val="00342C3C"/>
    <w:rsid w:val="00343A31"/>
    <w:rsid w:val="00343E40"/>
    <w:rsid w:val="0034599C"/>
    <w:rsid w:val="00345CB4"/>
    <w:rsid w:val="00345CD8"/>
    <w:rsid w:val="00345E6D"/>
    <w:rsid w:val="00345FE9"/>
    <w:rsid w:val="0034602E"/>
    <w:rsid w:val="003470B4"/>
    <w:rsid w:val="00347259"/>
    <w:rsid w:val="00347F29"/>
    <w:rsid w:val="00350F22"/>
    <w:rsid w:val="0035104B"/>
    <w:rsid w:val="00351437"/>
    <w:rsid w:val="0035154C"/>
    <w:rsid w:val="00351823"/>
    <w:rsid w:val="00351D53"/>
    <w:rsid w:val="003537A9"/>
    <w:rsid w:val="00353A30"/>
    <w:rsid w:val="00353A93"/>
    <w:rsid w:val="00353EFC"/>
    <w:rsid w:val="00354289"/>
    <w:rsid w:val="00354ACB"/>
    <w:rsid w:val="003559CC"/>
    <w:rsid w:val="00356DF7"/>
    <w:rsid w:val="00357091"/>
    <w:rsid w:val="003571BA"/>
    <w:rsid w:val="00357F7F"/>
    <w:rsid w:val="0036027B"/>
    <w:rsid w:val="00360963"/>
    <w:rsid w:val="00360F6F"/>
    <w:rsid w:val="003611F9"/>
    <w:rsid w:val="00361A02"/>
    <w:rsid w:val="003620E1"/>
    <w:rsid w:val="003626AC"/>
    <w:rsid w:val="00362745"/>
    <w:rsid w:val="00362916"/>
    <w:rsid w:val="00363476"/>
    <w:rsid w:val="00364956"/>
    <w:rsid w:val="00364AFC"/>
    <w:rsid w:val="0036553F"/>
    <w:rsid w:val="0036687F"/>
    <w:rsid w:val="00366ACC"/>
    <w:rsid w:val="00366C98"/>
    <w:rsid w:val="00366CF6"/>
    <w:rsid w:val="00367208"/>
    <w:rsid w:val="00367F5A"/>
    <w:rsid w:val="0037058F"/>
    <w:rsid w:val="00370EE9"/>
    <w:rsid w:val="00371354"/>
    <w:rsid w:val="00372737"/>
    <w:rsid w:val="00372F68"/>
    <w:rsid w:val="00373277"/>
    <w:rsid w:val="00373388"/>
    <w:rsid w:val="00373E4F"/>
    <w:rsid w:val="003743B4"/>
    <w:rsid w:val="003744B9"/>
    <w:rsid w:val="0037476D"/>
    <w:rsid w:val="00374B13"/>
    <w:rsid w:val="003757FF"/>
    <w:rsid w:val="00375BC8"/>
    <w:rsid w:val="00376CB3"/>
    <w:rsid w:val="0037794D"/>
    <w:rsid w:val="00377F49"/>
    <w:rsid w:val="003800A8"/>
    <w:rsid w:val="003807F2"/>
    <w:rsid w:val="0038093F"/>
    <w:rsid w:val="0038142D"/>
    <w:rsid w:val="0038192D"/>
    <w:rsid w:val="00382147"/>
    <w:rsid w:val="003828C8"/>
    <w:rsid w:val="0038295E"/>
    <w:rsid w:val="00384648"/>
    <w:rsid w:val="00385D94"/>
    <w:rsid w:val="00386B1B"/>
    <w:rsid w:val="003876B0"/>
    <w:rsid w:val="00387BE3"/>
    <w:rsid w:val="003904A9"/>
    <w:rsid w:val="0039076B"/>
    <w:rsid w:val="00390930"/>
    <w:rsid w:val="00392100"/>
    <w:rsid w:val="00394862"/>
    <w:rsid w:val="003966EC"/>
    <w:rsid w:val="00396E7B"/>
    <w:rsid w:val="00397B50"/>
    <w:rsid w:val="00397D34"/>
    <w:rsid w:val="003A0814"/>
    <w:rsid w:val="003A0893"/>
    <w:rsid w:val="003A18D7"/>
    <w:rsid w:val="003A258A"/>
    <w:rsid w:val="003A27C7"/>
    <w:rsid w:val="003A2DAC"/>
    <w:rsid w:val="003A3098"/>
    <w:rsid w:val="003A3286"/>
    <w:rsid w:val="003A3CF0"/>
    <w:rsid w:val="003A3D92"/>
    <w:rsid w:val="003A41F0"/>
    <w:rsid w:val="003A775E"/>
    <w:rsid w:val="003A7A50"/>
    <w:rsid w:val="003B0B20"/>
    <w:rsid w:val="003B17A7"/>
    <w:rsid w:val="003B1D3E"/>
    <w:rsid w:val="003B2493"/>
    <w:rsid w:val="003B2888"/>
    <w:rsid w:val="003B2AAD"/>
    <w:rsid w:val="003B46CE"/>
    <w:rsid w:val="003B57EB"/>
    <w:rsid w:val="003B6AF8"/>
    <w:rsid w:val="003B6E02"/>
    <w:rsid w:val="003C0CB8"/>
    <w:rsid w:val="003C0E47"/>
    <w:rsid w:val="003C15FC"/>
    <w:rsid w:val="003C1FDC"/>
    <w:rsid w:val="003C2B1A"/>
    <w:rsid w:val="003C3829"/>
    <w:rsid w:val="003C4593"/>
    <w:rsid w:val="003C4F20"/>
    <w:rsid w:val="003C552D"/>
    <w:rsid w:val="003C5C57"/>
    <w:rsid w:val="003C5FA4"/>
    <w:rsid w:val="003C627B"/>
    <w:rsid w:val="003C6ED2"/>
    <w:rsid w:val="003C75D4"/>
    <w:rsid w:val="003C7718"/>
    <w:rsid w:val="003C774A"/>
    <w:rsid w:val="003C77E1"/>
    <w:rsid w:val="003D0079"/>
    <w:rsid w:val="003D023D"/>
    <w:rsid w:val="003D045A"/>
    <w:rsid w:val="003D083C"/>
    <w:rsid w:val="003D0DC3"/>
    <w:rsid w:val="003D13FA"/>
    <w:rsid w:val="003D1582"/>
    <w:rsid w:val="003D199D"/>
    <w:rsid w:val="003D21FB"/>
    <w:rsid w:val="003D2A4A"/>
    <w:rsid w:val="003D2D07"/>
    <w:rsid w:val="003D33A9"/>
    <w:rsid w:val="003D3A7B"/>
    <w:rsid w:val="003D5486"/>
    <w:rsid w:val="003D5847"/>
    <w:rsid w:val="003D5A52"/>
    <w:rsid w:val="003D5A82"/>
    <w:rsid w:val="003D5C16"/>
    <w:rsid w:val="003D5E97"/>
    <w:rsid w:val="003D61A4"/>
    <w:rsid w:val="003D69C2"/>
    <w:rsid w:val="003D6CF9"/>
    <w:rsid w:val="003D7031"/>
    <w:rsid w:val="003D7468"/>
    <w:rsid w:val="003D7B90"/>
    <w:rsid w:val="003E09AD"/>
    <w:rsid w:val="003E1421"/>
    <w:rsid w:val="003E1969"/>
    <w:rsid w:val="003E234E"/>
    <w:rsid w:val="003E281D"/>
    <w:rsid w:val="003E30D8"/>
    <w:rsid w:val="003E407B"/>
    <w:rsid w:val="003E419F"/>
    <w:rsid w:val="003E4336"/>
    <w:rsid w:val="003E44C9"/>
    <w:rsid w:val="003E4505"/>
    <w:rsid w:val="003E6A6F"/>
    <w:rsid w:val="003E6F24"/>
    <w:rsid w:val="003E6FD0"/>
    <w:rsid w:val="003E7D11"/>
    <w:rsid w:val="003F213E"/>
    <w:rsid w:val="003F2CB6"/>
    <w:rsid w:val="003F3ABC"/>
    <w:rsid w:val="003F3FA7"/>
    <w:rsid w:val="003F49CD"/>
    <w:rsid w:val="003F4E64"/>
    <w:rsid w:val="003F53A4"/>
    <w:rsid w:val="003F5631"/>
    <w:rsid w:val="003F598A"/>
    <w:rsid w:val="003F65B7"/>
    <w:rsid w:val="003F6A3B"/>
    <w:rsid w:val="003F6B51"/>
    <w:rsid w:val="003F7436"/>
    <w:rsid w:val="003F77B5"/>
    <w:rsid w:val="003F79A8"/>
    <w:rsid w:val="00400CA5"/>
    <w:rsid w:val="0040251C"/>
    <w:rsid w:val="00403618"/>
    <w:rsid w:val="004037B9"/>
    <w:rsid w:val="00403F22"/>
    <w:rsid w:val="004041FE"/>
    <w:rsid w:val="0040426D"/>
    <w:rsid w:val="00404655"/>
    <w:rsid w:val="00405786"/>
    <w:rsid w:val="00405A0F"/>
    <w:rsid w:val="00406509"/>
    <w:rsid w:val="0040685A"/>
    <w:rsid w:val="0040690C"/>
    <w:rsid w:val="004073F4"/>
    <w:rsid w:val="00407AA8"/>
    <w:rsid w:val="00410347"/>
    <w:rsid w:val="00410499"/>
    <w:rsid w:val="0041086F"/>
    <w:rsid w:val="00410A9B"/>
    <w:rsid w:val="00411FC7"/>
    <w:rsid w:val="004121EF"/>
    <w:rsid w:val="004123B2"/>
    <w:rsid w:val="0041262A"/>
    <w:rsid w:val="00412682"/>
    <w:rsid w:val="0041284D"/>
    <w:rsid w:val="00412FA8"/>
    <w:rsid w:val="0041326F"/>
    <w:rsid w:val="004133C8"/>
    <w:rsid w:val="00413CED"/>
    <w:rsid w:val="00414356"/>
    <w:rsid w:val="004148E5"/>
    <w:rsid w:val="004150EE"/>
    <w:rsid w:val="00415AB4"/>
    <w:rsid w:val="00416136"/>
    <w:rsid w:val="004170BF"/>
    <w:rsid w:val="00417189"/>
    <w:rsid w:val="004175BE"/>
    <w:rsid w:val="00417AEC"/>
    <w:rsid w:val="00417F1B"/>
    <w:rsid w:val="004209A6"/>
    <w:rsid w:val="00420A1F"/>
    <w:rsid w:val="004216AB"/>
    <w:rsid w:val="00422004"/>
    <w:rsid w:val="004221B6"/>
    <w:rsid w:val="00422DCD"/>
    <w:rsid w:val="0042324B"/>
    <w:rsid w:val="004234EE"/>
    <w:rsid w:val="00423E24"/>
    <w:rsid w:val="004243E8"/>
    <w:rsid w:val="00424A5B"/>
    <w:rsid w:val="00424D18"/>
    <w:rsid w:val="0042529C"/>
    <w:rsid w:val="00425460"/>
    <w:rsid w:val="004254C3"/>
    <w:rsid w:val="00425EB1"/>
    <w:rsid w:val="004264DC"/>
    <w:rsid w:val="0042656C"/>
    <w:rsid w:val="0042733F"/>
    <w:rsid w:val="00431306"/>
    <w:rsid w:val="00431336"/>
    <w:rsid w:val="00431B69"/>
    <w:rsid w:val="004328DF"/>
    <w:rsid w:val="0043309E"/>
    <w:rsid w:val="004332A9"/>
    <w:rsid w:val="00433EFD"/>
    <w:rsid w:val="00434A96"/>
    <w:rsid w:val="004352F5"/>
    <w:rsid w:val="0043672F"/>
    <w:rsid w:val="0043686B"/>
    <w:rsid w:val="00437105"/>
    <w:rsid w:val="00437194"/>
    <w:rsid w:val="00437476"/>
    <w:rsid w:val="00437D23"/>
    <w:rsid w:val="00440528"/>
    <w:rsid w:val="004407A0"/>
    <w:rsid w:val="00440B82"/>
    <w:rsid w:val="00440F9D"/>
    <w:rsid w:val="00442652"/>
    <w:rsid w:val="00442D19"/>
    <w:rsid w:val="004430C8"/>
    <w:rsid w:val="004437E7"/>
    <w:rsid w:val="004438AB"/>
    <w:rsid w:val="0044481A"/>
    <w:rsid w:val="004448BA"/>
    <w:rsid w:val="00444C82"/>
    <w:rsid w:val="00444DE2"/>
    <w:rsid w:val="00444F74"/>
    <w:rsid w:val="00445019"/>
    <w:rsid w:val="00445D10"/>
    <w:rsid w:val="00446B66"/>
    <w:rsid w:val="00446FAD"/>
    <w:rsid w:val="00447370"/>
    <w:rsid w:val="00447FC4"/>
    <w:rsid w:val="00450464"/>
    <w:rsid w:val="00451827"/>
    <w:rsid w:val="004519DA"/>
    <w:rsid w:val="00451E83"/>
    <w:rsid w:val="0045330B"/>
    <w:rsid w:val="00453C43"/>
    <w:rsid w:val="00453C78"/>
    <w:rsid w:val="00453F40"/>
    <w:rsid w:val="00453F97"/>
    <w:rsid w:val="00453FF2"/>
    <w:rsid w:val="0045411E"/>
    <w:rsid w:val="00454ACD"/>
    <w:rsid w:val="00454D02"/>
    <w:rsid w:val="00454EFB"/>
    <w:rsid w:val="00455D6B"/>
    <w:rsid w:val="004570EA"/>
    <w:rsid w:val="0045797B"/>
    <w:rsid w:val="004579DE"/>
    <w:rsid w:val="00460403"/>
    <w:rsid w:val="00460EC2"/>
    <w:rsid w:val="0046146B"/>
    <w:rsid w:val="004614CF"/>
    <w:rsid w:val="00461760"/>
    <w:rsid w:val="00462A18"/>
    <w:rsid w:val="00462A4B"/>
    <w:rsid w:val="0046339F"/>
    <w:rsid w:val="0046412B"/>
    <w:rsid w:val="0046463C"/>
    <w:rsid w:val="004646A9"/>
    <w:rsid w:val="00465028"/>
    <w:rsid w:val="0046553C"/>
    <w:rsid w:val="00466BFF"/>
    <w:rsid w:val="00466D58"/>
    <w:rsid w:val="004678B3"/>
    <w:rsid w:val="00467F26"/>
    <w:rsid w:val="00470681"/>
    <w:rsid w:val="00470F5B"/>
    <w:rsid w:val="0047107B"/>
    <w:rsid w:val="00471953"/>
    <w:rsid w:val="00472FE8"/>
    <w:rsid w:val="0047491B"/>
    <w:rsid w:val="00475107"/>
    <w:rsid w:val="00475126"/>
    <w:rsid w:val="00475B83"/>
    <w:rsid w:val="00475C57"/>
    <w:rsid w:val="00475CAF"/>
    <w:rsid w:val="00475F5A"/>
    <w:rsid w:val="004760CC"/>
    <w:rsid w:val="004763F4"/>
    <w:rsid w:val="00476A3A"/>
    <w:rsid w:val="004776C6"/>
    <w:rsid w:val="00477D75"/>
    <w:rsid w:val="004801EA"/>
    <w:rsid w:val="00480352"/>
    <w:rsid w:val="00480667"/>
    <w:rsid w:val="00480F9E"/>
    <w:rsid w:val="00481351"/>
    <w:rsid w:val="0048184D"/>
    <w:rsid w:val="00481E9E"/>
    <w:rsid w:val="00482771"/>
    <w:rsid w:val="004827A7"/>
    <w:rsid w:val="004829B2"/>
    <w:rsid w:val="00483CB1"/>
    <w:rsid w:val="00483D42"/>
    <w:rsid w:val="00483F5E"/>
    <w:rsid w:val="00484ED1"/>
    <w:rsid w:val="00485061"/>
    <w:rsid w:val="00485D74"/>
    <w:rsid w:val="0048727F"/>
    <w:rsid w:val="00487BE6"/>
    <w:rsid w:val="00490BDD"/>
    <w:rsid w:val="004910BC"/>
    <w:rsid w:val="00492A91"/>
    <w:rsid w:val="004931C2"/>
    <w:rsid w:val="0049431D"/>
    <w:rsid w:val="00495893"/>
    <w:rsid w:val="00495ED3"/>
    <w:rsid w:val="00496930"/>
    <w:rsid w:val="004971FA"/>
    <w:rsid w:val="0049793E"/>
    <w:rsid w:val="00497E87"/>
    <w:rsid w:val="004A003E"/>
    <w:rsid w:val="004A04C1"/>
    <w:rsid w:val="004A1265"/>
    <w:rsid w:val="004A173C"/>
    <w:rsid w:val="004A2623"/>
    <w:rsid w:val="004A27A2"/>
    <w:rsid w:val="004A2B64"/>
    <w:rsid w:val="004A2FF0"/>
    <w:rsid w:val="004A3CAE"/>
    <w:rsid w:val="004A4287"/>
    <w:rsid w:val="004A44EE"/>
    <w:rsid w:val="004A461C"/>
    <w:rsid w:val="004A4A0E"/>
    <w:rsid w:val="004A560D"/>
    <w:rsid w:val="004A5827"/>
    <w:rsid w:val="004A6439"/>
    <w:rsid w:val="004A7253"/>
    <w:rsid w:val="004B0379"/>
    <w:rsid w:val="004B0866"/>
    <w:rsid w:val="004B08E9"/>
    <w:rsid w:val="004B0FC2"/>
    <w:rsid w:val="004B1B93"/>
    <w:rsid w:val="004B1CBE"/>
    <w:rsid w:val="004B21B2"/>
    <w:rsid w:val="004B33B8"/>
    <w:rsid w:val="004B3CFF"/>
    <w:rsid w:val="004B5C28"/>
    <w:rsid w:val="004B62A3"/>
    <w:rsid w:val="004B62C2"/>
    <w:rsid w:val="004B6BAD"/>
    <w:rsid w:val="004B777E"/>
    <w:rsid w:val="004B7B9D"/>
    <w:rsid w:val="004B7C88"/>
    <w:rsid w:val="004B7DCC"/>
    <w:rsid w:val="004C011E"/>
    <w:rsid w:val="004C0481"/>
    <w:rsid w:val="004C0DB6"/>
    <w:rsid w:val="004C1F0E"/>
    <w:rsid w:val="004C21FA"/>
    <w:rsid w:val="004C22C3"/>
    <w:rsid w:val="004C2423"/>
    <w:rsid w:val="004C324B"/>
    <w:rsid w:val="004C3A7B"/>
    <w:rsid w:val="004C3D50"/>
    <w:rsid w:val="004C433F"/>
    <w:rsid w:val="004C479F"/>
    <w:rsid w:val="004C4A76"/>
    <w:rsid w:val="004C669F"/>
    <w:rsid w:val="004C6BA6"/>
    <w:rsid w:val="004C6CAB"/>
    <w:rsid w:val="004C70A7"/>
    <w:rsid w:val="004C7682"/>
    <w:rsid w:val="004C7820"/>
    <w:rsid w:val="004C7AA6"/>
    <w:rsid w:val="004C7CB8"/>
    <w:rsid w:val="004D0679"/>
    <w:rsid w:val="004D07D6"/>
    <w:rsid w:val="004D0A9D"/>
    <w:rsid w:val="004D0BB2"/>
    <w:rsid w:val="004D0D48"/>
    <w:rsid w:val="004D10E7"/>
    <w:rsid w:val="004D1343"/>
    <w:rsid w:val="004D13E9"/>
    <w:rsid w:val="004D1485"/>
    <w:rsid w:val="004D1CE1"/>
    <w:rsid w:val="004D2CEE"/>
    <w:rsid w:val="004D2DB6"/>
    <w:rsid w:val="004D396C"/>
    <w:rsid w:val="004D5663"/>
    <w:rsid w:val="004D59F4"/>
    <w:rsid w:val="004D5D1C"/>
    <w:rsid w:val="004D5E75"/>
    <w:rsid w:val="004D6371"/>
    <w:rsid w:val="004D69BB"/>
    <w:rsid w:val="004D6E68"/>
    <w:rsid w:val="004D72C2"/>
    <w:rsid w:val="004E0B42"/>
    <w:rsid w:val="004E118E"/>
    <w:rsid w:val="004E1191"/>
    <w:rsid w:val="004E140D"/>
    <w:rsid w:val="004E15D0"/>
    <w:rsid w:val="004E18DF"/>
    <w:rsid w:val="004E1989"/>
    <w:rsid w:val="004E22D3"/>
    <w:rsid w:val="004E24D6"/>
    <w:rsid w:val="004E35D7"/>
    <w:rsid w:val="004E3653"/>
    <w:rsid w:val="004E3A36"/>
    <w:rsid w:val="004E3ADD"/>
    <w:rsid w:val="004E3D89"/>
    <w:rsid w:val="004E3F1F"/>
    <w:rsid w:val="004E4819"/>
    <w:rsid w:val="004E4A89"/>
    <w:rsid w:val="004E4BA3"/>
    <w:rsid w:val="004E5114"/>
    <w:rsid w:val="004E5C81"/>
    <w:rsid w:val="004E62B9"/>
    <w:rsid w:val="004E7979"/>
    <w:rsid w:val="004E7AA8"/>
    <w:rsid w:val="004F035D"/>
    <w:rsid w:val="004F03D7"/>
    <w:rsid w:val="004F08AD"/>
    <w:rsid w:val="004F0E77"/>
    <w:rsid w:val="004F174C"/>
    <w:rsid w:val="004F1A85"/>
    <w:rsid w:val="004F1C02"/>
    <w:rsid w:val="004F2561"/>
    <w:rsid w:val="004F25D6"/>
    <w:rsid w:val="004F3539"/>
    <w:rsid w:val="004F3C32"/>
    <w:rsid w:val="004F3F95"/>
    <w:rsid w:val="004F4716"/>
    <w:rsid w:val="004F47A7"/>
    <w:rsid w:val="004F4B5C"/>
    <w:rsid w:val="004F51AA"/>
    <w:rsid w:val="004F58C3"/>
    <w:rsid w:val="004F59B7"/>
    <w:rsid w:val="004F64B6"/>
    <w:rsid w:val="004F6CD9"/>
    <w:rsid w:val="004F6DEA"/>
    <w:rsid w:val="004F7149"/>
    <w:rsid w:val="004F71CD"/>
    <w:rsid w:val="004F78BF"/>
    <w:rsid w:val="0050041B"/>
    <w:rsid w:val="00500929"/>
    <w:rsid w:val="005017E6"/>
    <w:rsid w:val="00501B62"/>
    <w:rsid w:val="00501DF3"/>
    <w:rsid w:val="0050258E"/>
    <w:rsid w:val="00502792"/>
    <w:rsid w:val="00503375"/>
    <w:rsid w:val="00503552"/>
    <w:rsid w:val="005039D4"/>
    <w:rsid w:val="00503BB5"/>
    <w:rsid w:val="00504EAD"/>
    <w:rsid w:val="00505350"/>
    <w:rsid w:val="00506345"/>
    <w:rsid w:val="005068C4"/>
    <w:rsid w:val="0050757B"/>
    <w:rsid w:val="00507D7B"/>
    <w:rsid w:val="005117CD"/>
    <w:rsid w:val="00511B3E"/>
    <w:rsid w:val="00511FF6"/>
    <w:rsid w:val="00512263"/>
    <w:rsid w:val="00512627"/>
    <w:rsid w:val="00512926"/>
    <w:rsid w:val="005133A7"/>
    <w:rsid w:val="005134D7"/>
    <w:rsid w:val="00514D60"/>
    <w:rsid w:val="0051623B"/>
    <w:rsid w:val="00517116"/>
    <w:rsid w:val="0051718D"/>
    <w:rsid w:val="00517E2C"/>
    <w:rsid w:val="005214D6"/>
    <w:rsid w:val="00521FD6"/>
    <w:rsid w:val="00523A16"/>
    <w:rsid w:val="0052439A"/>
    <w:rsid w:val="00524405"/>
    <w:rsid w:val="00525319"/>
    <w:rsid w:val="005256A1"/>
    <w:rsid w:val="005256AB"/>
    <w:rsid w:val="00525919"/>
    <w:rsid w:val="00526063"/>
    <w:rsid w:val="00526D78"/>
    <w:rsid w:val="00527585"/>
    <w:rsid w:val="00532278"/>
    <w:rsid w:val="005329F5"/>
    <w:rsid w:val="00532DDD"/>
    <w:rsid w:val="005335DB"/>
    <w:rsid w:val="00533800"/>
    <w:rsid w:val="00533B9F"/>
    <w:rsid w:val="00533F58"/>
    <w:rsid w:val="00534A12"/>
    <w:rsid w:val="005351AE"/>
    <w:rsid w:val="0053528B"/>
    <w:rsid w:val="0053543A"/>
    <w:rsid w:val="005355FE"/>
    <w:rsid w:val="00535D90"/>
    <w:rsid w:val="00537424"/>
    <w:rsid w:val="00537EC3"/>
    <w:rsid w:val="0054018A"/>
    <w:rsid w:val="0054038A"/>
    <w:rsid w:val="005411B4"/>
    <w:rsid w:val="0054265A"/>
    <w:rsid w:val="00542CA3"/>
    <w:rsid w:val="005431EE"/>
    <w:rsid w:val="005433B8"/>
    <w:rsid w:val="00543620"/>
    <w:rsid w:val="005437EA"/>
    <w:rsid w:val="00543982"/>
    <w:rsid w:val="00543CC9"/>
    <w:rsid w:val="005446D4"/>
    <w:rsid w:val="00544D26"/>
    <w:rsid w:val="00545077"/>
    <w:rsid w:val="0054763D"/>
    <w:rsid w:val="00547780"/>
    <w:rsid w:val="00550176"/>
    <w:rsid w:val="005502B2"/>
    <w:rsid w:val="00550E7F"/>
    <w:rsid w:val="005514FD"/>
    <w:rsid w:val="00551B91"/>
    <w:rsid w:val="00552AFF"/>
    <w:rsid w:val="00552C1E"/>
    <w:rsid w:val="0055362B"/>
    <w:rsid w:val="005537C4"/>
    <w:rsid w:val="00554341"/>
    <w:rsid w:val="005545B7"/>
    <w:rsid w:val="00554CBE"/>
    <w:rsid w:val="005558F3"/>
    <w:rsid w:val="00555921"/>
    <w:rsid w:val="0055647C"/>
    <w:rsid w:val="00556578"/>
    <w:rsid w:val="00556A25"/>
    <w:rsid w:val="0055770C"/>
    <w:rsid w:val="00560171"/>
    <w:rsid w:val="0056178D"/>
    <w:rsid w:val="00561929"/>
    <w:rsid w:val="00562642"/>
    <w:rsid w:val="005629D7"/>
    <w:rsid w:val="00562A4B"/>
    <w:rsid w:val="00562C8C"/>
    <w:rsid w:val="005636B4"/>
    <w:rsid w:val="00563AC2"/>
    <w:rsid w:val="00564653"/>
    <w:rsid w:val="0056535E"/>
    <w:rsid w:val="005658FE"/>
    <w:rsid w:val="00566836"/>
    <w:rsid w:val="00567FCC"/>
    <w:rsid w:val="005701F5"/>
    <w:rsid w:val="0057086D"/>
    <w:rsid w:val="005724A6"/>
    <w:rsid w:val="0057269F"/>
    <w:rsid w:val="00573C62"/>
    <w:rsid w:val="00574DBF"/>
    <w:rsid w:val="005756A0"/>
    <w:rsid w:val="0057570E"/>
    <w:rsid w:val="00576306"/>
    <w:rsid w:val="00576675"/>
    <w:rsid w:val="005771F3"/>
    <w:rsid w:val="0057755B"/>
    <w:rsid w:val="00577E77"/>
    <w:rsid w:val="00580599"/>
    <w:rsid w:val="005806E5"/>
    <w:rsid w:val="0058262D"/>
    <w:rsid w:val="0058311D"/>
    <w:rsid w:val="00584ED8"/>
    <w:rsid w:val="00585036"/>
    <w:rsid w:val="0058508F"/>
    <w:rsid w:val="00586923"/>
    <w:rsid w:val="00586BCB"/>
    <w:rsid w:val="00586C52"/>
    <w:rsid w:val="0058709E"/>
    <w:rsid w:val="0058764F"/>
    <w:rsid w:val="00587B25"/>
    <w:rsid w:val="005908FA"/>
    <w:rsid w:val="005911DA"/>
    <w:rsid w:val="005921CD"/>
    <w:rsid w:val="00592B6F"/>
    <w:rsid w:val="0059319A"/>
    <w:rsid w:val="0059353F"/>
    <w:rsid w:val="00593B13"/>
    <w:rsid w:val="00594BB7"/>
    <w:rsid w:val="005954DE"/>
    <w:rsid w:val="00595DCF"/>
    <w:rsid w:val="0059658B"/>
    <w:rsid w:val="00597240"/>
    <w:rsid w:val="00597C01"/>
    <w:rsid w:val="00597E9F"/>
    <w:rsid w:val="005A0573"/>
    <w:rsid w:val="005A0588"/>
    <w:rsid w:val="005A0665"/>
    <w:rsid w:val="005A17B2"/>
    <w:rsid w:val="005A1838"/>
    <w:rsid w:val="005A1CB7"/>
    <w:rsid w:val="005A2F23"/>
    <w:rsid w:val="005A2F72"/>
    <w:rsid w:val="005A319F"/>
    <w:rsid w:val="005A46B4"/>
    <w:rsid w:val="005A4778"/>
    <w:rsid w:val="005A4867"/>
    <w:rsid w:val="005A4874"/>
    <w:rsid w:val="005A4E87"/>
    <w:rsid w:val="005A5332"/>
    <w:rsid w:val="005A56A1"/>
    <w:rsid w:val="005A5740"/>
    <w:rsid w:val="005A5969"/>
    <w:rsid w:val="005A62A9"/>
    <w:rsid w:val="005A6FF7"/>
    <w:rsid w:val="005A7064"/>
    <w:rsid w:val="005A7179"/>
    <w:rsid w:val="005A7BF2"/>
    <w:rsid w:val="005B022A"/>
    <w:rsid w:val="005B02B4"/>
    <w:rsid w:val="005B11E2"/>
    <w:rsid w:val="005B1383"/>
    <w:rsid w:val="005B15BA"/>
    <w:rsid w:val="005B212E"/>
    <w:rsid w:val="005B2237"/>
    <w:rsid w:val="005B2BC7"/>
    <w:rsid w:val="005B3EF5"/>
    <w:rsid w:val="005B6026"/>
    <w:rsid w:val="005B6107"/>
    <w:rsid w:val="005B624F"/>
    <w:rsid w:val="005C2E33"/>
    <w:rsid w:val="005C399B"/>
    <w:rsid w:val="005C3C49"/>
    <w:rsid w:val="005C5167"/>
    <w:rsid w:val="005C573B"/>
    <w:rsid w:val="005C57B1"/>
    <w:rsid w:val="005C649D"/>
    <w:rsid w:val="005C698F"/>
    <w:rsid w:val="005C70C7"/>
    <w:rsid w:val="005D023A"/>
    <w:rsid w:val="005D0ABA"/>
    <w:rsid w:val="005D0C1A"/>
    <w:rsid w:val="005D0DCC"/>
    <w:rsid w:val="005D0EC5"/>
    <w:rsid w:val="005D0FBF"/>
    <w:rsid w:val="005D2B17"/>
    <w:rsid w:val="005D2F30"/>
    <w:rsid w:val="005D3E4A"/>
    <w:rsid w:val="005D3ECC"/>
    <w:rsid w:val="005D4679"/>
    <w:rsid w:val="005D5220"/>
    <w:rsid w:val="005D5B72"/>
    <w:rsid w:val="005D607C"/>
    <w:rsid w:val="005D62B8"/>
    <w:rsid w:val="005D690E"/>
    <w:rsid w:val="005D7335"/>
    <w:rsid w:val="005D73C3"/>
    <w:rsid w:val="005D7FAE"/>
    <w:rsid w:val="005E0691"/>
    <w:rsid w:val="005E0A07"/>
    <w:rsid w:val="005E1064"/>
    <w:rsid w:val="005E1640"/>
    <w:rsid w:val="005E1F26"/>
    <w:rsid w:val="005E29E1"/>
    <w:rsid w:val="005E2B4D"/>
    <w:rsid w:val="005E301A"/>
    <w:rsid w:val="005E31AE"/>
    <w:rsid w:val="005E32F8"/>
    <w:rsid w:val="005E3443"/>
    <w:rsid w:val="005E3F78"/>
    <w:rsid w:val="005E5F5D"/>
    <w:rsid w:val="005E6681"/>
    <w:rsid w:val="005E6790"/>
    <w:rsid w:val="005E6A23"/>
    <w:rsid w:val="005E6A26"/>
    <w:rsid w:val="005E6DA4"/>
    <w:rsid w:val="005E6FA1"/>
    <w:rsid w:val="005E7773"/>
    <w:rsid w:val="005E7778"/>
    <w:rsid w:val="005E7D8B"/>
    <w:rsid w:val="005E7E01"/>
    <w:rsid w:val="005E7F35"/>
    <w:rsid w:val="005F0344"/>
    <w:rsid w:val="005F13FE"/>
    <w:rsid w:val="005F203C"/>
    <w:rsid w:val="005F269E"/>
    <w:rsid w:val="005F2704"/>
    <w:rsid w:val="005F2710"/>
    <w:rsid w:val="005F33C8"/>
    <w:rsid w:val="005F3B53"/>
    <w:rsid w:val="005F5536"/>
    <w:rsid w:val="005F63A4"/>
    <w:rsid w:val="005F6842"/>
    <w:rsid w:val="005F6F8D"/>
    <w:rsid w:val="005F7805"/>
    <w:rsid w:val="00601478"/>
    <w:rsid w:val="006014FB"/>
    <w:rsid w:val="00601E82"/>
    <w:rsid w:val="00603C34"/>
    <w:rsid w:val="0060642A"/>
    <w:rsid w:val="00606777"/>
    <w:rsid w:val="006069F2"/>
    <w:rsid w:val="00606ACB"/>
    <w:rsid w:val="006075F0"/>
    <w:rsid w:val="00607C3F"/>
    <w:rsid w:val="00610327"/>
    <w:rsid w:val="00610D46"/>
    <w:rsid w:val="00612DE7"/>
    <w:rsid w:val="006131BE"/>
    <w:rsid w:val="0061387D"/>
    <w:rsid w:val="00615901"/>
    <w:rsid w:val="00615926"/>
    <w:rsid w:val="0061638B"/>
    <w:rsid w:val="0061728F"/>
    <w:rsid w:val="006172CB"/>
    <w:rsid w:val="0061739B"/>
    <w:rsid w:val="006179FC"/>
    <w:rsid w:val="00617E4F"/>
    <w:rsid w:val="00620709"/>
    <w:rsid w:val="00620B35"/>
    <w:rsid w:val="00621365"/>
    <w:rsid w:val="00621918"/>
    <w:rsid w:val="00622678"/>
    <w:rsid w:val="00622BFD"/>
    <w:rsid w:val="00622E68"/>
    <w:rsid w:val="00623117"/>
    <w:rsid w:val="00624E7F"/>
    <w:rsid w:val="00624EE3"/>
    <w:rsid w:val="00625FD8"/>
    <w:rsid w:val="00626690"/>
    <w:rsid w:val="00626AFC"/>
    <w:rsid w:val="00627D0B"/>
    <w:rsid w:val="0063019F"/>
    <w:rsid w:val="00630979"/>
    <w:rsid w:val="00630A74"/>
    <w:rsid w:val="00630B10"/>
    <w:rsid w:val="00630D47"/>
    <w:rsid w:val="00630EDF"/>
    <w:rsid w:val="00631074"/>
    <w:rsid w:val="00631A40"/>
    <w:rsid w:val="00632F36"/>
    <w:rsid w:val="00634B20"/>
    <w:rsid w:val="00634CA7"/>
    <w:rsid w:val="00634F65"/>
    <w:rsid w:val="00635E28"/>
    <w:rsid w:val="00636AC3"/>
    <w:rsid w:val="00637A9C"/>
    <w:rsid w:val="00640CD6"/>
    <w:rsid w:val="00640DB5"/>
    <w:rsid w:val="00641838"/>
    <w:rsid w:val="00641BB1"/>
    <w:rsid w:val="00642758"/>
    <w:rsid w:val="0064275C"/>
    <w:rsid w:val="00642E8F"/>
    <w:rsid w:val="00643148"/>
    <w:rsid w:val="00643559"/>
    <w:rsid w:val="00643AD9"/>
    <w:rsid w:val="006440A9"/>
    <w:rsid w:val="006444E7"/>
    <w:rsid w:val="0064587B"/>
    <w:rsid w:val="00645C77"/>
    <w:rsid w:val="00645CAE"/>
    <w:rsid w:val="006463DE"/>
    <w:rsid w:val="006469AD"/>
    <w:rsid w:val="00646B59"/>
    <w:rsid w:val="00647493"/>
    <w:rsid w:val="00647569"/>
    <w:rsid w:val="00647755"/>
    <w:rsid w:val="0064777D"/>
    <w:rsid w:val="0065003E"/>
    <w:rsid w:val="0065023C"/>
    <w:rsid w:val="006502F0"/>
    <w:rsid w:val="006506DF"/>
    <w:rsid w:val="00651048"/>
    <w:rsid w:val="0065151A"/>
    <w:rsid w:val="006517EC"/>
    <w:rsid w:val="00652B70"/>
    <w:rsid w:val="006539B1"/>
    <w:rsid w:val="00654213"/>
    <w:rsid w:val="006543C3"/>
    <w:rsid w:val="00654EA9"/>
    <w:rsid w:val="006551B4"/>
    <w:rsid w:val="0065539B"/>
    <w:rsid w:val="00657854"/>
    <w:rsid w:val="006578AC"/>
    <w:rsid w:val="00657D94"/>
    <w:rsid w:val="00657F0F"/>
    <w:rsid w:val="00660417"/>
    <w:rsid w:val="00660794"/>
    <w:rsid w:val="006615D5"/>
    <w:rsid w:val="006617CC"/>
    <w:rsid w:val="00661AD5"/>
    <w:rsid w:val="00661BD1"/>
    <w:rsid w:val="00661E60"/>
    <w:rsid w:val="00662AFC"/>
    <w:rsid w:val="00662CA0"/>
    <w:rsid w:val="00662D75"/>
    <w:rsid w:val="0066371C"/>
    <w:rsid w:val="00663C09"/>
    <w:rsid w:val="00664B8B"/>
    <w:rsid w:val="00664EF1"/>
    <w:rsid w:val="006654A8"/>
    <w:rsid w:val="00666346"/>
    <w:rsid w:val="00666DCC"/>
    <w:rsid w:val="00667500"/>
    <w:rsid w:val="006679B9"/>
    <w:rsid w:val="006717BA"/>
    <w:rsid w:val="00672025"/>
    <w:rsid w:val="00672668"/>
    <w:rsid w:val="006729C1"/>
    <w:rsid w:val="006739D5"/>
    <w:rsid w:val="00675811"/>
    <w:rsid w:val="00676122"/>
    <w:rsid w:val="00676180"/>
    <w:rsid w:val="00676A3E"/>
    <w:rsid w:val="00676BFD"/>
    <w:rsid w:val="0067797D"/>
    <w:rsid w:val="0067798D"/>
    <w:rsid w:val="00680223"/>
    <w:rsid w:val="006805F4"/>
    <w:rsid w:val="00681D70"/>
    <w:rsid w:val="00681EDD"/>
    <w:rsid w:val="00681EFF"/>
    <w:rsid w:val="00682E5E"/>
    <w:rsid w:val="00683F7E"/>
    <w:rsid w:val="00685F80"/>
    <w:rsid w:val="006864E0"/>
    <w:rsid w:val="0068653E"/>
    <w:rsid w:val="00687DB8"/>
    <w:rsid w:val="0069014A"/>
    <w:rsid w:val="006903EF"/>
    <w:rsid w:val="00690FB5"/>
    <w:rsid w:val="00693BF7"/>
    <w:rsid w:val="00694F37"/>
    <w:rsid w:val="006979BB"/>
    <w:rsid w:val="00697F52"/>
    <w:rsid w:val="006A109E"/>
    <w:rsid w:val="006A3A41"/>
    <w:rsid w:val="006A412C"/>
    <w:rsid w:val="006A4511"/>
    <w:rsid w:val="006A4678"/>
    <w:rsid w:val="006A4B7C"/>
    <w:rsid w:val="006A4FFF"/>
    <w:rsid w:val="006A58C5"/>
    <w:rsid w:val="006A59E0"/>
    <w:rsid w:val="006A5ED1"/>
    <w:rsid w:val="006A60C3"/>
    <w:rsid w:val="006A69BF"/>
    <w:rsid w:val="006A6BC6"/>
    <w:rsid w:val="006A6E74"/>
    <w:rsid w:val="006A74CE"/>
    <w:rsid w:val="006B00CF"/>
    <w:rsid w:val="006B1E5D"/>
    <w:rsid w:val="006B2733"/>
    <w:rsid w:val="006B2A28"/>
    <w:rsid w:val="006B4543"/>
    <w:rsid w:val="006B47F3"/>
    <w:rsid w:val="006B4D50"/>
    <w:rsid w:val="006B53E6"/>
    <w:rsid w:val="006B565E"/>
    <w:rsid w:val="006B63EB"/>
    <w:rsid w:val="006B6415"/>
    <w:rsid w:val="006B7772"/>
    <w:rsid w:val="006C0269"/>
    <w:rsid w:val="006C03F0"/>
    <w:rsid w:val="006C0DF4"/>
    <w:rsid w:val="006C114F"/>
    <w:rsid w:val="006C2038"/>
    <w:rsid w:val="006C258A"/>
    <w:rsid w:val="006C28E6"/>
    <w:rsid w:val="006C2F5B"/>
    <w:rsid w:val="006C3426"/>
    <w:rsid w:val="006C54B4"/>
    <w:rsid w:val="006C6CB5"/>
    <w:rsid w:val="006C72CB"/>
    <w:rsid w:val="006C7BE2"/>
    <w:rsid w:val="006C7CA9"/>
    <w:rsid w:val="006D04A2"/>
    <w:rsid w:val="006D04EB"/>
    <w:rsid w:val="006D1069"/>
    <w:rsid w:val="006D13D9"/>
    <w:rsid w:val="006D18B5"/>
    <w:rsid w:val="006D1946"/>
    <w:rsid w:val="006D23E3"/>
    <w:rsid w:val="006D2434"/>
    <w:rsid w:val="006D279D"/>
    <w:rsid w:val="006D3E96"/>
    <w:rsid w:val="006D4639"/>
    <w:rsid w:val="006D5502"/>
    <w:rsid w:val="006D554A"/>
    <w:rsid w:val="006D5837"/>
    <w:rsid w:val="006D5CB1"/>
    <w:rsid w:val="006E013D"/>
    <w:rsid w:val="006E0797"/>
    <w:rsid w:val="006E08C9"/>
    <w:rsid w:val="006E0939"/>
    <w:rsid w:val="006E1913"/>
    <w:rsid w:val="006E1AFA"/>
    <w:rsid w:val="006E3B5B"/>
    <w:rsid w:val="006E3DD3"/>
    <w:rsid w:val="006E4864"/>
    <w:rsid w:val="006E4E05"/>
    <w:rsid w:val="006E50DC"/>
    <w:rsid w:val="006E5399"/>
    <w:rsid w:val="006E571C"/>
    <w:rsid w:val="006E5822"/>
    <w:rsid w:val="006E6AE0"/>
    <w:rsid w:val="006E7E6A"/>
    <w:rsid w:val="006F0836"/>
    <w:rsid w:val="006F102F"/>
    <w:rsid w:val="006F1129"/>
    <w:rsid w:val="006F1FF0"/>
    <w:rsid w:val="006F27C4"/>
    <w:rsid w:val="006F3081"/>
    <w:rsid w:val="006F39F4"/>
    <w:rsid w:val="006F41E5"/>
    <w:rsid w:val="006F44DA"/>
    <w:rsid w:val="006F49E1"/>
    <w:rsid w:val="006F55BE"/>
    <w:rsid w:val="006F57EB"/>
    <w:rsid w:val="006F59D9"/>
    <w:rsid w:val="006F6F0C"/>
    <w:rsid w:val="006F7697"/>
    <w:rsid w:val="006F7A1A"/>
    <w:rsid w:val="006F7C39"/>
    <w:rsid w:val="007000E9"/>
    <w:rsid w:val="0070083E"/>
    <w:rsid w:val="00700B61"/>
    <w:rsid w:val="0070120B"/>
    <w:rsid w:val="00701D7F"/>
    <w:rsid w:val="00701FA5"/>
    <w:rsid w:val="00702199"/>
    <w:rsid w:val="00702301"/>
    <w:rsid w:val="00702F0A"/>
    <w:rsid w:val="00702F21"/>
    <w:rsid w:val="007041E7"/>
    <w:rsid w:val="00705219"/>
    <w:rsid w:val="00705915"/>
    <w:rsid w:val="00706FAE"/>
    <w:rsid w:val="007077E8"/>
    <w:rsid w:val="007114A9"/>
    <w:rsid w:val="00711D26"/>
    <w:rsid w:val="0071279E"/>
    <w:rsid w:val="007127C2"/>
    <w:rsid w:val="007133DB"/>
    <w:rsid w:val="00714203"/>
    <w:rsid w:val="007145E1"/>
    <w:rsid w:val="00714B59"/>
    <w:rsid w:val="00714EC9"/>
    <w:rsid w:val="007153EC"/>
    <w:rsid w:val="0071549A"/>
    <w:rsid w:val="007154F6"/>
    <w:rsid w:val="007159C4"/>
    <w:rsid w:val="00716215"/>
    <w:rsid w:val="0071629A"/>
    <w:rsid w:val="0071664C"/>
    <w:rsid w:val="00716EC4"/>
    <w:rsid w:val="007174CC"/>
    <w:rsid w:val="00717B8B"/>
    <w:rsid w:val="00717EDE"/>
    <w:rsid w:val="007201AD"/>
    <w:rsid w:val="007202D3"/>
    <w:rsid w:val="0072034F"/>
    <w:rsid w:val="007218D2"/>
    <w:rsid w:val="007221F3"/>
    <w:rsid w:val="00723FFB"/>
    <w:rsid w:val="00724528"/>
    <w:rsid w:val="00724EEF"/>
    <w:rsid w:val="00725076"/>
    <w:rsid w:val="00725826"/>
    <w:rsid w:val="0072583E"/>
    <w:rsid w:val="00725935"/>
    <w:rsid w:val="00725EE7"/>
    <w:rsid w:val="00725F1B"/>
    <w:rsid w:val="0072609A"/>
    <w:rsid w:val="007261A1"/>
    <w:rsid w:val="0073056C"/>
    <w:rsid w:val="007305C9"/>
    <w:rsid w:val="00731CBE"/>
    <w:rsid w:val="00732015"/>
    <w:rsid w:val="00732A3A"/>
    <w:rsid w:val="00733184"/>
    <w:rsid w:val="0073321C"/>
    <w:rsid w:val="007339D4"/>
    <w:rsid w:val="0073442A"/>
    <w:rsid w:val="007344B2"/>
    <w:rsid w:val="0073721B"/>
    <w:rsid w:val="00737267"/>
    <w:rsid w:val="007379D6"/>
    <w:rsid w:val="007402F7"/>
    <w:rsid w:val="0074045E"/>
    <w:rsid w:val="00742673"/>
    <w:rsid w:val="00744A16"/>
    <w:rsid w:val="007452C0"/>
    <w:rsid w:val="007453BC"/>
    <w:rsid w:val="007455F6"/>
    <w:rsid w:val="007465D1"/>
    <w:rsid w:val="0074731D"/>
    <w:rsid w:val="007474EA"/>
    <w:rsid w:val="007474F8"/>
    <w:rsid w:val="0074763F"/>
    <w:rsid w:val="00750F61"/>
    <w:rsid w:val="00751E47"/>
    <w:rsid w:val="00751FAE"/>
    <w:rsid w:val="007524E1"/>
    <w:rsid w:val="0075396C"/>
    <w:rsid w:val="00753E90"/>
    <w:rsid w:val="00754089"/>
    <w:rsid w:val="0075553A"/>
    <w:rsid w:val="0075596F"/>
    <w:rsid w:val="00756352"/>
    <w:rsid w:val="00756E61"/>
    <w:rsid w:val="0075746A"/>
    <w:rsid w:val="0075766B"/>
    <w:rsid w:val="007577E3"/>
    <w:rsid w:val="007600F1"/>
    <w:rsid w:val="007605EB"/>
    <w:rsid w:val="007613C0"/>
    <w:rsid w:val="007615A1"/>
    <w:rsid w:val="007620FB"/>
    <w:rsid w:val="007622B5"/>
    <w:rsid w:val="00762C5B"/>
    <w:rsid w:val="00763157"/>
    <w:rsid w:val="007636C0"/>
    <w:rsid w:val="00763C1B"/>
    <w:rsid w:val="00763EA9"/>
    <w:rsid w:val="00764392"/>
    <w:rsid w:val="0076492F"/>
    <w:rsid w:val="007660AC"/>
    <w:rsid w:val="0076778B"/>
    <w:rsid w:val="0077044D"/>
    <w:rsid w:val="00770534"/>
    <w:rsid w:val="0077055E"/>
    <w:rsid w:val="00770FE6"/>
    <w:rsid w:val="0077144D"/>
    <w:rsid w:val="007723E6"/>
    <w:rsid w:val="007727EF"/>
    <w:rsid w:val="007731CF"/>
    <w:rsid w:val="00773526"/>
    <w:rsid w:val="00773BC7"/>
    <w:rsid w:val="00774A76"/>
    <w:rsid w:val="00774FA8"/>
    <w:rsid w:val="00775FA5"/>
    <w:rsid w:val="007769CF"/>
    <w:rsid w:val="0077748B"/>
    <w:rsid w:val="0078138C"/>
    <w:rsid w:val="00781A3D"/>
    <w:rsid w:val="00782AED"/>
    <w:rsid w:val="00782DB1"/>
    <w:rsid w:val="00782EB4"/>
    <w:rsid w:val="0078367A"/>
    <w:rsid w:val="007843CB"/>
    <w:rsid w:val="00785613"/>
    <w:rsid w:val="00785E81"/>
    <w:rsid w:val="00786829"/>
    <w:rsid w:val="0078722F"/>
    <w:rsid w:val="0078746D"/>
    <w:rsid w:val="00787A21"/>
    <w:rsid w:val="007911BA"/>
    <w:rsid w:val="00791907"/>
    <w:rsid w:val="007941F5"/>
    <w:rsid w:val="00794832"/>
    <w:rsid w:val="00795661"/>
    <w:rsid w:val="00795974"/>
    <w:rsid w:val="00795E61"/>
    <w:rsid w:val="00796B51"/>
    <w:rsid w:val="00796B9D"/>
    <w:rsid w:val="007976FA"/>
    <w:rsid w:val="00797A98"/>
    <w:rsid w:val="00797CAC"/>
    <w:rsid w:val="007A0B78"/>
    <w:rsid w:val="007A0DF3"/>
    <w:rsid w:val="007A2A18"/>
    <w:rsid w:val="007A2A31"/>
    <w:rsid w:val="007A2B82"/>
    <w:rsid w:val="007A32E2"/>
    <w:rsid w:val="007A3CF0"/>
    <w:rsid w:val="007A3F40"/>
    <w:rsid w:val="007A42AE"/>
    <w:rsid w:val="007A55A0"/>
    <w:rsid w:val="007A59CA"/>
    <w:rsid w:val="007A6C4F"/>
    <w:rsid w:val="007A6F85"/>
    <w:rsid w:val="007A715D"/>
    <w:rsid w:val="007A717F"/>
    <w:rsid w:val="007A7848"/>
    <w:rsid w:val="007A799F"/>
    <w:rsid w:val="007B029D"/>
    <w:rsid w:val="007B135B"/>
    <w:rsid w:val="007B1B7E"/>
    <w:rsid w:val="007B2DBA"/>
    <w:rsid w:val="007B358A"/>
    <w:rsid w:val="007B448D"/>
    <w:rsid w:val="007B5778"/>
    <w:rsid w:val="007B5E2B"/>
    <w:rsid w:val="007B60C8"/>
    <w:rsid w:val="007B6235"/>
    <w:rsid w:val="007B68C9"/>
    <w:rsid w:val="007B69BB"/>
    <w:rsid w:val="007B69D1"/>
    <w:rsid w:val="007B6B2C"/>
    <w:rsid w:val="007B7718"/>
    <w:rsid w:val="007B7EAE"/>
    <w:rsid w:val="007C02E2"/>
    <w:rsid w:val="007C0445"/>
    <w:rsid w:val="007C121E"/>
    <w:rsid w:val="007C1236"/>
    <w:rsid w:val="007C12DF"/>
    <w:rsid w:val="007C139E"/>
    <w:rsid w:val="007C16E1"/>
    <w:rsid w:val="007C1BC4"/>
    <w:rsid w:val="007C2374"/>
    <w:rsid w:val="007C2651"/>
    <w:rsid w:val="007C2FC5"/>
    <w:rsid w:val="007C33AE"/>
    <w:rsid w:val="007C4311"/>
    <w:rsid w:val="007C45A8"/>
    <w:rsid w:val="007C49DB"/>
    <w:rsid w:val="007C4E35"/>
    <w:rsid w:val="007C5A87"/>
    <w:rsid w:val="007C61E1"/>
    <w:rsid w:val="007C7496"/>
    <w:rsid w:val="007C7854"/>
    <w:rsid w:val="007C7A0C"/>
    <w:rsid w:val="007D0068"/>
    <w:rsid w:val="007D036B"/>
    <w:rsid w:val="007D0F94"/>
    <w:rsid w:val="007D1E1C"/>
    <w:rsid w:val="007D2AEF"/>
    <w:rsid w:val="007D506D"/>
    <w:rsid w:val="007D5358"/>
    <w:rsid w:val="007D53D5"/>
    <w:rsid w:val="007D5AD1"/>
    <w:rsid w:val="007D5ED1"/>
    <w:rsid w:val="007D664A"/>
    <w:rsid w:val="007D7516"/>
    <w:rsid w:val="007D76A4"/>
    <w:rsid w:val="007D7960"/>
    <w:rsid w:val="007D7FDA"/>
    <w:rsid w:val="007E002D"/>
    <w:rsid w:val="007E0A97"/>
    <w:rsid w:val="007E188D"/>
    <w:rsid w:val="007E2D67"/>
    <w:rsid w:val="007E3146"/>
    <w:rsid w:val="007E32E8"/>
    <w:rsid w:val="007E33F3"/>
    <w:rsid w:val="007E36B0"/>
    <w:rsid w:val="007E3AFA"/>
    <w:rsid w:val="007E4E40"/>
    <w:rsid w:val="007E5140"/>
    <w:rsid w:val="007E78AD"/>
    <w:rsid w:val="007E7C1A"/>
    <w:rsid w:val="007F03BE"/>
    <w:rsid w:val="007F0A75"/>
    <w:rsid w:val="007F2593"/>
    <w:rsid w:val="007F2E86"/>
    <w:rsid w:val="007F3084"/>
    <w:rsid w:val="007F4407"/>
    <w:rsid w:val="007F4FB2"/>
    <w:rsid w:val="007F50EC"/>
    <w:rsid w:val="007F54EB"/>
    <w:rsid w:val="007F577E"/>
    <w:rsid w:val="007F60DC"/>
    <w:rsid w:val="007F65A7"/>
    <w:rsid w:val="007F7F4F"/>
    <w:rsid w:val="008001B1"/>
    <w:rsid w:val="00800808"/>
    <w:rsid w:val="00800945"/>
    <w:rsid w:val="00800E0B"/>
    <w:rsid w:val="0080190A"/>
    <w:rsid w:val="00801FF9"/>
    <w:rsid w:val="008044B5"/>
    <w:rsid w:val="00804F79"/>
    <w:rsid w:val="008050AF"/>
    <w:rsid w:val="008056E1"/>
    <w:rsid w:val="0080573D"/>
    <w:rsid w:val="00805926"/>
    <w:rsid w:val="00805A7A"/>
    <w:rsid w:val="00805AA5"/>
    <w:rsid w:val="00805F56"/>
    <w:rsid w:val="0080636C"/>
    <w:rsid w:val="008065CB"/>
    <w:rsid w:val="008078C6"/>
    <w:rsid w:val="00810EBA"/>
    <w:rsid w:val="00810F0A"/>
    <w:rsid w:val="00811BC1"/>
    <w:rsid w:val="00812EBE"/>
    <w:rsid w:val="008140DC"/>
    <w:rsid w:val="008144BB"/>
    <w:rsid w:val="00814515"/>
    <w:rsid w:val="00815376"/>
    <w:rsid w:val="00815E71"/>
    <w:rsid w:val="008162C9"/>
    <w:rsid w:val="00816517"/>
    <w:rsid w:val="0081692C"/>
    <w:rsid w:val="00817B27"/>
    <w:rsid w:val="00817F50"/>
    <w:rsid w:val="00820987"/>
    <w:rsid w:val="00820C90"/>
    <w:rsid w:val="0082167F"/>
    <w:rsid w:val="00822A3E"/>
    <w:rsid w:val="00823142"/>
    <w:rsid w:val="008238C6"/>
    <w:rsid w:val="00824531"/>
    <w:rsid w:val="008246E8"/>
    <w:rsid w:val="00824AA6"/>
    <w:rsid w:val="00826A6A"/>
    <w:rsid w:val="00826CA0"/>
    <w:rsid w:val="00826D25"/>
    <w:rsid w:val="008270C8"/>
    <w:rsid w:val="00830A3B"/>
    <w:rsid w:val="00831038"/>
    <w:rsid w:val="00832392"/>
    <w:rsid w:val="00832571"/>
    <w:rsid w:val="00832F96"/>
    <w:rsid w:val="00833393"/>
    <w:rsid w:val="00833456"/>
    <w:rsid w:val="008337B4"/>
    <w:rsid w:val="00834894"/>
    <w:rsid w:val="00834CD1"/>
    <w:rsid w:val="00834E55"/>
    <w:rsid w:val="0083533B"/>
    <w:rsid w:val="00835AA1"/>
    <w:rsid w:val="0083614A"/>
    <w:rsid w:val="008363C4"/>
    <w:rsid w:val="008368FA"/>
    <w:rsid w:val="00836DDA"/>
    <w:rsid w:val="00837CC6"/>
    <w:rsid w:val="00837F5D"/>
    <w:rsid w:val="0084016A"/>
    <w:rsid w:val="008410E6"/>
    <w:rsid w:val="00841D42"/>
    <w:rsid w:val="0084291E"/>
    <w:rsid w:val="00843538"/>
    <w:rsid w:val="008437A7"/>
    <w:rsid w:val="008444B3"/>
    <w:rsid w:val="008462FE"/>
    <w:rsid w:val="008466EE"/>
    <w:rsid w:val="00846F6C"/>
    <w:rsid w:val="0085105B"/>
    <w:rsid w:val="00851F5D"/>
    <w:rsid w:val="008522EE"/>
    <w:rsid w:val="00852F68"/>
    <w:rsid w:val="00854387"/>
    <w:rsid w:val="00854B4E"/>
    <w:rsid w:val="008554AD"/>
    <w:rsid w:val="0085782F"/>
    <w:rsid w:val="00857DB2"/>
    <w:rsid w:val="00857E5E"/>
    <w:rsid w:val="0086016A"/>
    <w:rsid w:val="0086043A"/>
    <w:rsid w:val="00860990"/>
    <w:rsid w:val="008609C4"/>
    <w:rsid w:val="00860B81"/>
    <w:rsid w:val="008617BC"/>
    <w:rsid w:val="00861B7D"/>
    <w:rsid w:val="00861C2B"/>
    <w:rsid w:val="00861EC8"/>
    <w:rsid w:val="00862534"/>
    <w:rsid w:val="008627D7"/>
    <w:rsid w:val="00862CE6"/>
    <w:rsid w:val="00863A98"/>
    <w:rsid w:val="008642F0"/>
    <w:rsid w:val="00864A7B"/>
    <w:rsid w:val="00865225"/>
    <w:rsid w:val="008654A9"/>
    <w:rsid w:val="0086685E"/>
    <w:rsid w:val="00867841"/>
    <w:rsid w:val="00867E84"/>
    <w:rsid w:val="008726E1"/>
    <w:rsid w:val="008753FA"/>
    <w:rsid w:val="00875439"/>
    <w:rsid w:val="00875B4E"/>
    <w:rsid w:val="00875CD3"/>
    <w:rsid w:val="0087617B"/>
    <w:rsid w:val="00876411"/>
    <w:rsid w:val="00876920"/>
    <w:rsid w:val="00876C6C"/>
    <w:rsid w:val="00877D5E"/>
    <w:rsid w:val="00880522"/>
    <w:rsid w:val="008808D4"/>
    <w:rsid w:val="00880966"/>
    <w:rsid w:val="00880BE4"/>
    <w:rsid w:val="00881B03"/>
    <w:rsid w:val="00881FD5"/>
    <w:rsid w:val="00882019"/>
    <w:rsid w:val="00882629"/>
    <w:rsid w:val="0088278F"/>
    <w:rsid w:val="00883258"/>
    <w:rsid w:val="00883563"/>
    <w:rsid w:val="008839B9"/>
    <w:rsid w:val="00883BC9"/>
    <w:rsid w:val="00883C60"/>
    <w:rsid w:val="008845AE"/>
    <w:rsid w:val="00884701"/>
    <w:rsid w:val="008856E9"/>
    <w:rsid w:val="008857CB"/>
    <w:rsid w:val="00885DF0"/>
    <w:rsid w:val="0088663A"/>
    <w:rsid w:val="0088668B"/>
    <w:rsid w:val="00886A9A"/>
    <w:rsid w:val="00886C0B"/>
    <w:rsid w:val="008871B5"/>
    <w:rsid w:val="00887766"/>
    <w:rsid w:val="00887BC8"/>
    <w:rsid w:val="0089108D"/>
    <w:rsid w:val="00891437"/>
    <w:rsid w:val="008919F3"/>
    <w:rsid w:val="00893995"/>
    <w:rsid w:val="00893BC3"/>
    <w:rsid w:val="00894E73"/>
    <w:rsid w:val="008958C1"/>
    <w:rsid w:val="008970DF"/>
    <w:rsid w:val="0089736F"/>
    <w:rsid w:val="00897F71"/>
    <w:rsid w:val="008A0336"/>
    <w:rsid w:val="008A0F8D"/>
    <w:rsid w:val="008A0FF3"/>
    <w:rsid w:val="008A2EE9"/>
    <w:rsid w:val="008A31A2"/>
    <w:rsid w:val="008A3735"/>
    <w:rsid w:val="008A3DD4"/>
    <w:rsid w:val="008A4420"/>
    <w:rsid w:val="008A448C"/>
    <w:rsid w:val="008A46AB"/>
    <w:rsid w:val="008A4722"/>
    <w:rsid w:val="008A4E5A"/>
    <w:rsid w:val="008A5CCE"/>
    <w:rsid w:val="008A5E6B"/>
    <w:rsid w:val="008A5FE3"/>
    <w:rsid w:val="008A65CF"/>
    <w:rsid w:val="008A7263"/>
    <w:rsid w:val="008B07BE"/>
    <w:rsid w:val="008B0E3B"/>
    <w:rsid w:val="008B1305"/>
    <w:rsid w:val="008B1481"/>
    <w:rsid w:val="008B1A82"/>
    <w:rsid w:val="008B4072"/>
    <w:rsid w:val="008B4D21"/>
    <w:rsid w:val="008B6316"/>
    <w:rsid w:val="008B66D0"/>
    <w:rsid w:val="008B7DF5"/>
    <w:rsid w:val="008C111A"/>
    <w:rsid w:val="008C1967"/>
    <w:rsid w:val="008C198E"/>
    <w:rsid w:val="008C2EF5"/>
    <w:rsid w:val="008C312B"/>
    <w:rsid w:val="008C339A"/>
    <w:rsid w:val="008C363F"/>
    <w:rsid w:val="008C48CB"/>
    <w:rsid w:val="008C4CFE"/>
    <w:rsid w:val="008C5F92"/>
    <w:rsid w:val="008C784F"/>
    <w:rsid w:val="008C7B25"/>
    <w:rsid w:val="008D0BC5"/>
    <w:rsid w:val="008D125C"/>
    <w:rsid w:val="008D146C"/>
    <w:rsid w:val="008D2A88"/>
    <w:rsid w:val="008D2E2F"/>
    <w:rsid w:val="008D330B"/>
    <w:rsid w:val="008D3343"/>
    <w:rsid w:val="008D3434"/>
    <w:rsid w:val="008D3484"/>
    <w:rsid w:val="008D3807"/>
    <w:rsid w:val="008D3D62"/>
    <w:rsid w:val="008D43DF"/>
    <w:rsid w:val="008D4FB9"/>
    <w:rsid w:val="008D6453"/>
    <w:rsid w:val="008D7151"/>
    <w:rsid w:val="008E058B"/>
    <w:rsid w:val="008E0BBA"/>
    <w:rsid w:val="008E0F5C"/>
    <w:rsid w:val="008E114A"/>
    <w:rsid w:val="008E184C"/>
    <w:rsid w:val="008E2077"/>
    <w:rsid w:val="008E23AB"/>
    <w:rsid w:val="008E2C32"/>
    <w:rsid w:val="008E3562"/>
    <w:rsid w:val="008E38AB"/>
    <w:rsid w:val="008E38AC"/>
    <w:rsid w:val="008E3A16"/>
    <w:rsid w:val="008E3DEE"/>
    <w:rsid w:val="008E4235"/>
    <w:rsid w:val="008E44A0"/>
    <w:rsid w:val="008E47B4"/>
    <w:rsid w:val="008E4A70"/>
    <w:rsid w:val="008E53CA"/>
    <w:rsid w:val="008E5824"/>
    <w:rsid w:val="008E6553"/>
    <w:rsid w:val="008E6E45"/>
    <w:rsid w:val="008E711F"/>
    <w:rsid w:val="008E7BF7"/>
    <w:rsid w:val="008F0728"/>
    <w:rsid w:val="008F0CFA"/>
    <w:rsid w:val="008F0D3D"/>
    <w:rsid w:val="008F0FC0"/>
    <w:rsid w:val="008F1882"/>
    <w:rsid w:val="008F2767"/>
    <w:rsid w:val="008F3266"/>
    <w:rsid w:val="008F365B"/>
    <w:rsid w:val="008F40F0"/>
    <w:rsid w:val="008F4DDB"/>
    <w:rsid w:val="008F56DE"/>
    <w:rsid w:val="008F571A"/>
    <w:rsid w:val="008F59E3"/>
    <w:rsid w:val="008F6F74"/>
    <w:rsid w:val="008F77ED"/>
    <w:rsid w:val="008F7D3C"/>
    <w:rsid w:val="00900158"/>
    <w:rsid w:val="0090018D"/>
    <w:rsid w:val="0090082C"/>
    <w:rsid w:val="00901491"/>
    <w:rsid w:val="0090391B"/>
    <w:rsid w:val="0090398D"/>
    <w:rsid w:val="00903AB7"/>
    <w:rsid w:val="00903BE8"/>
    <w:rsid w:val="009040C2"/>
    <w:rsid w:val="00904A69"/>
    <w:rsid w:val="00906286"/>
    <w:rsid w:val="009062BD"/>
    <w:rsid w:val="009066BA"/>
    <w:rsid w:val="00906DF0"/>
    <w:rsid w:val="0090711E"/>
    <w:rsid w:val="00907146"/>
    <w:rsid w:val="00907606"/>
    <w:rsid w:val="00907C42"/>
    <w:rsid w:val="009104CC"/>
    <w:rsid w:val="00910DA2"/>
    <w:rsid w:val="00910EB4"/>
    <w:rsid w:val="00912005"/>
    <w:rsid w:val="00912310"/>
    <w:rsid w:val="00913523"/>
    <w:rsid w:val="009137C6"/>
    <w:rsid w:val="00914171"/>
    <w:rsid w:val="00914668"/>
    <w:rsid w:val="009152D5"/>
    <w:rsid w:val="00915EA9"/>
    <w:rsid w:val="00916297"/>
    <w:rsid w:val="00917241"/>
    <w:rsid w:val="009172AA"/>
    <w:rsid w:val="00917543"/>
    <w:rsid w:val="00917C6F"/>
    <w:rsid w:val="00917D5B"/>
    <w:rsid w:val="00917FAD"/>
    <w:rsid w:val="0092071C"/>
    <w:rsid w:val="00920C63"/>
    <w:rsid w:val="00921204"/>
    <w:rsid w:val="0092149F"/>
    <w:rsid w:val="0092258E"/>
    <w:rsid w:val="00922895"/>
    <w:rsid w:val="00922A41"/>
    <w:rsid w:val="009238B0"/>
    <w:rsid w:val="0092409F"/>
    <w:rsid w:val="0092525E"/>
    <w:rsid w:val="0092599E"/>
    <w:rsid w:val="009267A0"/>
    <w:rsid w:val="0092753E"/>
    <w:rsid w:val="00927A4E"/>
    <w:rsid w:val="00927C3B"/>
    <w:rsid w:val="00927E65"/>
    <w:rsid w:val="0093078E"/>
    <w:rsid w:val="00931216"/>
    <w:rsid w:val="009316C5"/>
    <w:rsid w:val="00931977"/>
    <w:rsid w:val="00931C53"/>
    <w:rsid w:val="009329DF"/>
    <w:rsid w:val="00932D80"/>
    <w:rsid w:val="0093367C"/>
    <w:rsid w:val="00934475"/>
    <w:rsid w:val="0093448A"/>
    <w:rsid w:val="009347C5"/>
    <w:rsid w:val="00934EE2"/>
    <w:rsid w:val="0093521B"/>
    <w:rsid w:val="0093668C"/>
    <w:rsid w:val="00936907"/>
    <w:rsid w:val="00940589"/>
    <w:rsid w:val="00940628"/>
    <w:rsid w:val="0094071F"/>
    <w:rsid w:val="00940F5C"/>
    <w:rsid w:val="00941A5B"/>
    <w:rsid w:val="00941C28"/>
    <w:rsid w:val="0094336E"/>
    <w:rsid w:val="00943590"/>
    <w:rsid w:val="009440BA"/>
    <w:rsid w:val="00944359"/>
    <w:rsid w:val="00944BD7"/>
    <w:rsid w:val="00944FD3"/>
    <w:rsid w:val="00945091"/>
    <w:rsid w:val="00945888"/>
    <w:rsid w:val="00945DCA"/>
    <w:rsid w:val="00946026"/>
    <w:rsid w:val="00946193"/>
    <w:rsid w:val="009474B3"/>
    <w:rsid w:val="00947AF9"/>
    <w:rsid w:val="00947F42"/>
    <w:rsid w:val="00951136"/>
    <w:rsid w:val="009523A7"/>
    <w:rsid w:val="00952DC8"/>
    <w:rsid w:val="0095359D"/>
    <w:rsid w:val="00953614"/>
    <w:rsid w:val="0095371C"/>
    <w:rsid w:val="009537F5"/>
    <w:rsid w:val="00954816"/>
    <w:rsid w:val="0095542B"/>
    <w:rsid w:val="0095559A"/>
    <w:rsid w:val="009559C2"/>
    <w:rsid w:val="00955E91"/>
    <w:rsid w:val="009566EE"/>
    <w:rsid w:val="00956A16"/>
    <w:rsid w:val="00956B0A"/>
    <w:rsid w:val="00956F6E"/>
    <w:rsid w:val="00961B0E"/>
    <w:rsid w:val="009628CB"/>
    <w:rsid w:val="0096382A"/>
    <w:rsid w:val="009640F8"/>
    <w:rsid w:val="009655B2"/>
    <w:rsid w:val="0096577A"/>
    <w:rsid w:val="00966DEE"/>
    <w:rsid w:val="00967A16"/>
    <w:rsid w:val="00967B2B"/>
    <w:rsid w:val="0097047D"/>
    <w:rsid w:val="00970514"/>
    <w:rsid w:val="009710CA"/>
    <w:rsid w:val="009710EC"/>
    <w:rsid w:val="009712B1"/>
    <w:rsid w:val="0097148B"/>
    <w:rsid w:val="00971ACE"/>
    <w:rsid w:val="0097262A"/>
    <w:rsid w:val="00974E73"/>
    <w:rsid w:val="009757F6"/>
    <w:rsid w:val="009762C0"/>
    <w:rsid w:val="00976792"/>
    <w:rsid w:val="009801BB"/>
    <w:rsid w:val="00980761"/>
    <w:rsid w:val="00981BAA"/>
    <w:rsid w:val="009826CC"/>
    <w:rsid w:val="00982B3B"/>
    <w:rsid w:val="00984DCA"/>
    <w:rsid w:val="009859DF"/>
    <w:rsid w:val="00985F00"/>
    <w:rsid w:val="00986487"/>
    <w:rsid w:val="00986AE6"/>
    <w:rsid w:val="0098777B"/>
    <w:rsid w:val="00987F81"/>
    <w:rsid w:val="00990294"/>
    <w:rsid w:val="00990CD1"/>
    <w:rsid w:val="0099170A"/>
    <w:rsid w:val="00991D1F"/>
    <w:rsid w:val="00992355"/>
    <w:rsid w:val="00992435"/>
    <w:rsid w:val="00992866"/>
    <w:rsid w:val="00992CE6"/>
    <w:rsid w:val="00992D02"/>
    <w:rsid w:val="0099334C"/>
    <w:rsid w:val="00994ACB"/>
    <w:rsid w:val="00994C8A"/>
    <w:rsid w:val="00994F6B"/>
    <w:rsid w:val="00995B39"/>
    <w:rsid w:val="00996042"/>
    <w:rsid w:val="00996F99"/>
    <w:rsid w:val="009A0461"/>
    <w:rsid w:val="009A0D6C"/>
    <w:rsid w:val="009A1F93"/>
    <w:rsid w:val="009A2126"/>
    <w:rsid w:val="009A23B4"/>
    <w:rsid w:val="009A23D9"/>
    <w:rsid w:val="009A2FE1"/>
    <w:rsid w:val="009A31AA"/>
    <w:rsid w:val="009A33BA"/>
    <w:rsid w:val="009A3A3C"/>
    <w:rsid w:val="009A42EA"/>
    <w:rsid w:val="009A4DA2"/>
    <w:rsid w:val="009A4EF6"/>
    <w:rsid w:val="009A5F82"/>
    <w:rsid w:val="009A7037"/>
    <w:rsid w:val="009A78B6"/>
    <w:rsid w:val="009B0091"/>
    <w:rsid w:val="009B0274"/>
    <w:rsid w:val="009B0CC8"/>
    <w:rsid w:val="009B11A2"/>
    <w:rsid w:val="009B1D3B"/>
    <w:rsid w:val="009B23C2"/>
    <w:rsid w:val="009B29B3"/>
    <w:rsid w:val="009B3350"/>
    <w:rsid w:val="009B3564"/>
    <w:rsid w:val="009B3923"/>
    <w:rsid w:val="009B39D7"/>
    <w:rsid w:val="009B3B8E"/>
    <w:rsid w:val="009B3CB0"/>
    <w:rsid w:val="009B4C5A"/>
    <w:rsid w:val="009B5032"/>
    <w:rsid w:val="009B513E"/>
    <w:rsid w:val="009B52F2"/>
    <w:rsid w:val="009B585D"/>
    <w:rsid w:val="009B5C9C"/>
    <w:rsid w:val="009B638E"/>
    <w:rsid w:val="009B7EB7"/>
    <w:rsid w:val="009C085D"/>
    <w:rsid w:val="009C1225"/>
    <w:rsid w:val="009C1C9D"/>
    <w:rsid w:val="009C1DFD"/>
    <w:rsid w:val="009C2430"/>
    <w:rsid w:val="009C344A"/>
    <w:rsid w:val="009C363C"/>
    <w:rsid w:val="009C365D"/>
    <w:rsid w:val="009C38A8"/>
    <w:rsid w:val="009C3DD8"/>
    <w:rsid w:val="009C416E"/>
    <w:rsid w:val="009C4798"/>
    <w:rsid w:val="009C496A"/>
    <w:rsid w:val="009C4F7B"/>
    <w:rsid w:val="009C69F1"/>
    <w:rsid w:val="009D0DD4"/>
    <w:rsid w:val="009D15BA"/>
    <w:rsid w:val="009D2462"/>
    <w:rsid w:val="009D24D7"/>
    <w:rsid w:val="009D2AEE"/>
    <w:rsid w:val="009D2BE3"/>
    <w:rsid w:val="009D3912"/>
    <w:rsid w:val="009D3D41"/>
    <w:rsid w:val="009D4AA8"/>
    <w:rsid w:val="009D4B5F"/>
    <w:rsid w:val="009D5107"/>
    <w:rsid w:val="009D54F4"/>
    <w:rsid w:val="009D5D36"/>
    <w:rsid w:val="009D6212"/>
    <w:rsid w:val="009D62B0"/>
    <w:rsid w:val="009D7330"/>
    <w:rsid w:val="009D7680"/>
    <w:rsid w:val="009D7D15"/>
    <w:rsid w:val="009E135F"/>
    <w:rsid w:val="009E1A31"/>
    <w:rsid w:val="009E1CC1"/>
    <w:rsid w:val="009E1D0B"/>
    <w:rsid w:val="009E237A"/>
    <w:rsid w:val="009E2A92"/>
    <w:rsid w:val="009E31DE"/>
    <w:rsid w:val="009E32FC"/>
    <w:rsid w:val="009E474A"/>
    <w:rsid w:val="009E4D30"/>
    <w:rsid w:val="009E5987"/>
    <w:rsid w:val="009E5D74"/>
    <w:rsid w:val="009E5D7F"/>
    <w:rsid w:val="009E6328"/>
    <w:rsid w:val="009E6366"/>
    <w:rsid w:val="009E6637"/>
    <w:rsid w:val="009E6DC0"/>
    <w:rsid w:val="009E755A"/>
    <w:rsid w:val="009F0443"/>
    <w:rsid w:val="009F048B"/>
    <w:rsid w:val="009F0830"/>
    <w:rsid w:val="009F0CE6"/>
    <w:rsid w:val="009F218B"/>
    <w:rsid w:val="009F2D1C"/>
    <w:rsid w:val="009F2EB3"/>
    <w:rsid w:val="009F344C"/>
    <w:rsid w:val="009F3FAA"/>
    <w:rsid w:val="009F4F2C"/>
    <w:rsid w:val="009F5079"/>
    <w:rsid w:val="009F52D5"/>
    <w:rsid w:val="009F56EC"/>
    <w:rsid w:val="009F589D"/>
    <w:rsid w:val="009F597F"/>
    <w:rsid w:val="009F6534"/>
    <w:rsid w:val="009F73ED"/>
    <w:rsid w:val="009F7A9C"/>
    <w:rsid w:val="00A05B6F"/>
    <w:rsid w:val="00A05E4A"/>
    <w:rsid w:val="00A0658A"/>
    <w:rsid w:val="00A06B5D"/>
    <w:rsid w:val="00A07D17"/>
    <w:rsid w:val="00A105F1"/>
    <w:rsid w:val="00A1087A"/>
    <w:rsid w:val="00A10B9E"/>
    <w:rsid w:val="00A119BE"/>
    <w:rsid w:val="00A12CCE"/>
    <w:rsid w:val="00A13865"/>
    <w:rsid w:val="00A13FB2"/>
    <w:rsid w:val="00A14F64"/>
    <w:rsid w:val="00A150CF"/>
    <w:rsid w:val="00A160F0"/>
    <w:rsid w:val="00A16281"/>
    <w:rsid w:val="00A16D96"/>
    <w:rsid w:val="00A16DB8"/>
    <w:rsid w:val="00A204A5"/>
    <w:rsid w:val="00A20D94"/>
    <w:rsid w:val="00A2155F"/>
    <w:rsid w:val="00A219E7"/>
    <w:rsid w:val="00A22BB7"/>
    <w:rsid w:val="00A22D4E"/>
    <w:rsid w:val="00A22D91"/>
    <w:rsid w:val="00A23B8A"/>
    <w:rsid w:val="00A241BF"/>
    <w:rsid w:val="00A243B7"/>
    <w:rsid w:val="00A2455A"/>
    <w:rsid w:val="00A2481A"/>
    <w:rsid w:val="00A248F1"/>
    <w:rsid w:val="00A24A8C"/>
    <w:rsid w:val="00A26087"/>
    <w:rsid w:val="00A26D50"/>
    <w:rsid w:val="00A26F49"/>
    <w:rsid w:val="00A276B7"/>
    <w:rsid w:val="00A27854"/>
    <w:rsid w:val="00A27C8A"/>
    <w:rsid w:val="00A304E0"/>
    <w:rsid w:val="00A306BF"/>
    <w:rsid w:val="00A30982"/>
    <w:rsid w:val="00A30A52"/>
    <w:rsid w:val="00A31253"/>
    <w:rsid w:val="00A315D3"/>
    <w:rsid w:val="00A31CE0"/>
    <w:rsid w:val="00A31F33"/>
    <w:rsid w:val="00A32688"/>
    <w:rsid w:val="00A3273C"/>
    <w:rsid w:val="00A33B64"/>
    <w:rsid w:val="00A37693"/>
    <w:rsid w:val="00A379A1"/>
    <w:rsid w:val="00A37A12"/>
    <w:rsid w:val="00A37AC5"/>
    <w:rsid w:val="00A400A5"/>
    <w:rsid w:val="00A40FFD"/>
    <w:rsid w:val="00A42097"/>
    <w:rsid w:val="00A426D9"/>
    <w:rsid w:val="00A42D0C"/>
    <w:rsid w:val="00A431E2"/>
    <w:rsid w:val="00A4377F"/>
    <w:rsid w:val="00A441E1"/>
    <w:rsid w:val="00A444ED"/>
    <w:rsid w:val="00A45722"/>
    <w:rsid w:val="00A4721C"/>
    <w:rsid w:val="00A47249"/>
    <w:rsid w:val="00A4770A"/>
    <w:rsid w:val="00A47A98"/>
    <w:rsid w:val="00A5077B"/>
    <w:rsid w:val="00A50F1B"/>
    <w:rsid w:val="00A51017"/>
    <w:rsid w:val="00A5155E"/>
    <w:rsid w:val="00A51ED2"/>
    <w:rsid w:val="00A52B45"/>
    <w:rsid w:val="00A52CEC"/>
    <w:rsid w:val="00A54B64"/>
    <w:rsid w:val="00A54B80"/>
    <w:rsid w:val="00A54DB5"/>
    <w:rsid w:val="00A55236"/>
    <w:rsid w:val="00A557FC"/>
    <w:rsid w:val="00A55EAD"/>
    <w:rsid w:val="00A5613A"/>
    <w:rsid w:val="00A56954"/>
    <w:rsid w:val="00A57364"/>
    <w:rsid w:val="00A57503"/>
    <w:rsid w:val="00A602A1"/>
    <w:rsid w:val="00A60531"/>
    <w:rsid w:val="00A60FB8"/>
    <w:rsid w:val="00A61A77"/>
    <w:rsid w:val="00A61C36"/>
    <w:rsid w:val="00A62D42"/>
    <w:rsid w:val="00A65687"/>
    <w:rsid w:val="00A656AE"/>
    <w:rsid w:val="00A65E0F"/>
    <w:rsid w:val="00A6678A"/>
    <w:rsid w:val="00A66934"/>
    <w:rsid w:val="00A66E7F"/>
    <w:rsid w:val="00A67F46"/>
    <w:rsid w:val="00A703FA"/>
    <w:rsid w:val="00A70E48"/>
    <w:rsid w:val="00A70F04"/>
    <w:rsid w:val="00A71244"/>
    <w:rsid w:val="00A72A0A"/>
    <w:rsid w:val="00A72D85"/>
    <w:rsid w:val="00A72F96"/>
    <w:rsid w:val="00A737E6"/>
    <w:rsid w:val="00A73CCE"/>
    <w:rsid w:val="00A73E4F"/>
    <w:rsid w:val="00A742B9"/>
    <w:rsid w:val="00A7500C"/>
    <w:rsid w:val="00A759CC"/>
    <w:rsid w:val="00A7683B"/>
    <w:rsid w:val="00A768B9"/>
    <w:rsid w:val="00A77CA5"/>
    <w:rsid w:val="00A77DF7"/>
    <w:rsid w:val="00A80FB8"/>
    <w:rsid w:val="00A811D7"/>
    <w:rsid w:val="00A81537"/>
    <w:rsid w:val="00A815CE"/>
    <w:rsid w:val="00A82244"/>
    <w:rsid w:val="00A841AD"/>
    <w:rsid w:val="00A8557D"/>
    <w:rsid w:val="00A85D5F"/>
    <w:rsid w:val="00A85F74"/>
    <w:rsid w:val="00A86961"/>
    <w:rsid w:val="00A87504"/>
    <w:rsid w:val="00A87589"/>
    <w:rsid w:val="00A8778D"/>
    <w:rsid w:val="00A9082F"/>
    <w:rsid w:val="00A90BDC"/>
    <w:rsid w:val="00A9137B"/>
    <w:rsid w:val="00A91F32"/>
    <w:rsid w:val="00A93BDA"/>
    <w:rsid w:val="00A93F8F"/>
    <w:rsid w:val="00A9456E"/>
    <w:rsid w:val="00A945B9"/>
    <w:rsid w:val="00A94937"/>
    <w:rsid w:val="00A94B18"/>
    <w:rsid w:val="00A94DC7"/>
    <w:rsid w:val="00A9542B"/>
    <w:rsid w:val="00A9607F"/>
    <w:rsid w:val="00A96E27"/>
    <w:rsid w:val="00A97EC2"/>
    <w:rsid w:val="00AA0DAA"/>
    <w:rsid w:val="00AA14E2"/>
    <w:rsid w:val="00AA164E"/>
    <w:rsid w:val="00AA18D5"/>
    <w:rsid w:val="00AA2976"/>
    <w:rsid w:val="00AA30FE"/>
    <w:rsid w:val="00AA32A6"/>
    <w:rsid w:val="00AA3662"/>
    <w:rsid w:val="00AA3E9E"/>
    <w:rsid w:val="00AA44BE"/>
    <w:rsid w:val="00AA50E8"/>
    <w:rsid w:val="00AA6652"/>
    <w:rsid w:val="00AB04F0"/>
    <w:rsid w:val="00AB0B08"/>
    <w:rsid w:val="00AB0D6E"/>
    <w:rsid w:val="00AB214A"/>
    <w:rsid w:val="00AB25BD"/>
    <w:rsid w:val="00AB2A3E"/>
    <w:rsid w:val="00AB2D74"/>
    <w:rsid w:val="00AB2D79"/>
    <w:rsid w:val="00AB33CA"/>
    <w:rsid w:val="00AB3962"/>
    <w:rsid w:val="00AB3AB4"/>
    <w:rsid w:val="00AB4DC2"/>
    <w:rsid w:val="00AB4F26"/>
    <w:rsid w:val="00AB4F4F"/>
    <w:rsid w:val="00AB54D4"/>
    <w:rsid w:val="00AB5D50"/>
    <w:rsid w:val="00AB60C5"/>
    <w:rsid w:val="00AB63D9"/>
    <w:rsid w:val="00AB6602"/>
    <w:rsid w:val="00AB799D"/>
    <w:rsid w:val="00AC09C6"/>
    <w:rsid w:val="00AC1089"/>
    <w:rsid w:val="00AC2386"/>
    <w:rsid w:val="00AC3716"/>
    <w:rsid w:val="00AC3E45"/>
    <w:rsid w:val="00AC40BB"/>
    <w:rsid w:val="00AC492F"/>
    <w:rsid w:val="00AC4C00"/>
    <w:rsid w:val="00AC5D83"/>
    <w:rsid w:val="00AC5DD3"/>
    <w:rsid w:val="00AC5DFA"/>
    <w:rsid w:val="00AC65AF"/>
    <w:rsid w:val="00AC79CD"/>
    <w:rsid w:val="00AC7F32"/>
    <w:rsid w:val="00AD0856"/>
    <w:rsid w:val="00AD0B67"/>
    <w:rsid w:val="00AD0D27"/>
    <w:rsid w:val="00AD14C2"/>
    <w:rsid w:val="00AD152A"/>
    <w:rsid w:val="00AD15C0"/>
    <w:rsid w:val="00AD207C"/>
    <w:rsid w:val="00AD2269"/>
    <w:rsid w:val="00AD22CE"/>
    <w:rsid w:val="00AD2857"/>
    <w:rsid w:val="00AD29C6"/>
    <w:rsid w:val="00AD30BA"/>
    <w:rsid w:val="00AD344D"/>
    <w:rsid w:val="00AD48B5"/>
    <w:rsid w:val="00AD5561"/>
    <w:rsid w:val="00AD5B42"/>
    <w:rsid w:val="00AD6CE6"/>
    <w:rsid w:val="00AD6E25"/>
    <w:rsid w:val="00AD79C6"/>
    <w:rsid w:val="00AE064C"/>
    <w:rsid w:val="00AE0931"/>
    <w:rsid w:val="00AE09EA"/>
    <w:rsid w:val="00AE0C83"/>
    <w:rsid w:val="00AE0FC4"/>
    <w:rsid w:val="00AE1373"/>
    <w:rsid w:val="00AE1AEC"/>
    <w:rsid w:val="00AE2905"/>
    <w:rsid w:val="00AE2955"/>
    <w:rsid w:val="00AE3765"/>
    <w:rsid w:val="00AE3C4D"/>
    <w:rsid w:val="00AE463E"/>
    <w:rsid w:val="00AE483E"/>
    <w:rsid w:val="00AE5114"/>
    <w:rsid w:val="00AE5C81"/>
    <w:rsid w:val="00AE60ED"/>
    <w:rsid w:val="00AE6E59"/>
    <w:rsid w:val="00AE70F8"/>
    <w:rsid w:val="00AE7EBC"/>
    <w:rsid w:val="00AF0138"/>
    <w:rsid w:val="00AF07B5"/>
    <w:rsid w:val="00AF0953"/>
    <w:rsid w:val="00AF1190"/>
    <w:rsid w:val="00AF2C7E"/>
    <w:rsid w:val="00AF2D87"/>
    <w:rsid w:val="00AF2E52"/>
    <w:rsid w:val="00AF2E87"/>
    <w:rsid w:val="00AF40CC"/>
    <w:rsid w:val="00AF4440"/>
    <w:rsid w:val="00AF4F42"/>
    <w:rsid w:val="00AF51A4"/>
    <w:rsid w:val="00AF5967"/>
    <w:rsid w:val="00AF5E89"/>
    <w:rsid w:val="00AF7053"/>
    <w:rsid w:val="00AF7466"/>
    <w:rsid w:val="00AF7782"/>
    <w:rsid w:val="00AF7A39"/>
    <w:rsid w:val="00B0006A"/>
    <w:rsid w:val="00B00AF0"/>
    <w:rsid w:val="00B00B11"/>
    <w:rsid w:val="00B01C63"/>
    <w:rsid w:val="00B01DC9"/>
    <w:rsid w:val="00B027B7"/>
    <w:rsid w:val="00B027F1"/>
    <w:rsid w:val="00B03171"/>
    <w:rsid w:val="00B0328E"/>
    <w:rsid w:val="00B034BB"/>
    <w:rsid w:val="00B03ECC"/>
    <w:rsid w:val="00B0495C"/>
    <w:rsid w:val="00B053A0"/>
    <w:rsid w:val="00B057BA"/>
    <w:rsid w:val="00B062BC"/>
    <w:rsid w:val="00B06B51"/>
    <w:rsid w:val="00B06D98"/>
    <w:rsid w:val="00B10198"/>
    <w:rsid w:val="00B101A7"/>
    <w:rsid w:val="00B104AC"/>
    <w:rsid w:val="00B10BF8"/>
    <w:rsid w:val="00B11A49"/>
    <w:rsid w:val="00B12699"/>
    <w:rsid w:val="00B12836"/>
    <w:rsid w:val="00B12E19"/>
    <w:rsid w:val="00B1359C"/>
    <w:rsid w:val="00B13A4D"/>
    <w:rsid w:val="00B140FA"/>
    <w:rsid w:val="00B1505E"/>
    <w:rsid w:val="00B15452"/>
    <w:rsid w:val="00B15BBE"/>
    <w:rsid w:val="00B15BE2"/>
    <w:rsid w:val="00B169CE"/>
    <w:rsid w:val="00B175F4"/>
    <w:rsid w:val="00B177DB"/>
    <w:rsid w:val="00B17FEC"/>
    <w:rsid w:val="00B2199B"/>
    <w:rsid w:val="00B21BAA"/>
    <w:rsid w:val="00B221F1"/>
    <w:rsid w:val="00B22ADD"/>
    <w:rsid w:val="00B22CAF"/>
    <w:rsid w:val="00B23552"/>
    <w:rsid w:val="00B23F8C"/>
    <w:rsid w:val="00B2470D"/>
    <w:rsid w:val="00B251A2"/>
    <w:rsid w:val="00B2531E"/>
    <w:rsid w:val="00B2548A"/>
    <w:rsid w:val="00B269B4"/>
    <w:rsid w:val="00B278AB"/>
    <w:rsid w:val="00B30BAC"/>
    <w:rsid w:val="00B33663"/>
    <w:rsid w:val="00B33A0F"/>
    <w:rsid w:val="00B36361"/>
    <w:rsid w:val="00B402A6"/>
    <w:rsid w:val="00B40331"/>
    <w:rsid w:val="00B409D2"/>
    <w:rsid w:val="00B411C6"/>
    <w:rsid w:val="00B41979"/>
    <w:rsid w:val="00B41C25"/>
    <w:rsid w:val="00B422BC"/>
    <w:rsid w:val="00B4262E"/>
    <w:rsid w:val="00B4284B"/>
    <w:rsid w:val="00B43015"/>
    <w:rsid w:val="00B4311A"/>
    <w:rsid w:val="00B43277"/>
    <w:rsid w:val="00B43B77"/>
    <w:rsid w:val="00B43E43"/>
    <w:rsid w:val="00B4525B"/>
    <w:rsid w:val="00B45685"/>
    <w:rsid w:val="00B45BB7"/>
    <w:rsid w:val="00B464D3"/>
    <w:rsid w:val="00B46FB5"/>
    <w:rsid w:val="00B47806"/>
    <w:rsid w:val="00B47880"/>
    <w:rsid w:val="00B50FDD"/>
    <w:rsid w:val="00B52066"/>
    <w:rsid w:val="00B524A2"/>
    <w:rsid w:val="00B525DB"/>
    <w:rsid w:val="00B53C3A"/>
    <w:rsid w:val="00B54251"/>
    <w:rsid w:val="00B5563B"/>
    <w:rsid w:val="00B56452"/>
    <w:rsid w:val="00B5662E"/>
    <w:rsid w:val="00B5790B"/>
    <w:rsid w:val="00B57D05"/>
    <w:rsid w:val="00B608C4"/>
    <w:rsid w:val="00B60E8D"/>
    <w:rsid w:val="00B61B6C"/>
    <w:rsid w:val="00B61D41"/>
    <w:rsid w:val="00B61F6D"/>
    <w:rsid w:val="00B6367E"/>
    <w:rsid w:val="00B63758"/>
    <w:rsid w:val="00B63872"/>
    <w:rsid w:val="00B64143"/>
    <w:rsid w:val="00B648D9"/>
    <w:rsid w:val="00B65E3D"/>
    <w:rsid w:val="00B67298"/>
    <w:rsid w:val="00B67516"/>
    <w:rsid w:val="00B70750"/>
    <w:rsid w:val="00B7083C"/>
    <w:rsid w:val="00B71739"/>
    <w:rsid w:val="00B71A9E"/>
    <w:rsid w:val="00B71C17"/>
    <w:rsid w:val="00B72324"/>
    <w:rsid w:val="00B724B0"/>
    <w:rsid w:val="00B7256B"/>
    <w:rsid w:val="00B725E6"/>
    <w:rsid w:val="00B73464"/>
    <w:rsid w:val="00B7496E"/>
    <w:rsid w:val="00B74CFB"/>
    <w:rsid w:val="00B7550C"/>
    <w:rsid w:val="00B75974"/>
    <w:rsid w:val="00B75C51"/>
    <w:rsid w:val="00B75F99"/>
    <w:rsid w:val="00B76747"/>
    <w:rsid w:val="00B7789F"/>
    <w:rsid w:val="00B77DCE"/>
    <w:rsid w:val="00B8026A"/>
    <w:rsid w:val="00B80F1C"/>
    <w:rsid w:val="00B81A83"/>
    <w:rsid w:val="00B81D60"/>
    <w:rsid w:val="00B8211C"/>
    <w:rsid w:val="00B82847"/>
    <w:rsid w:val="00B82B27"/>
    <w:rsid w:val="00B82B2F"/>
    <w:rsid w:val="00B833DC"/>
    <w:rsid w:val="00B83476"/>
    <w:rsid w:val="00B84571"/>
    <w:rsid w:val="00B84839"/>
    <w:rsid w:val="00B84C73"/>
    <w:rsid w:val="00B85ADF"/>
    <w:rsid w:val="00B85CB8"/>
    <w:rsid w:val="00B860BC"/>
    <w:rsid w:val="00B8671E"/>
    <w:rsid w:val="00B87220"/>
    <w:rsid w:val="00B8789B"/>
    <w:rsid w:val="00B91D00"/>
    <w:rsid w:val="00B91E66"/>
    <w:rsid w:val="00B921C1"/>
    <w:rsid w:val="00B92C94"/>
    <w:rsid w:val="00B92D64"/>
    <w:rsid w:val="00B93A87"/>
    <w:rsid w:val="00B94854"/>
    <w:rsid w:val="00B95641"/>
    <w:rsid w:val="00B95B3B"/>
    <w:rsid w:val="00B9656A"/>
    <w:rsid w:val="00B97F74"/>
    <w:rsid w:val="00BA00FA"/>
    <w:rsid w:val="00BA036C"/>
    <w:rsid w:val="00BA0F61"/>
    <w:rsid w:val="00BA2350"/>
    <w:rsid w:val="00BA2453"/>
    <w:rsid w:val="00BA2D62"/>
    <w:rsid w:val="00BA3EE0"/>
    <w:rsid w:val="00BA406C"/>
    <w:rsid w:val="00BA4D6B"/>
    <w:rsid w:val="00BA5086"/>
    <w:rsid w:val="00BA519C"/>
    <w:rsid w:val="00BA5DA6"/>
    <w:rsid w:val="00BA5E7B"/>
    <w:rsid w:val="00BA62A1"/>
    <w:rsid w:val="00BA6EC3"/>
    <w:rsid w:val="00BA71AF"/>
    <w:rsid w:val="00BA74A1"/>
    <w:rsid w:val="00BA7AB8"/>
    <w:rsid w:val="00BA7D9C"/>
    <w:rsid w:val="00BB25D4"/>
    <w:rsid w:val="00BB2DB2"/>
    <w:rsid w:val="00BB3150"/>
    <w:rsid w:val="00BB31A9"/>
    <w:rsid w:val="00BB33B4"/>
    <w:rsid w:val="00BB3B43"/>
    <w:rsid w:val="00BB3CC6"/>
    <w:rsid w:val="00BB470A"/>
    <w:rsid w:val="00BB7221"/>
    <w:rsid w:val="00BB769B"/>
    <w:rsid w:val="00BB79D1"/>
    <w:rsid w:val="00BC004A"/>
    <w:rsid w:val="00BC1B17"/>
    <w:rsid w:val="00BC29B5"/>
    <w:rsid w:val="00BC2AA6"/>
    <w:rsid w:val="00BC2D99"/>
    <w:rsid w:val="00BC38C0"/>
    <w:rsid w:val="00BC39E8"/>
    <w:rsid w:val="00BC39EB"/>
    <w:rsid w:val="00BC3E33"/>
    <w:rsid w:val="00BC4818"/>
    <w:rsid w:val="00BC54FB"/>
    <w:rsid w:val="00BC5BD7"/>
    <w:rsid w:val="00BC5EAD"/>
    <w:rsid w:val="00BC6385"/>
    <w:rsid w:val="00BC6D18"/>
    <w:rsid w:val="00BC7AC2"/>
    <w:rsid w:val="00BD13BF"/>
    <w:rsid w:val="00BD3685"/>
    <w:rsid w:val="00BD395E"/>
    <w:rsid w:val="00BD396C"/>
    <w:rsid w:val="00BD3A87"/>
    <w:rsid w:val="00BD4F1E"/>
    <w:rsid w:val="00BD5207"/>
    <w:rsid w:val="00BD5455"/>
    <w:rsid w:val="00BD5790"/>
    <w:rsid w:val="00BD5CB4"/>
    <w:rsid w:val="00BD5FD9"/>
    <w:rsid w:val="00BD67D4"/>
    <w:rsid w:val="00BD6924"/>
    <w:rsid w:val="00BD6CBB"/>
    <w:rsid w:val="00BD79E1"/>
    <w:rsid w:val="00BD7B5D"/>
    <w:rsid w:val="00BE0132"/>
    <w:rsid w:val="00BE0616"/>
    <w:rsid w:val="00BE0A56"/>
    <w:rsid w:val="00BE1BD3"/>
    <w:rsid w:val="00BE25FD"/>
    <w:rsid w:val="00BE28B4"/>
    <w:rsid w:val="00BE29D0"/>
    <w:rsid w:val="00BE3679"/>
    <w:rsid w:val="00BE3B9E"/>
    <w:rsid w:val="00BE3BF7"/>
    <w:rsid w:val="00BE4614"/>
    <w:rsid w:val="00BE4AD8"/>
    <w:rsid w:val="00BE4B19"/>
    <w:rsid w:val="00BE5C77"/>
    <w:rsid w:val="00BE75F8"/>
    <w:rsid w:val="00BE7626"/>
    <w:rsid w:val="00BE76D1"/>
    <w:rsid w:val="00BF03ED"/>
    <w:rsid w:val="00BF06A5"/>
    <w:rsid w:val="00BF08D3"/>
    <w:rsid w:val="00BF0953"/>
    <w:rsid w:val="00BF0B14"/>
    <w:rsid w:val="00BF15AC"/>
    <w:rsid w:val="00BF160A"/>
    <w:rsid w:val="00BF16C6"/>
    <w:rsid w:val="00BF22BE"/>
    <w:rsid w:val="00BF22CF"/>
    <w:rsid w:val="00BF2ABE"/>
    <w:rsid w:val="00BF2F65"/>
    <w:rsid w:val="00BF327C"/>
    <w:rsid w:val="00BF3921"/>
    <w:rsid w:val="00BF3C24"/>
    <w:rsid w:val="00BF3DBD"/>
    <w:rsid w:val="00BF40F0"/>
    <w:rsid w:val="00BF4679"/>
    <w:rsid w:val="00BF4A23"/>
    <w:rsid w:val="00BF52F5"/>
    <w:rsid w:val="00BF56A4"/>
    <w:rsid w:val="00BF5DE0"/>
    <w:rsid w:val="00BF61B7"/>
    <w:rsid w:val="00BF6629"/>
    <w:rsid w:val="00BF6B5E"/>
    <w:rsid w:val="00BF7634"/>
    <w:rsid w:val="00BF7776"/>
    <w:rsid w:val="00BF7D79"/>
    <w:rsid w:val="00C00FF2"/>
    <w:rsid w:val="00C01D63"/>
    <w:rsid w:val="00C023A6"/>
    <w:rsid w:val="00C02E07"/>
    <w:rsid w:val="00C02F72"/>
    <w:rsid w:val="00C03B35"/>
    <w:rsid w:val="00C0424F"/>
    <w:rsid w:val="00C047F6"/>
    <w:rsid w:val="00C056C6"/>
    <w:rsid w:val="00C05745"/>
    <w:rsid w:val="00C05A0F"/>
    <w:rsid w:val="00C0649F"/>
    <w:rsid w:val="00C07135"/>
    <w:rsid w:val="00C07605"/>
    <w:rsid w:val="00C07DB4"/>
    <w:rsid w:val="00C10E9D"/>
    <w:rsid w:val="00C116AF"/>
    <w:rsid w:val="00C11818"/>
    <w:rsid w:val="00C11EAE"/>
    <w:rsid w:val="00C12939"/>
    <w:rsid w:val="00C12D2F"/>
    <w:rsid w:val="00C12ECC"/>
    <w:rsid w:val="00C13195"/>
    <w:rsid w:val="00C13589"/>
    <w:rsid w:val="00C13AC5"/>
    <w:rsid w:val="00C14088"/>
    <w:rsid w:val="00C1425B"/>
    <w:rsid w:val="00C150BB"/>
    <w:rsid w:val="00C152AC"/>
    <w:rsid w:val="00C1540F"/>
    <w:rsid w:val="00C1544C"/>
    <w:rsid w:val="00C15E29"/>
    <w:rsid w:val="00C16C02"/>
    <w:rsid w:val="00C17B4F"/>
    <w:rsid w:val="00C17DE4"/>
    <w:rsid w:val="00C202DE"/>
    <w:rsid w:val="00C20AFB"/>
    <w:rsid w:val="00C20B29"/>
    <w:rsid w:val="00C21388"/>
    <w:rsid w:val="00C22129"/>
    <w:rsid w:val="00C2229E"/>
    <w:rsid w:val="00C22774"/>
    <w:rsid w:val="00C22C71"/>
    <w:rsid w:val="00C22F80"/>
    <w:rsid w:val="00C235B4"/>
    <w:rsid w:val="00C253D1"/>
    <w:rsid w:val="00C25C01"/>
    <w:rsid w:val="00C26059"/>
    <w:rsid w:val="00C274CD"/>
    <w:rsid w:val="00C27686"/>
    <w:rsid w:val="00C304F8"/>
    <w:rsid w:val="00C30DB5"/>
    <w:rsid w:val="00C33174"/>
    <w:rsid w:val="00C347DA"/>
    <w:rsid w:val="00C34C09"/>
    <w:rsid w:val="00C35141"/>
    <w:rsid w:val="00C358C8"/>
    <w:rsid w:val="00C365E3"/>
    <w:rsid w:val="00C366DB"/>
    <w:rsid w:val="00C36C99"/>
    <w:rsid w:val="00C36E1D"/>
    <w:rsid w:val="00C37AFB"/>
    <w:rsid w:val="00C4049E"/>
    <w:rsid w:val="00C40C7C"/>
    <w:rsid w:val="00C40DB4"/>
    <w:rsid w:val="00C4109D"/>
    <w:rsid w:val="00C411D0"/>
    <w:rsid w:val="00C41ACA"/>
    <w:rsid w:val="00C42A46"/>
    <w:rsid w:val="00C42E35"/>
    <w:rsid w:val="00C441B7"/>
    <w:rsid w:val="00C44E3E"/>
    <w:rsid w:val="00C44E77"/>
    <w:rsid w:val="00C450B9"/>
    <w:rsid w:val="00C4566D"/>
    <w:rsid w:val="00C45BD3"/>
    <w:rsid w:val="00C463EE"/>
    <w:rsid w:val="00C47354"/>
    <w:rsid w:val="00C47CD3"/>
    <w:rsid w:val="00C50924"/>
    <w:rsid w:val="00C50EAB"/>
    <w:rsid w:val="00C517CC"/>
    <w:rsid w:val="00C5188C"/>
    <w:rsid w:val="00C51EA2"/>
    <w:rsid w:val="00C528BD"/>
    <w:rsid w:val="00C52AA3"/>
    <w:rsid w:val="00C52EFA"/>
    <w:rsid w:val="00C531DD"/>
    <w:rsid w:val="00C53B11"/>
    <w:rsid w:val="00C53C15"/>
    <w:rsid w:val="00C547DB"/>
    <w:rsid w:val="00C55B58"/>
    <w:rsid w:val="00C56E63"/>
    <w:rsid w:val="00C57599"/>
    <w:rsid w:val="00C60710"/>
    <w:rsid w:val="00C6221A"/>
    <w:rsid w:val="00C624E0"/>
    <w:rsid w:val="00C638FA"/>
    <w:rsid w:val="00C6448C"/>
    <w:rsid w:val="00C64EDD"/>
    <w:rsid w:val="00C65183"/>
    <w:rsid w:val="00C6521A"/>
    <w:rsid w:val="00C652E2"/>
    <w:rsid w:val="00C65732"/>
    <w:rsid w:val="00C6630F"/>
    <w:rsid w:val="00C663C4"/>
    <w:rsid w:val="00C6673C"/>
    <w:rsid w:val="00C66787"/>
    <w:rsid w:val="00C66F3E"/>
    <w:rsid w:val="00C671B5"/>
    <w:rsid w:val="00C6732D"/>
    <w:rsid w:val="00C67832"/>
    <w:rsid w:val="00C67B41"/>
    <w:rsid w:val="00C7069C"/>
    <w:rsid w:val="00C71E54"/>
    <w:rsid w:val="00C72652"/>
    <w:rsid w:val="00C730ED"/>
    <w:rsid w:val="00C74397"/>
    <w:rsid w:val="00C749F1"/>
    <w:rsid w:val="00C75D59"/>
    <w:rsid w:val="00C76742"/>
    <w:rsid w:val="00C77716"/>
    <w:rsid w:val="00C77E3D"/>
    <w:rsid w:val="00C80910"/>
    <w:rsid w:val="00C81A6A"/>
    <w:rsid w:val="00C83563"/>
    <w:rsid w:val="00C838E7"/>
    <w:rsid w:val="00C840B0"/>
    <w:rsid w:val="00C84638"/>
    <w:rsid w:val="00C85129"/>
    <w:rsid w:val="00C85756"/>
    <w:rsid w:val="00C85A97"/>
    <w:rsid w:val="00C864E9"/>
    <w:rsid w:val="00C86AEF"/>
    <w:rsid w:val="00C87103"/>
    <w:rsid w:val="00C879BD"/>
    <w:rsid w:val="00C87D28"/>
    <w:rsid w:val="00C91410"/>
    <w:rsid w:val="00C91641"/>
    <w:rsid w:val="00C925EF"/>
    <w:rsid w:val="00C92FFA"/>
    <w:rsid w:val="00C93B25"/>
    <w:rsid w:val="00C93DF2"/>
    <w:rsid w:val="00C95C6B"/>
    <w:rsid w:val="00C96F80"/>
    <w:rsid w:val="00C978EC"/>
    <w:rsid w:val="00C97C7D"/>
    <w:rsid w:val="00CA08DA"/>
    <w:rsid w:val="00CA0D5D"/>
    <w:rsid w:val="00CA0F49"/>
    <w:rsid w:val="00CA100A"/>
    <w:rsid w:val="00CA281D"/>
    <w:rsid w:val="00CA3108"/>
    <w:rsid w:val="00CA3535"/>
    <w:rsid w:val="00CA4D20"/>
    <w:rsid w:val="00CA4D32"/>
    <w:rsid w:val="00CA4E2E"/>
    <w:rsid w:val="00CA5080"/>
    <w:rsid w:val="00CA569C"/>
    <w:rsid w:val="00CA61F9"/>
    <w:rsid w:val="00CA6AD8"/>
    <w:rsid w:val="00CA753A"/>
    <w:rsid w:val="00CA76F2"/>
    <w:rsid w:val="00CA789D"/>
    <w:rsid w:val="00CA7B69"/>
    <w:rsid w:val="00CA7CDF"/>
    <w:rsid w:val="00CB15BF"/>
    <w:rsid w:val="00CB1E6C"/>
    <w:rsid w:val="00CB1F87"/>
    <w:rsid w:val="00CB21D8"/>
    <w:rsid w:val="00CB28A8"/>
    <w:rsid w:val="00CB2BE7"/>
    <w:rsid w:val="00CB321B"/>
    <w:rsid w:val="00CB4152"/>
    <w:rsid w:val="00CB463E"/>
    <w:rsid w:val="00CB4B42"/>
    <w:rsid w:val="00CB4BB8"/>
    <w:rsid w:val="00CB5792"/>
    <w:rsid w:val="00CB592A"/>
    <w:rsid w:val="00CB62B4"/>
    <w:rsid w:val="00CB64AF"/>
    <w:rsid w:val="00CB676E"/>
    <w:rsid w:val="00CB78E3"/>
    <w:rsid w:val="00CB7E0F"/>
    <w:rsid w:val="00CC0005"/>
    <w:rsid w:val="00CC016B"/>
    <w:rsid w:val="00CC0B30"/>
    <w:rsid w:val="00CC1B35"/>
    <w:rsid w:val="00CC1EC9"/>
    <w:rsid w:val="00CC270B"/>
    <w:rsid w:val="00CC2767"/>
    <w:rsid w:val="00CC28A8"/>
    <w:rsid w:val="00CC293B"/>
    <w:rsid w:val="00CC2CA8"/>
    <w:rsid w:val="00CC39CD"/>
    <w:rsid w:val="00CC5ADF"/>
    <w:rsid w:val="00CC5C9C"/>
    <w:rsid w:val="00CC6541"/>
    <w:rsid w:val="00CC6AE5"/>
    <w:rsid w:val="00CC6F0A"/>
    <w:rsid w:val="00CC7078"/>
    <w:rsid w:val="00CC7BE3"/>
    <w:rsid w:val="00CD175C"/>
    <w:rsid w:val="00CD3302"/>
    <w:rsid w:val="00CD38D6"/>
    <w:rsid w:val="00CD41EC"/>
    <w:rsid w:val="00CD4ACB"/>
    <w:rsid w:val="00CD5297"/>
    <w:rsid w:val="00CD5C54"/>
    <w:rsid w:val="00CD5CD5"/>
    <w:rsid w:val="00CD5FC2"/>
    <w:rsid w:val="00CD60E0"/>
    <w:rsid w:val="00CD6DAF"/>
    <w:rsid w:val="00CD7D0B"/>
    <w:rsid w:val="00CE112C"/>
    <w:rsid w:val="00CE1451"/>
    <w:rsid w:val="00CE1C28"/>
    <w:rsid w:val="00CE2A22"/>
    <w:rsid w:val="00CE2D97"/>
    <w:rsid w:val="00CE30FC"/>
    <w:rsid w:val="00CE4719"/>
    <w:rsid w:val="00CE47A5"/>
    <w:rsid w:val="00CE47FF"/>
    <w:rsid w:val="00CE4DBF"/>
    <w:rsid w:val="00CE6936"/>
    <w:rsid w:val="00CE7881"/>
    <w:rsid w:val="00CE7A0C"/>
    <w:rsid w:val="00CF0D28"/>
    <w:rsid w:val="00CF0E92"/>
    <w:rsid w:val="00CF105F"/>
    <w:rsid w:val="00CF1721"/>
    <w:rsid w:val="00CF205E"/>
    <w:rsid w:val="00CF25FF"/>
    <w:rsid w:val="00CF2D0D"/>
    <w:rsid w:val="00CF34F1"/>
    <w:rsid w:val="00CF3556"/>
    <w:rsid w:val="00CF3855"/>
    <w:rsid w:val="00CF41D6"/>
    <w:rsid w:val="00CF484F"/>
    <w:rsid w:val="00CF577C"/>
    <w:rsid w:val="00CF5E3D"/>
    <w:rsid w:val="00CF6511"/>
    <w:rsid w:val="00CF7364"/>
    <w:rsid w:val="00CF75C6"/>
    <w:rsid w:val="00D0076B"/>
    <w:rsid w:val="00D01359"/>
    <w:rsid w:val="00D01CDC"/>
    <w:rsid w:val="00D0249C"/>
    <w:rsid w:val="00D02AD1"/>
    <w:rsid w:val="00D0325D"/>
    <w:rsid w:val="00D03C8F"/>
    <w:rsid w:val="00D044D1"/>
    <w:rsid w:val="00D04673"/>
    <w:rsid w:val="00D046A9"/>
    <w:rsid w:val="00D050F6"/>
    <w:rsid w:val="00D05B83"/>
    <w:rsid w:val="00D07146"/>
    <w:rsid w:val="00D076EC"/>
    <w:rsid w:val="00D078D7"/>
    <w:rsid w:val="00D07ED0"/>
    <w:rsid w:val="00D11C7B"/>
    <w:rsid w:val="00D13A07"/>
    <w:rsid w:val="00D14381"/>
    <w:rsid w:val="00D158FD"/>
    <w:rsid w:val="00D16A2E"/>
    <w:rsid w:val="00D17602"/>
    <w:rsid w:val="00D17A4C"/>
    <w:rsid w:val="00D20164"/>
    <w:rsid w:val="00D20DCB"/>
    <w:rsid w:val="00D21054"/>
    <w:rsid w:val="00D2194E"/>
    <w:rsid w:val="00D21E0E"/>
    <w:rsid w:val="00D23595"/>
    <w:rsid w:val="00D24F8C"/>
    <w:rsid w:val="00D26150"/>
    <w:rsid w:val="00D27310"/>
    <w:rsid w:val="00D30EAA"/>
    <w:rsid w:val="00D3117B"/>
    <w:rsid w:val="00D330F9"/>
    <w:rsid w:val="00D3352C"/>
    <w:rsid w:val="00D33BE4"/>
    <w:rsid w:val="00D3431C"/>
    <w:rsid w:val="00D35C32"/>
    <w:rsid w:val="00D35E57"/>
    <w:rsid w:val="00D3668A"/>
    <w:rsid w:val="00D3755D"/>
    <w:rsid w:val="00D40523"/>
    <w:rsid w:val="00D41B4E"/>
    <w:rsid w:val="00D41BFD"/>
    <w:rsid w:val="00D41D4C"/>
    <w:rsid w:val="00D426A5"/>
    <w:rsid w:val="00D435A4"/>
    <w:rsid w:val="00D44CDA"/>
    <w:rsid w:val="00D45124"/>
    <w:rsid w:val="00D4579D"/>
    <w:rsid w:val="00D45E0E"/>
    <w:rsid w:val="00D464AA"/>
    <w:rsid w:val="00D4778F"/>
    <w:rsid w:val="00D47EA8"/>
    <w:rsid w:val="00D5047A"/>
    <w:rsid w:val="00D50A33"/>
    <w:rsid w:val="00D51305"/>
    <w:rsid w:val="00D5146F"/>
    <w:rsid w:val="00D51896"/>
    <w:rsid w:val="00D518DF"/>
    <w:rsid w:val="00D519CF"/>
    <w:rsid w:val="00D51B9E"/>
    <w:rsid w:val="00D51CAA"/>
    <w:rsid w:val="00D51D7B"/>
    <w:rsid w:val="00D52640"/>
    <w:rsid w:val="00D5277B"/>
    <w:rsid w:val="00D52AD7"/>
    <w:rsid w:val="00D52D41"/>
    <w:rsid w:val="00D54AB3"/>
    <w:rsid w:val="00D54F0E"/>
    <w:rsid w:val="00D55A13"/>
    <w:rsid w:val="00D56584"/>
    <w:rsid w:val="00D56A2C"/>
    <w:rsid w:val="00D56BE4"/>
    <w:rsid w:val="00D57057"/>
    <w:rsid w:val="00D57AB7"/>
    <w:rsid w:val="00D57B89"/>
    <w:rsid w:val="00D57E82"/>
    <w:rsid w:val="00D611A0"/>
    <w:rsid w:val="00D6137E"/>
    <w:rsid w:val="00D616E8"/>
    <w:rsid w:val="00D61923"/>
    <w:rsid w:val="00D6251F"/>
    <w:rsid w:val="00D62551"/>
    <w:rsid w:val="00D62785"/>
    <w:rsid w:val="00D62828"/>
    <w:rsid w:val="00D62FA1"/>
    <w:rsid w:val="00D63983"/>
    <w:rsid w:val="00D641CC"/>
    <w:rsid w:val="00D64B3E"/>
    <w:rsid w:val="00D64C92"/>
    <w:rsid w:val="00D64D4D"/>
    <w:rsid w:val="00D65030"/>
    <w:rsid w:val="00D6708E"/>
    <w:rsid w:val="00D67743"/>
    <w:rsid w:val="00D677B7"/>
    <w:rsid w:val="00D677F5"/>
    <w:rsid w:val="00D678F3"/>
    <w:rsid w:val="00D67F31"/>
    <w:rsid w:val="00D71659"/>
    <w:rsid w:val="00D71664"/>
    <w:rsid w:val="00D723A3"/>
    <w:rsid w:val="00D728C0"/>
    <w:rsid w:val="00D728FE"/>
    <w:rsid w:val="00D730A4"/>
    <w:rsid w:val="00D73A67"/>
    <w:rsid w:val="00D746B0"/>
    <w:rsid w:val="00D749A3"/>
    <w:rsid w:val="00D74BAA"/>
    <w:rsid w:val="00D76C7D"/>
    <w:rsid w:val="00D76F54"/>
    <w:rsid w:val="00D770DC"/>
    <w:rsid w:val="00D77A23"/>
    <w:rsid w:val="00D77D9B"/>
    <w:rsid w:val="00D80084"/>
    <w:rsid w:val="00D80942"/>
    <w:rsid w:val="00D8094D"/>
    <w:rsid w:val="00D80C2D"/>
    <w:rsid w:val="00D80D24"/>
    <w:rsid w:val="00D80E5D"/>
    <w:rsid w:val="00D81698"/>
    <w:rsid w:val="00D8191E"/>
    <w:rsid w:val="00D81B5A"/>
    <w:rsid w:val="00D81C1B"/>
    <w:rsid w:val="00D82228"/>
    <w:rsid w:val="00D828AB"/>
    <w:rsid w:val="00D82B32"/>
    <w:rsid w:val="00D83238"/>
    <w:rsid w:val="00D83814"/>
    <w:rsid w:val="00D840F2"/>
    <w:rsid w:val="00D84377"/>
    <w:rsid w:val="00D84AE3"/>
    <w:rsid w:val="00D84C6C"/>
    <w:rsid w:val="00D85A3F"/>
    <w:rsid w:val="00D85C36"/>
    <w:rsid w:val="00D8705F"/>
    <w:rsid w:val="00D87834"/>
    <w:rsid w:val="00D8784A"/>
    <w:rsid w:val="00D87F5D"/>
    <w:rsid w:val="00D908AD"/>
    <w:rsid w:val="00D90B59"/>
    <w:rsid w:val="00D90BE5"/>
    <w:rsid w:val="00D9265A"/>
    <w:rsid w:val="00D92661"/>
    <w:rsid w:val="00D9285D"/>
    <w:rsid w:val="00D92B8F"/>
    <w:rsid w:val="00D93088"/>
    <w:rsid w:val="00D934AB"/>
    <w:rsid w:val="00D93E09"/>
    <w:rsid w:val="00D94029"/>
    <w:rsid w:val="00D9480B"/>
    <w:rsid w:val="00D954BC"/>
    <w:rsid w:val="00D95694"/>
    <w:rsid w:val="00D957FC"/>
    <w:rsid w:val="00D95D19"/>
    <w:rsid w:val="00D962A8"/>
    <w:rsid w:val="00D96B74"/>
    <w:rsid w:val="00D97204"/>
    <w:rsid w:val="00DA0253"/>
    <w:rsid w:val="00DA06A3"/>
    <w:rsid w:val="00DA0B45"/>
    <w:rsid w:val="00DA192F"/>
    <w:rsid w:val="00DA1971"/>
    <w:rsid w:val="00DA1AE4"/>
    <w:rsid w:val="00DA1E8A"/>
    <w:rsid w:val="00DA2CA6"/>
    <w:rsid w:val="00DA34EA"/>
    <w:rsid w:val="00DA37E9"/>
    <w:rsid w:val="00DA3959"/>
    <w:rsid w:val="00DA43DF"/>
    <w:rsid w:val="00DA45AD"/>
    <w:rsid w:val="00DA45BF"/>
    <w:rsid w:val="00DA4DCF"/>
    <w:rsid w:val="00DA4F2D"/>
    <w:rsid w:val="00DA5012"/>
    <w:rsid w:val="00DA53EF"/>
    <w:rsid w:val="00DA686D"/>
    <w:rsid w:val="00DA696D"/>
    <w:rsid w:val="00DB0109"/>
    <w:rsid w:val="00DB03BE"/>
    <w:rsid w:val="00DB0610"/>
    <w:rsid w:val="00DB0E03"/>
    <w:rsid w:val="00DB0E9F"/>
    <w:rsid w:val="00DB0F4C"/>
    <w:rsid w:val="00DB1006"/>
    <w:rsid w:val="00DB1D98"/>
    <w:rsid w:val="00DB2B0D"/>
    <w:rsid w:val="00DB2D69"/>
    <w:rsid w:val="00DB3718"/>
    <w:rsid w:val="00DB3F1D"/>
    <w:rsid w:val="00DB4CBB"/>
    <w:rsid w:val="00DB4FCC"/>
    <w:rsid w:val="00DB56E3"/>
    <w:rsid w:val="00DB5B0A"/>
    <w:rsid w:val="00DB5E70"/>
    <w:rsid w:val="00DB5EDE"/>
    <w:rsid w:val="00DB688F"/>
    <w:rsid w:val="00DB69EA"/>
    <w:rsid w:val="00DB6ADF"/>
    <w:rsid w:val="00DB6D27"/>
    <w:rsid w:val="00DB7A56"/>
    <w:rsid w:val="00DC073F"/>
    <w:rsid w:val="00DC098B"/>
    <w:rsid w:val="00DC0FAB"/>
    <w:rsid w:val="00DC1DB4"/>
    <w:rsid w:val="00DC31BA"/>
    <w:rsid w:val="00DC368E"/>
    <w:rsid w:val="00DC3955"/>
    <w:rsid w:val="00DC3B1F"/>
    <w:rsid w:val="00DC4000"/>
    <w:rsid w:val="00DC40DF"/>
    <w:rsid w:val="00DC4E7D"/>
    <w:rsid w:val="00DC530B"/>
    <w:rsid w:val="00DC5D9D"/>
    <w:rsid w:val="00DC66AD"/>
    <w:rsid w:val="00DC6A1E"/>
    <w:rsid w:val="00DC6C70"/>
    <w:rsid w:val="00DC7309"/>
    <w:rsid w:val="00DD0193"/>
    <w:rsid w:val="00DD149B"/>
    <w:rsid w:val="00DD19C9"/>
    <w:rsid w:val="00DD31D6"/>
    <w:rsid w:val="00DD4370"/>
    <w:rsid w:val="00DD472D"/>
    <w:rsid w:val="00DD6266"/>
    <w:rsid w:val="00DD65CF"/>
    <w:rsid w:val="00DD6988"/>
    <w:rsid w:val="00DD6A54"/>
    <w:rsid w:val="00DD6C2C"/>
    <w:rsid w:val="00DD74B5"/>
    <w:rsid w:val="00DD74CA"/>
    <w:rsid w:val="00DD7B1E"/>
    <w:rsid w:val="00DD7CD3"/>
    <w:rsid w:val="00DE205A"/>
    <w:rsid w:val="00DE2179"/>
    <w:rsid w:val="00DE23C9"/>
    <w:rsid w:val="00DE2F1F"/>
    <w:rsid w:val="00DE3AEB"/>
    <w:rsid w:val="00DE4256"/>
    <w:rsid w:val="00DE4E3B"/>
    <w:rsid w:val="00DE5286"/>
    <w:rsid w:val="00DE52B1"/>
    <w:rsid w:val="00DE5483"/>
    <w:rsid w:val="00DE5F85"/>
    <w:rsid w:val="00DE62E4"/>
    <w:rsid w:val="00DE67A8"/>
    <w:rsid w:val="00DE6E59"/>
    <w:rsid w:val="00DE7423"/>
    <w:rsid w:val="00DE7755"/>
    <w:rsid w:val="00DF07BA"/>
    <w:rsid w:val="00DF0D5F"/>
    <w:rsid w:val="00DF0EA6"/>
    <w:rsid w:val="00DF1054"/>
    <w:rsid w:val="00DF15C5"/>
    <w:rsid w:val="00DF1959"/>
    <w:rsid w:val="00DF2A4F"/>
    <w:rsid w:val="00DF2A91"/>
    <w:rsid w:val="00DF304A"/>
    <w:rsid w:val="00DF3C6F"/>
    <w:rsid w:val="00DF4039"/>
    <w:rsid w:val="00DF516F"/>
    <w:rsid w:val="00DF57C3"/>
    <w:rsid w:val="00DF5CCF"/>
    <w:rsid w:val="00DF5EC2"/>
    <w:rsid w:val="00DF69E9"/>
    <w:rsid w:val="00DF7042"/>
    <w:rsid w:val="00DF7254"/>
    <w:rsid w:val="00DF768F"/>
    <w:rsid w:val="00DF79A7"/>
    <w:rsid w:val="00E002FA"/>
    <w:rsid w:val="00E00DA9"/>
    <w:rsid w:val="00E01CF1"/>
    <w:rsid w:val="00E0203E"/>
    <w:rsid w:val="00E0205A"/>
    <w:rsid w:val="00E02856"/>
    <w:rsid w:val="00E034A3"/>
    <w:rsid w:val="00E03650"/>
    <w:rsid w:val="00E04C4B"/>
    <w:rsid w:val="00E04F1F"/>
    <w:rsid w:val="00E04FC9"/>
    <w:rsid w:val="00E05201"/>
    <w:rsid w:val="00E06309"/>
    <w:rsid w:val="00E07817"/>
    <w:rsid w:val="00E078E1"/>
    <w:rsid w:val="00E11C21"/>
    <w:rsid w:val="00E11D1F"/>
    <w:rsid w:val="00E127B3"/>
    <w:rsid w:val="00E12808"/>
    <w:rsid w:val="00E12B62"/>
    <w:rsid w:val="00E12F0E"/>
    <w:rsid w:val="00E12F21"/>
    <w:rsid w:val="00E131A7"/>
    <w:rsid w:val="00E131EE"/>
    <w:rsid w:val="00E1482D"/>
    <w:rsid w:val="00E14B16"/>
    <w:rsid w:val="00E14DDB"/>
    <w:rsid w:val="00E15CCC"/>
    <w:rsid w:val="00E16E90"/>
    <w:rsid w:val="00E17FDC"/>
    <w:rsid w:val="00E2068B"/>
    <w:rsid w:val="00E20B7F"/>
    <w:rsid w:val="00E21313"/>
    <w:rsid w:val="00E21E43"/>
    <w:rsid w:val="00E22241"/>
    <w:rsid w:val="00E23A5D"/>
    <w:rsid w:val="00E24116"/>
    <w:rsid w:val="00E243C8"/>
    <w:rsid w:val="00E24976"/>
    <w:rsid w:val="00E24B74"/>
    <w:rsid w:val="00E24E7E"/>
    <w:rsid w:val="00E25843"/>
    <w:rsid w:val="00E25AAF"/>
    <w:rsid w:val="00E25DF8"/>
    <w:rsid w:val="00E26969"/>
    <w:rsid w:val="00E26B56"/>
    <w:rsid w:val="00E26C6C"/>
    <w:rsid w:val="00E27218"/>
    <w:rsid w:val="00E310F9"/>
    <w:rsid w:val="00E312B9"/>
    <w:rsid w:val="00E3152E"/>
    <w:rsid w:val="00E31A4E"/>
    <w:rsid w:val="00E324D5"/>
    <w:rsid w:val="00E33CB5"/>
    <w:rsid w:val="00E33F47"/>
    <w:rsid w:val="00E341C4"/>
    <w:rsid w:val="00E34463"/>
    <w:rsid w:val="00E34966"/>
    <w:rsid w:val="00E35397"/>
    <w:rsid w:val="00E35D21"/>
    <w:rsid w:val="00E360B8"/>
    <w:rsid w:val="00E3757B"/>
    <w:rsid w:val="00E375D7"/>
    <w:rsid w:val="00E3797F"/>
    <w:rsid w:val="00E37A20"/>
    <w:rsid w:val="00E40006"/>
    <w:rsid w:val="00E40071"/>
    <w:rsid w:val="00E40304"/>
    <w:rsid w:val="00E40466"/>
    <w:rsid w:val="00E415A4"/>
    <w:rsid w:val="00E41EB5"/>
    <w:rsid w:val="00E42758"/>
    <w:rsid w:val="00E432CF"/>
    <w:rsid w:val="00E4375D"/>
    <w:rsid w:val="00E439C1"/>
    <w:rsid w:val="00E43B0F"/>
    <w:rsid w:val="00E4457C"/>
    <w:rsid w:val="00E44DE1"/>
    <w:rsid w:val="00E459E5"/>
    <w:rsid w:val="00E46406"/>
    <w:rsid w:val="00E46C1C"/>
    <w:rsid w:val="00E47EC9"/>
    <w:rsid w:val="00E5071E"/>
    <w:rsid w:val="00E51055"/>
    <w:rsid w:val="00E51100"/>
    <w:rsid w:val="00E517A1"/>
    <w:rsid w:val="00E52053"/>
    <w:rsid w:val="00E52430"/>
    <w:rsid w:val="00E52D56"/>
    <w:rsid w:val="00E53129"/>
    <w:rsid w:val="00E5336B"/>
    <w:rsid w:val="00E5424B"/>
    <w:rsid w:val="00E543BD"/>
    <w:rsid w:val="00E557F1"/>
    <w:rsid w:val="00E55AD0"/>
    <w:rsid w:val="00E56211"/>
    <w:rsid w:val="00E57541"/>
    <w:rsid w:val="00E579A9"/>
    <w:rsid w:val="00E6227F"/>
    <w:rsid w:val="00E62BB1"/>
    <w:rsid w:val="00E62CC9"/>
    <w:rsid w:val="00E637BD"/>
    <w:rsid w:val="00E63B2B"/>
    <w:rsid w:val="00E64006"/>
    <w:rsid w:val="00E645CD"/>
    <w:rsid w:val="00E6691B"/>
    <w:rsid w:val="00E67848"/>
    <w:rsid w:val="00E67A4C"/>
    <w:rsid w:val="00E67F4F"/>
    <w:rsid w:val="00E67FE0"/>
    <w:rsid w:val="00E701C4"/>
    <w:rsid w:val="00E71A93"/>
    <w:rsid w:val="00E723D3"/>
    <w:rsid w:val="00E73C3A"/>
    <w:rsid w:val="00E7454A"/>
    <w:rsid w:val="00E76012"/>
    <w:rsid w:val="00E76061"/>
    <w:rsid w:val="00E765D3"/>
    <w:rsid w:val="00E7761E"/>
    <w:rsid w:val="00E779FC"/>
    <w:rsid w:val="00E77BEF"/>
    <w:rsid w:val="00E77DE1"/>
    <w:rsid w:val="00E80499"/>
    <w:rsid w:val="00E80832"/>
    <w:rsid w:val="00E809F5"/>
    <w:rsid w:val="00E81939"/>
    <w:rsid w:val="00E819C9"/>
    <w:rsid w:val="00E8253B"/>
    <w:rsid w:val="00E82AE5"/>
    <w:rsid w:val="00E835DF"/>
    <w:rsid w:val="00E83600"/>
    <w:rsid w:val="00E836AE"/>
    <w:rsid w:val="00E83CAC"/>
    <w:rsid w:val="00E84CBF"/>
    <w:rsid w:val="00E84E88"/>
    <w:rsid w:val="00E85123"/>
    <w:rsid w:val="00E85C2F"/>
    <w:rsid w:val="00E86A6E"/>
    <w:rsid w:val="00E86DB1"/>
    <w:rsid w:val="00E86EFE"/>
    <w:rsid w:val="00E87353"/>
    <w:rsid w:val="00E87A19"/>
    <w:rsid w:val="00E90320"/>
    <w:rsid w:val="00E9038E"/>
    <w:rsid w:val="00E90474"/>
    <w:rsid w:val="00E91291"/>
    <w:rsid w:val="00E91737"/>
    <w:rsid w:val="00E92938"/>
    <w:rsid w:val="00E935F0"/>
    <w:rsid w:val="00E93B62"/>
    <w:rsid w:val="00E93CD9"/>
    <w:rsid w:val="00E95392"/>
    <w:rsid w:val="00E957D1"/>
    <w:rsid w:val="00E95E3F"/>
    <w:rsid w:val="00E95FE9"/>
    <w:rsid w:val="00E961FF"/>
    <w:rsid w:val="00E9685A"/>
    <w:rsid w:val="00E96A97"/>
    <w:rsid w:val="00E97566"/>
    <w:rsid w:val="00E97B03"/>
    <w:rsid w:val="00E97F7D"/>
    <w:rsid w:val="00EA099E"/>
    <w:rsid w:val="00EA143B"/>
    <w:rsid w:val="00EA14DC"/>
    <w:rsid w:val="00EA18CC"/>
    <w:rsid w:val="00EA20E9"/>
    <w:rsid w:val="00EA2431"/>
    <w:rsid w:val="00EA2D32"/>
    <w:rsid w:val="00EA328A"/>
    <w:rsid w:val="00EA334D"/>
    <w:rsid w:val="00EA35CA"/>
    <w:rsid w:val="00EA3AA4"/>
    <w:rsid w:val="00EA5AD0"/>
    <w:rsid w:val="00EA64AE"/>
    <w:rsid w:val="00EA6913"/>
    <w:rsid w:val="00EA7183"/>
    <w:rsid w:val="00EA7968"/>
    <w:rsid w:val="00EA7F37"/>
    <w:rsid w:val="00EA7F9E"/>
    <w:rsid w:val="00EB00C5"/>
    <w:rsid w:val="00EB1C04"/>
    <w:rsid w:val="00EB2BD2"/>
    <w:rsid w:val="00EB2C32"/>
    <w:rsid w:val="00EB350E"/>
    <w:rsid w:val="00EB3799"/>
    <w:rsid w:val="00EB4088"/>
    <w:rsid w:val="00EB43B3"/>
    <w:rsid w:val="00EB4700"/>
    <w:rsid w:val="00EB4B7B"/>
    <w:rsid w:val="00EB4D12"/>
    <w:rsid w:val="00EB546D"/>
    <w:rsid w:val="00EB55DF"/>
    <w:rsid w:val="00EB5E48"/>
    <w:rsid w:val="00EB7610"/>
    <w:rsid w:val="00EC057E"/>
    <w:rsid w:val="00EC0727"/>
    <w:rsid w:val="00EC18B5"/>
    <w:rsid w:val="00EC19B4"/>
    <w:rsid w:val="00EC2EE9"/>
    <w:rsid w:val="00EC31FD"/>
    <w:rsid w:val="00EC379A"/>
    <w:rsid w:val="00EC4801"/>
    <w:rsid w:val="00EC519D"/>
    <w:rsid w:val="00EC522E"/>
    <w:rsid w:val="00EC5445"/>
    <w:rsid w:val="00EC59B5"/>
    <w:rsid w:val="00ED00C4"/>
    <w:rsid w:val="00ED0906"/>
    <w:rsid w:val="00ED0BBB"/>
    <w:rsid w:val="00ED1610"/>
    <w:rsid w:val="00ED2E27"/>
    <w:rsid w:val="00ED2E3B"/>
    <w:rsid w:val="00ED2F7B"/>
    <w:rsid w:val="00ED3ABE"/>
    <w:rsid w:val="00ED3CD0"/>
    <w:rsid w:val="00ED4D4F"/>
    <w:rsid w:val="00ED4E29"/>
    <w:rsid w:val="00ED54DE"/>
    <w:rsid w:val="00ED6416"/>
    <w:rsid w:val="00ED6A02"/>
    <w:rsid w:val="00ED7C9B"/>
    <w:rsid w:val="00ED7F7E"/>
    <w:rsid w:val="00ED7FD3"/>
    <w:rsid w:val="00EE0A22"/>
    <w:rsid w:val="00EE0AB2"/>
    <w:rsid w:val="00EE151F"/>
    <w:rsid w:val="00EE18E0"/>
    <w:rsid w:val="00EE19FC"/>
    <w:rsid w:val="00EE1B11"/>
    <w:rsid w:val="00EE2191"/>
    <w:rsid w:val="00EE223B"/>
    <w:rsid w:val="00EE226B"/>
    <w:rsid w:val="00EE2537"/>
    <w:rsid w:val="00EE3C40"/>
    <w:rsid w:val="00EE4717"/>
    <w:rsid w:val="00EE4C97"/>
    <w:rsid w:val="00EE4D41"/>
    <w:rsid w:val="00EE5396"/>
    <w:rsid w:val="00EE5C31"/>
    <w:rsid w:val="00EF006F"/>
    <w:rsid w:val="00EF0431"/>
    <w:rsid w:val="00EF1227"/>
    <w:rsid w:val="00EF1953"/>
    <w:rsid w:val="00EF1A75"/>
    <w:rsid w:val="00EF2B70"/>
    <w:rsid w:val="00EF2C17"/>
    <w:rsid w:val="00EF32C5"/>
    <w:rsid w:val="00EF4F10"/>
    <w:rsid w:val="00EF5BF1"/>
    <w:rsid w:val="00EF5D0F"/>
    <w:rsid w:val="00EF5D46"/>
    <w:rsid w:val="00EF66CB"/>
    <w:rsid w:val="00EF66D0"/>
    <w:rsid w:val="00EF6959"/>
    <w:rsid w:val="00EF6A9A"/>
    <w:rsid w:val="00EF7674"/>
    <w:rsid w:val="00EF7B44"/>
    <w:rsid w:val="00EF7F92"/>
    <w:rsid w:val="00F001EB"/>
    <w:rsid w:val="00F00EE4"/>
    <w:rsid w:val="00F00EEF"/>
    <w:rsid w:val="00F0166B"/>
    <w:rsid w:val="00F01716"/>
    <w:rsid w:val="00F01E91"/>
    <w:rsid w:val="00F0236D"/>
    <w:rsid w:val="00F024BE"/>
    <w:rsid w:val="00F039E5"/>
    <w:rsid w:val="00F04715"/>
    <w:rsid w:val="00F04827"/>
    <w:rsid w:val="00F04D0B"/>
    <w:rsid w:val="00F058F4"/>
    <w:rsid w:val="00F0669F"/>
    <w:rsid w:val="00F069CF"/>
    <w:rsid w:val="00F07067"/>
    <w:rsid w:val="00F07BD8"/>
    <w:rsid w:val="00F10452"/>
    <w:rsid w:val="00F10EC7"/>
    <w:rsid w:val="00F10ECF"/>
    <w:rsid w:val="00F12DF2"/>
    <w:rsid w:val="00F136E9"/>
    <w:rsid w:val="00F1383A"/>
    <w:rsid w:val="00F1386A"/>
    <w:rsid w:val="00F15154"/>
    <w:rsid w:val="00F15239"/>
    <w:rsid w:val="00F153E1"/>
    <w:rsid w:val="00F15E63"/>
    <w:rsid w:val="00F16309"/>
    <w:rsid w:val="00F16CA7"/>
    <w:rsid w:val="00F17058"/>
    <w:rsid w:val="00F20421"/>
    <w:rsid w:val="00F20AD3"/>
    <w:rsid w:val="00F21672"/>
    <w:rsid w:val="00F2181F"/>
    <w:rsid w:val="00F21A7E"/>
    <w:rsid w:val="00F21AD3"/>
    <w:rsid w:val="00F21E76"/>
    <w:rsid w:val="00F237B2"/>
    <w:rsid w:val="00F23FD2"/>
    <w:rsid w:val="00F24BA8"/>
    <w:rsid w:val="00F24CE5"/>
    <w:rsid w:val="00F24E75"/>
    <w:rsid w:val="00F24E76"/>
    <w:rsid w:val="00F255BA"/>
    <w:rsid w:val="00F256A8"/>
    <w:rsid w:val="00F25A81"/>
    <w:rsid w:val="00F2604A"/>
    <w:rsid w:val="00F2605F"/>
    <w:rsid w:val="00F26118"/>
    <w:rsid w:val="00F26C60"/>
    <w:rsid w:val="00F27B37"/>
    <w:rsid w:val="00F27C3F"/>
    <w:rsid w:val="00F30997"/>
    <w:rsid w:val="00F30AB9"/>
    <w:rsid w:val="00F327CE"/>
    <w:rsid w:val="00F32826"/>
    <w:rsid w:val="00F33829"/>
    <w:rsid w:val="00F346E6"/>
    <w:rsid w:val="00F34A8F"/>
    <w:rsid w:val="00F34C8C"/>
    <w:rsid w:val="00F35216"/>
    <w:rsid w:val="00F356F2"/>
    <w:rsid w:val="00F3590E"/>
    <w:rsid w:val="00F35BE8"/>
    <w:rsid w:val="00F362D8"/>
    <w:rsid w:val="00F3662C"/>
    <w:rsid w:val="00F36713"/>
    <w:rsid w:val="00F369DE"/>
    <w:rsid w:val="00F3708B"/>
    <w:rsid w:val="00F37C4C"/>
    <w:rsid w:val="00F407B9"/>
    <w:rsid w:val="00F413FF"/>
    <w:rsid w:val="00F4142C"/>
    <w:rsid w:val="00F42124"/>
    <w:rsid w:val="00F428EE"/>
    <w:rsid w:val="00F42D26"/>
    <w:rsid w:val="00F434FE"/>
    <w:rsid w:val="00F43B09"/>
    <w:rsid w:val="00F4515F"/>
    <w:rsid w:val="00F4592E"/>
    <w:rsid w:val="00F45CF0"/>
    <w:rsid w:val="00F46181"/>
    <w:rsid w:val="00F465F2"/>
    <w:rsid w:val="00F46622"/>
    <w:rsid w:val="00F468EE"/>
    <w:rsid w:val="00F4733D"/>
    <w:rsid w:val="00F51206"/>
    <w:rsid w:val="00F52DC4"/>
    <w:rsid w:val="00F53049"/>
    <w:rsid w:val="00F5314A"/>
    <w:rsid w:val="00F53386"/>
    <w:rsid w:val="00F5349B"/>
    <w:rsid w:val="00F53838"/>
    <w:rsid w:val="00F546C4"/>
    <w:rsid w:val="00F548D1"/>
    <w:rsid w:val="00F55E4F"/>
    <w:rsid w:val="00F55F3A"/>
    <w:rsid w:val="00F561DD"/>
    <w:rsid w:val="00F56F0E"/>
    <w:rsid w:val="00F5740A"/>
    <w:rsid w:val="00F6059D"/>
    <w:rsid w:val="00F6095D"/>
    <w:rsid w:val="00F60C58"/>
    <w:rsid w:val="00F6110A"/>
    <w:rsid w:val="00F613BA"/>
    <w:rsid w:val="00F6265D"/>
    <w:rsid w:val="00F62957"/>
    <w:rsid w:val="00F62EAE"/>
    <w:rsid w:val="00F636E5"/>
    <w:rsid w:val="00F64483"/>
    <w:rsid w:val="00F64EF0"/>
    <w:rsid w:val="00F653B4"/>
    <w:rsid w:val="00F65971"/>
    <w:rsid w:val="00F65C3A"/>
    <w:rsid w:val="00F66937"/>
    <w:rsid w:val="00F676FC"/>
    <w:rsid w:val="00F70523"/>
    <w:rsid w:val="00F70E3C"/>
    <w:rsid w:val="00F71DD1"/>
    <w:rsid w:val="00F729C7"/>
    <w:rsid w:val="00F73B11"/>
    <w:rsid w:val="00F741FD"/>
    <w:rsid w:val="00F74605"/>
    <w:rsid w:val="00F74C07"/>
    <w:rsid w:val="00F75BBF"/>
    <w:rsid w:val="00F76232"/>
    <w:rsid w:val="00F762D1"/>
    <w:rsid w:val="00F76407"/>
    <w:rsid w:val="00F7778A"/>
    <w:rsid w:val="00F80411"/>
    <w:rsid w:val="00F80600"/>
    <w:rsid w:val="00F81175"/>
    <w:rsid w:val="00F817BB"/>
    <w:rsid w:val="00F825D4"/>
    <w:rsid w:val="00F83788"/>
    <w:rsid w:val="00F839BB"/>
    <w:rsid w:val="00F83A54"/>
    <w:rsid w:val="00F84082"/>
    <w:rsid w:val="00F8491F"/>
    <w:rsid w:val="00F849A9"/>
    <w:rsid w:val="00F84F1C"/>
    <w:rsid w:val="00F84FEC"/>
    <w:rsid w:val="00F86635"/>
    <w:rsid w:val="00F873FC"/>
    <w:rsid w:val="00F90CB4"/>
    <w:rsid w:val="00F913BB"/>
    <w:rsid w:val="00F91E9D"/>
    <w:rsid w:val="00F9267C"/>
    <w:rsid w:val="00F93731"/>
    <w:rsid w:val="00F937EE"/>
    <w:rsid w:val="00F939A7"/>
    <w:rsid w:val="00F9404D"/>
    <w:rsid w:val="00F94060"/>
    <w:rsid w:val="00F94355"/>
    <w:rsid w:val="00F949FC"/>
    <w:rsid w:val="00F94B3C"/>
    <w:rsid w:val="00F95473"/>
    <w:rsid w:val="00F95D40"/>
    <w:rsid w:val="00F95DA2"/>
    <w:rsid w:val="00F960F4"/>
    <w:rsid w:val="00F96167"/>
    <w:rsid w:val="00F97FBF"/>
    <w:rsid w:val="00FA01B3"/>
    <w:rsid w:val="00FA024C"/>
    <w:rsid w:val="00FA1A63"/>
    <w:rsid w:val="00FA1A6C"/>
    <w:rsid w:val="00FA2B51"/>
    <w:rsid w:val="00FA2EC3"/>
    <w:rsid w:val="00FA2F3F"/>
    <w:rsid w:val="00FA3258"/>
    <w:rsid w:val="00FA3347"/>
    <w:rsid w:val="00FA3747"/>
    <w:rsid w:val="00FA38A6"/>
    <w:rsid w:val="00FA4277"/>
    <w:rsid w:val="00FA45F2"/>
    <w:rsid w:val="00FA54A9"/>
    <w:rsid w:val="00FA593D"/>
    <w:rsid w:val="00FA5BD6"/>
    <w:rsid w:val="00FA5E8A"/>
    <w:rsid w:val="00FA642C"/>
    <w:rsid w:val="00FA66C8"/>
    <w:rsid w:val="00FA7FBE"/>
    <w:rsid w:val="00FB0D8B"/>
    <w:rsid w:val="00FB1155"/>
    <w:rsid w:val="00FB18F3"/>
    <w:rsid w:val="00FB1BFF"/>
    <w:rsid w:val="00FB4571"/>
    <w:rsid w:val="00FB5366"/>
    <w:rsid w:val="00FB5F06"/>
    <w:rsid w:val="00FB5F19"/>
    <w:rsid w:val="00FB783B"/>
    <w:rsid w:val="00FC0116"/>
    <w:rsid w:val="00FC07A8"/>
    <w:rsid w:val="00FC0DDB"/>
    <w:rsid w:val="00FC0F63"/>
    <w:rsid w:val="00FC1048"/>
    <w:rsid w:val="00FC10C9"/>
    <w:rsid w:val="00FC19BB"/>
    <w:rsid w:val="00FC1B11"/>
    <w:rsid w:val="00FC1C9C"/>
    <w:rsid w:val="00FC2245"/>
    <w:rsid w:val="00FC22C3"/>
    <w:rsid w:val="00FC2863"/>
    <w:rsid w:val="00FC2AB9"/>
    <w:rsid w:val="00FC2E75"/>
    <w:rsid w:val="00FC2EB9"/>
    <w:rsid w:val="00FC339A"/>
    <w:rsid w:val="00FC3C4A"/>
    <w:rsid w:val="00FC3E96"/>
    <w:rsid w:val="00FC4497"/>
    <w:rsid w:val="00FC45D1"/>
    <w:rsid w:val="00FC47D8"/>
    <w:rsid w:val="00FC4BED"/>
    <w:rsid w:val="00FC4C28"/>
    <w:rsid w:val="00FC523F"/>
    <w:rsid w:val="00FC55B6"/>
    <w:rsid w:val="00FC56E6"/>
    <w:rsid w:val="00FC5AA9"/>
    <w:rsid w:val="00FC5C97"/>
    <w:rsid w:val="00FC61E6"/>
    <w:rsid w:val="00FC6AD2"/>
    <w:rsid w:val="00FC6C02"/>
    <w:rsid w:val="00FC7451"/>
    <w:rsid w:val="00FC7854"/>
    <w:rsid w:val="00FD122B"/>
    <w:rsid w:val="00FD1B95"/>
    <w:rsid w:val="00FD1D98"/>
    <w:rsid w:val="00FD1DB7"/>
    <w:rsid w:val="00FD2DD4"/>
    <w:rsid w:val="00FD3173"/>
    <w:rsid w:val="00FD31C8"/>
    <w:rsid w:val="00FD4244"/>
    <w:rsid w:val="00FD4ED5"/>
    <w:rsid w:val="00FD510C"/>
    <w:rsid w:val="00FD56E9"/>
    <w:rsid w:val="00FD5817"/>
    <w:rsid w:val="00FD5C52"/>
    <w:rsid w:val="00FD5DDF"/>
    <w:rsid w:val="00FD6159"/>
    <w:rsid w:val="00FD68B0"/>
    <w:rsid w:val="00FE0C8C"/>
    <w:rsid w:val="00FE0CA6"/>
    <w:rsid w:val="00FE1253"/>
    <w:rsid w:val="00FE2D35"/>
    <w:rsid w:val="00FE368D"/>
    <w:rsid w:val="00FE37A7"/>
    <w:rsid w:val="00FE3A56"/>
    <w:rsid w:val="00FE417C"/>
    <w:rsid w:val="00FE48F1"/>
    <w:rsid w:val="00FE4F49"/>
    <w:rsid w:val="00FE583D"/>
    <w:rsid w:val="00FE5C7B"/>
    <w:rsid w:val="00FE6B87"/>
    <w:rsid w:val="00FE6E7E"/>
    <w:rsid w:val="00FE6F1A"/>
    <w:rsid w:val="00FE73DA"/>
    <w:rsid w:val="00FE7C59"/>
    <w:rsid w:val="00FF0165"/>
    <w:rsid w:val="00FF29E9"/>
    <w:rsid w:val="00FF3EE7"/>
    <w:rsid w:val="00FF40D9"/>
    <w:rsid w:val="00FF442A"/>
    <w:rsid w:val="00FF613E"/>
    <w:rsid w:val="00FF6696"/>
    <w:rsid w:val="00FF760F"/>
    <w:rsid w:val="00FF7894"/>
    <w:rsid w:val="00FF7A89"/>
    <w:rsid w:val="00FF7B23"/>
    <w:rsid w:val="00FF7D0B"/>
    <w:rsid w:val="00FF7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17755"/>
  <w15:docId w15:val="{F93050C7-EBB2-4597-B35C-C42E1912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7D5B"/>
    <w:rPr>
      <w:lang w:val="es-MX"/>
    </w:rPr>
  </w:style>
  <w:style w:type="paragraph" w:styleId="Ttulo1">
    <w:name w:val="heading 1"/>
    <w:basedOn w:val="Normal"/>
    <w:link w:val="Ttulo1Car"/>
    <w:uiPriority w:val="1"/>
    <w:qFormat/>
    <w:pPr>
      <w:ind w:left="20"/>
      <w:outlineLvl w:val="0"/>
    </w:pPr>
    <w:rPr>
      <w:rFonts w:ascii="Arial" w:eastAsia="Arial" w:hAnsi="Arial"/>
      <w:b/>
      <w:bCs/>
      <w:sz w:val="24"/>
      <w:szCs w:val="24"/>
    </w:rPr>
  </w:style>
  <w:style w:type="paragraph" w:styleId="Ttulo2">
    <w:name w:val="heading 2"/>
    <w:basedOn w:val="Normal"/>
    <w:link w:val="Ttulo2Car"/>
    <w:uiPriority w:val="1"/>
    <w:qFormat/>
    <w:pPr>
      <w:ind w:left="821" w:hanging="721"/>
      <w:outlineLvl w:val="1"/>
    </w:pPr>
    <w:rPr>
      <w:rFonts w:ascii="Arial" w:eastAsia="Arial" w:hAnsi="Arial"/>
      <w:b/>
      <w:bCs/>
    </w:rPr>
  </w:style>
  <w:style w:type="paragraph" w:styleId="Ttulo3">
    <w:name w:val="heading 3"/>
    <w:basedOn w:val="Normal"/>
    <w:link w:val="Ttulo3Car"/>
    <w:uiPriority w:val="9"/>
    <w:qFormat/>
    <w:rsid w:val="007077E8"/>
    <w:pPr>
      <w:ind w:left="768"/>
      <w:outlineLvl w:val="2"/>
    </w:pPr>
    <w:rPr>
      <w:rFonts w:ascii="Century Gothic" w:eastAsia="Arial" w:hAnsi="Century Gothic"/>
      <w:b/>
      <w:bCs/>
      <w:sz w:val="19"/>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49"/>
      <w:ind w:left="2434" w:hanging="167"/>
    </w:pPr>
    <w:rPr>
      <w:rFonts w:ascii="Arial" w:eastAsia="Arial" w:hAnsi="Arial"/>
      <w:b/>
      <w:bCs/>
      <w:sz w:val="20"/>
      <w:szCs w:val="20"/>
    </w:rPr>
  </w:style>
  <w:style w:type="paragraph" w:styleId="TDC2">
    <w:name w:val="toc 2"/>
    <w:basedOn w:val="Normal"/>
    <w:uiPriority w:val="39"/>
    <w:qFormat/>
    <w:pPr>
      <w:spacing w:before="10"/>
      <w:ind w:left="2713" w:hanging="334"/>
    </w:pPr>
    <w:rPr>
      <w:rFonts w:ascii="Arial" w:eastAsia="Arial" w:hAnsi="Arial"/>
      <w:sz w:val="20"/>
      <w:szCs w:val="20"/>
    </w:rPr>
  </w:style>
  <w:style w:type="paragraph" w:styleId="TDC3">
    <w:name w:val="toc 3"/>
    <w:basedOn w:val="Normal"/>
    <w:uiPriority w:val="39"/>
    <w:qFormat/>
    <w:pPr>
      <w:spacing w:before="10"/>
      <w:ind w:left="2389"/>
    </w:pPr>
    <w:rPr>
      <w:rFonts w:ascii="Arial" w:eastAsia="Arial" w:hAnsi="Arial"/>
      <w:sz w:val="20"/>
      <w:szCs w:val="20"/>
    </w:rPr>
  </w:style>
  <w:style w:type="paragraph" w:styleId="TDC4">
    <w:name w:val="toc 4"/>
    <w:basedOn w:val="Normal"/>
    <w:uiPriority w:val="1"/>
    <w:qFormat/>
    <w:pPr>
      <w:spacing w:before="10"/>
      <w:ind w:left="2703" w:hanging="501"/>
    </w:pPr>
    <w:rPr>
      <w:rFonts w:ascii="Arial" w:eastAsia="Arial" w:hAnsi="Arial"/>
      <w:sz w:val="20"/>
      <w:szCs w:val="20"/>
    </w:rPr>
  </w:style>
  <w:style w:type="paragraph" w:styleId="TDC5">
    <w:name w:val="toc 5"/>
    <w:basedOn w:val="Normal"/>
    <w:uiPriority w:val="1"/>
    <w:qFormat/>
    <w:pPr>
      <w:spacing w:before="225"/>
      <w:ind w:left="3116" w:hanging="279"/>
    </w:pPr>
    <w:rPr>
      <w:rFonts w:ascii="Arial" w:eastAsia="Arial" w:hAnsi="Arial"/>
      <w:b/>
      <w:bCs/>
      <w:sz w:val="20"/>
      <w:szCs w:val="20"/>
    </w:rPr>
  </w:style>
  <w:style w:type="paragraph" w:styleId="TDC6">
    <w:name w:val="toc 6"/>
    <w:basedOn w:val="Normal"/>
    <w:uiPriority w:val="1"/>
    <w:qFormat/>
    <w:pPr>
      <w:spacing w:before="10"/>
      <w:ind w:left="3604" w:hanging="481"/>
    </w:pPr>
    <w:rPr>
      <w:rFonts w:ascii="Arial" w:eastAsia="Arial" w:hAnsi="Arial"/>
      <w:sz w:val="20"/>
      <w:szCs w:val="20"/>
    </w:rPr>
  </w:style>
  <w:style w:type="paragraph" w:styleId="TDC7">
    <w:name w:val="toc 7"/>
    <w:basedOn w:val="Normal"/>
    <w:uiPriority w:val="1"/>
    <w:qFormat/>
    <w:pPr>
      <w:spacing w:before="10"/>
      <w:ind w:left="3926" w:hanging="668"/>
    </w:pPr>
    <w:rPr>
      <w:rFonts w:ascii="Arial" w:eastAsia="Arial" w:hAnsi="Arial"/>
      <w:sz w:val="20"/>
      <w:szCs w:val="20"/>
    </w:rPr>
  </w:style>
  <w:style w:type="paragraph" w:styleId="TDC8">
    <w:name w:val="toc 8"/>
    <w:basedOn w:val="Normal"/>
    <w:uiPriority w:val="1"/>
    <w:qFormat/>
    <w:pPr>
      <w:spacing w:before="10"/>
      <w:ind w:left="3909" w:hanging="501"/>
    </w:pPr>
    <w:rPr>
      <w:rFonts w:ascii="Arial" w:eastAsia="Arial" w:hAnsi="Arial"/>
      <w:sz w:val="20"/>
      <w:szCs w:val="20"/>
    </w:rPr>
  </w:style>
  <w:style w:type="paragraph" w:styleId="TDC9">
    <w:name w:val="toc 9"/>
    <w:basedOn w:val="Normal"/>
    <w:uiPriority w:val="1"/>
    <w:qFormat/>
    <w:pPr>
      <w:ind w:left="3829"/>
    </w:pPr>
    <w:rPr>
      <w:rFonts w:ascii="Arial" w:eastAsia="Arial" w:hAnsi="Arial"/>
      <w:sz w:val="20"/>
      <w:szCs w:val="20"/>
    </w:rPr>
  </w:style>
  <w:style w:type="paragraph" w:styleId="Textoindependiente">
    <w:name w:val="Body Text"/>
    <w:basedOn w:val="Normal"/>
    <w:link w:val="TextoindependienteCar"/>
    <w:uiPriority w:val="1"/>
    <w:qFormat/>
    <w:pPr>
      <w:ind w:left="100"/>
    </w:pPr>
    <w:rPr>
      <w:rFonts w:ascii="Arial" w:eastAsia="Arial" w:hAnsi="Arial"/>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333A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3AE"/>
    <w:rPr>
      <w:rFonts w:ascii="Segoe UI" w:hAnsi="Segoe UI" w:cs="Segoe UI"/>
      <w:sz w:val="18"/>
      <w:szCs w:val="18"/>
    </w:rPr>
  </w:style>
  <w:style w:type="paragraph" w:styleId="Ttulo">
    <w:name w:val="Title"/>
    <w:basedOn w:val="Normal"/>
    <w:link w:val="TtuloCar"/>
    <w:uiPriority w:val="10"/>
    <w:qFormat/>
    <w:rsid w:val="000333AE"/>
    <w:pPr>
      <w:autoSpaceDE w:val="0"/>
      <w:autoSpaceDN w:val="0"/>
      <w:spacing w:before="159"/>
      <w:ind w:left="113" w:right="310"/>
    </w:pPr>
    <w:rPr>
      <w:rFonts w:ascii="Arial" w:eastAsia="Arial" w:hAnsi="Arial" w:cs="Arial"/>
      <w:b/>
      <w:bCs/>
      <w:sz w:val="109"/>
      <w:szCs w:val="109"/>
      <w:lang w:val="es-ES"/>
    </w:rPr>
  </w:style>
  <w:style w:type="character" w:customStyle="1" w:styleId="TtuloCar">
    <w:name w:val="Título Car"/>
    <w:basedOn w:val="Fuentedeprrafopredeter"/>
    <w:link w:val="Ttulo"/>
    <w:uiPriority w:val="10"/>
    <w:rsid w:val="000333AE"/>
    <w:rPr>
      <w:rFonts w:ascii="Arial" w:eastAsia="Arial" w:hAnsi="Arial" w:cs="Arial"/>
      <w:b/>
      <w:bCs/>
      <w:sz w:val="109"/>
      <w:szCs w:val="109"/>
      <w:lang w:val="es-ES"/>
    </w:rPr>
  </w:style>
  <w:style w:type="character" w:styleId="Refdecomentario">
    <w:name w:val="annotation reference"/>
    <w:basedOn w:val="Fuentedeprrafopredeter"/>
    <w:uiPriority w:val="99"/>
    <w:semiHidden/>
    <w:unhideWhenUsed/>
    <w:rsid w:val="00D4579D"/>
    <w:rPr>
      <w:sz w:val="16"/>
      <w:szCs w:val="16"/>
    </w:rPr>
  </w:style>
  <w:style w:type="paragraph" w:styleId="Textocomentario">
    <w:name w:val="annotation text"/>
    <w:basedOn w:val="Normal"/>
    <w:link w:val="TextocomentarioCar"/>
    <w:uiPriority w:val="99"/>
    <w:unhideWhenUsed/>
    <w:rsid w:val="00D4579D"/>
    <w:rPr>
      <w:sz w:val="20"/>
      <w:szCs w:val="20"/>
    </w:rPr>
  </w:style>
  <w:style w:type="character" w:customStyle="1" w:styleId="TextocomentarioCar">
    <w:name w:val="Texto comentario Car"/>
    <w:basedOn w:val="Fuentedeprrafopredeter"/>
    <w:link w:val="Textocomentario"/>
    <w:uiPriority w:val="99"/>
    <w:rsid w:val="00D4579D"/>
    <w:rPr>
      <w:sz w:val="20"/>
      <w:szCs w:val="20"/>
    </w:rPr>
  </w:style>
  <w:style w:type="paragraph" w:styleId="Asuntodelcomentario">
    <w:name w:val="annotation subject"/>
    <w:basedOn w:val="Textocomentario"/>
    <w:next w:val="Textocomentario"/>
    <w:link w:val="AsuntodelcomentarioCar"/>
    <w:uiPriority w:val="99"/>
    <w:semiHidden/>
    <w:unhideWhenUsed/>
    <w:rsid w:val="00D4579D"/>
    <w:rPr>
      <w:b/>
      <w:bCs/>
    </w:rPr>
  </w:style>
  <w:style w:type="character" w:customStyle="1" w:styleId="AsuntodelcomentarioCar">
    <w:name w:val="Asunto del comentario Car"/>
    <w:basedOn w:val="TextocomentarioCar"/>
    <w:link w:val="Asuntodelcomentario"/>
    <w:uiPriority w:val="99"/>
    <w:semiHidden/>
    <w:rsid w:val="00D4579D"/>
    <w:rPr>
      <w:b/>
      <w:bCs/>
      <w:sz w:val="20"/>
      <w:szCs w:val="20"/>
    </w:rPr>
  </w:style>
  <w:style w:type="character" w:styleId="Hipervnculo">
    <w:name w:val="Hyperlink"/>
    <w:basedOn w:val="Fuentedeprrafopredeter"/>
    <w:uiPriority w:val="99"/>
    <w:unhideWhenUsed/>
    <w:rsid w:val="003E4505"/>
    <w:rPr>
      <w:color w:val="0000FF" w:themeColor="hyperlink"/>
      <w:u w:val="single"/>
    </w:rPr>
  </w:style>
  <w:style w:type="character" w:customStyle="1" w:styleId="Mencinsinresolver1">
    <w:name w:val="Mención sin resolver1"/>
    <w:basedOn w:val="Fuentedeprrafopredeter"/>
    <w:uiPriority w:val="99"/>
    <w:semiHidden/>
    <w:unhideWhenUsed/>
    <w:rsid w:val="003E4505"/>
    <w:rPr>
      <w:color w:val="605E5C"/>
      <w:shd w:val="clear" w:color="auto" w:fill="E1DFDD"/>
    </w:rPr>
  </w:style>
  <w:style w:type="character" w:styleId="Hipervnculovisitado">
    <w:name w:val="FollowedHyperlink"/>
    <w:basedOn w:val="Fuentedeprrafopredeter"/>
    <w:uiPriority w:val="99"/>
    <w:semiHidden/>
    <w:unhideWhenUsed/>
    <w:rsid w:val="003E4505"/>
    <w:rPr>
      <w:color w:val="800080" w:themeColor="followedHyperlink"/>
      <w:u w:val="single"/>
    </w:rPr>
  </w:style>
  <w:style w:type="table" w:styleId="Tablaconcuadrcula">
    <w:name w:val="Table Grid"/>
    <w:basedOn w:val="Tablanormal"/>
    <w:uiPriority w:val="39"/>
    <w:rsid w:val="00583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D5107"/>
    <w:pPr>
      <w:widowControl/>
    </w:pPr>
  </w:style>
  <w:style w:type="character" w:customStyle="1" w:styleId="Ttulo3Car">
    <w:name w:val="Título 3 Car"/>
    <w:basedOn w:val="Fuentedeprrafopredeter"/>
    <w:link w:val="Ttulo3"/>
    <w:uiPriority w:val="9"/>
    <w:rsid w:val="007077E8"/>
    <w:rPr>
      <w:rFonts w:ascii="Century Gothic" w:eastAsia="Arial" w:hAnsi="Century Gothic"/>
      <w:b/>
      <w:bCs/>
      <w:sz w:val="19"/>
      <w:szCs w:val="20"/>
      <w:lang w:val="es-MX"/>
    </w:rPr>
  </w:style>
  <w:style w:type="character" w:customStyle="1" w:styleId="TextoindependienteCar">
    <w:name w:val="Texto independiente Car"/>
    <w:basedOn w:val="Fuentedeprrafopredeter"/>
    <w:link w:val="Textoindependiente"/>
    <w:uiPriority w:val="1"/>
    <w:rsid w:val="00927E65"/>
    <w:rPr>
      <w:rFonts w:ascii="Arial" w:eastAsia="Arial" w:hAnsi="Arial"/>
      <w:sz w:val="20"/>
      <w:szCs w:val="20"/>
    </w:rPr>
  </w:style>
  <w:style w:type="paragraph" w:styleId="Encabezado">
    <w:name w:val="header"/>
    <w:basedOn w:val="Normal"/>
    <w:link w:val="EncabezadoCar"/>
    <w:uiPriority w:val="99"/>
    <w:unhideWhenUsed/>
    <w:rsid w:val="00824531"/>
    <w:pPr>
      <w:tabs>
        <w:tab w:val="center" w:pos="4419"/>
        <w:tab w:val="right" w:pos="8838"/>
      </w:tabs>
    </w:pPr>
  </w:style>
  <w:style w:type="character" w:customStyle="1" w:styleId="EncabezadoCar">
    <w:name w:val="Encabezado Car"/>
    <w:basedOn w:val="Fuentedeprrafopredeter"/>
    <w:link w:val="Encabezado"/>
    <w:uiPriority w:val="99"/>
    <w:rsid w:val="00824531"/>
  </w:style>
  <w:style w:type="paragraph" w:styleId="Piedepgina">
    <w:name w:val="footer"/>
    <w:basedOn w:val="Normal"/>
    <w:link w:val="PiedepginaCar"/>
    <w:uiPriority w:val="99"/>
    <w:unhideWhenUsed/>
    <w:rsid w:val="00824531"/>
    <w:pPr>
      <w:tabs>
        <w:tab w:val="center" w:pos="4419"/>
        <w:tab w:val="right" w:pos="8838"/>
      </w:tabs>
    </w:pPr>
  </w:style>
  <w:style w:type="character" w:customStyle="1" w:styleId="PiedepginaCar">
    <w:name w:val="Pie de página Car"/>
    <w:basedOn w:val="Fuentedeprrafopredeter"/>
    <w:link w:val="Piedepgina"/>
    <w:uiPriority w:val="99"/>
    <w:rsid w:val="00824531"/>
  </w:style>
  <w:style w:type="character" w:customStyle="1" w:styleId="Ttulo1Car">
    <w:name w:val="Título 1 Car"/>
    <w:basedOn w:val="Fuentedeprrafopredeter"/>
    <w:link w:val="Ttulo1"/>
    <w:uiPriority w:val="1"/>
    <w:rsid w:val="00BC4818"/>
    <w:rPr>
      <w:rFonts w:ascii="Arial" w:eastAsia="Arial" w:hAnsi="Arial"/>
      <w:b/>
      <w:bCs/>
      <w:sz w:val="24"/>
      <w:szCs w:val="24"/>
    </w:rPr>
  </w:style>
  <w:style w:type="character" w:customStyle="1" w:styleId="Ttulo2Car">
    <w:name w:val="Título 2 Car"/>
    <w:basedOn w:val="Fuentedeprrafopredeter"/>
    <w:link w:val="Ttulo2"/>
    <w:uiPriority w:val="9"/>
    <w:rsid w:val="00BC4818"/>
    <w:rPr>
      <w:rFonts w:ascii="Arial" w:eastAsia="Arial" w:hAnsi="Arial"/>
      <w:b/>
      <w:bCs/>
    </w:rPr>
  </w:style>
  <w:style w:type="paragraph" w:styleId="NormalWeb">
    <w:name w:val="Normal (Web)"/>
    <w:basedOn w:val="Normal"/>
    <w:uiPriority w:val="99"/>
    <w:semiHidden/>
    <w:unhideWhenUsed/>
    <w:rsid w:val="00F74C07"/>
    <w:pPr>
      <w:widowControl/>
      <w:spacing w:before="100" w:beforeAutospacing="1" w:after="100" w:afterAutospacing="1"/>
    </w:pPr>
    <w:rPr>
      <w:rFonts w:ascii="Times New Roman" w:eastAsiaTheme="minorEastAsia" w:hAnsi="Times New Roman" w:cs="Times New Roman"/>
      <w:sz w:val="24"/>
      <w:szCs w:val="24"/>
      <w:lang w:eastAsia="es-MX"/>
    </w:rPr>
  </w:style>
  <w:style w:type="paragraph" w:styleId="Textonotapie">
    <w:name w:val="footnote text"/>
    <w:basedOn w:val="Normal"/>
    <w:link w:val="TextonotapieCar"/>
    <w:uiPriority w:val="99"/>
    <w:semiHidden/>
    <w:unhideWhenUsed/>
    <w:rsid w:val="0059353F"/>
    <w:rPr>
      <w:sz w:val="20"/>
      <w:szCs w:val="20"/>
    </w:rPr>
  </w:style>
  <w:style w:type="character" w:customStyle="1" w:styleId="TextonotapieCar">
    <w:name w:val="Texto nota pie Car"/>
    <w:basedOn w:val="Fuentedeprrafopredeter"/>
    <w:link w:val="Textonotapie"/>
    <w:uiPriority w:val="99"/>
    <w:semiHidden/>
    <w:rsid w:val="0059353F"/>
    <w:rPr>
      <w:sz w:val="20"/>
      <w:szCs w:val="20"/>
    </w:rPr>
  </w:style>
  <w:style w:type="character" w:styleId="Refdenotaalpie">
    <w:name w:val="footnote reference"/>
    <w:basedOn w:val="Fuentedeprrafopredeter"/>
    <w:uiPriority w:val="99"/>
    <w:semiHidden/>
    <w:unhideWhenUsed/>
    <w:rsid w:val="0059353F"/>
    <w:rPr>
      <w:vertAlign w:val="superscript"/>
    </w:rPr>
  </w:style>
  <w:style w:type="paragraph" w:styleId="Textonotaalfinal">
    <w:name w:val="endnote text"/>
    <w:basedOn w:val="Normal"/>
    <w:link w:val="TextonotaalfinalCar"/>
    <w:uiPriority w:val="99"/>
    <w:semiHidden/>
    <w:unhideWhenUsed/>
    <w:rsid w:val="0059353F"/>
    <w:rPr>
      <w:sz w:val="20"/>
      <w:szCs w:val="20"/>
    </w:rPr>
  </w:style>
  <w:style w:type="character" w:customStyle="1" w:styleId="TextonotaalfinalCar">
    <w:name w:val="Texto nota al final Car"/>
    <w:basedOn w:val="Fuentedeprrafopredeter"/>
    <w:link w:val="Textonotaalfinal"/>
    <w:uiPriority w:val="99"/>
    <w:semiHidden/>
    <w:rsid w:val="0059353F"/>
    <w:rPr>
      <w:sz w:val="20"/>
      <w:szCs w:val="20"/>
    </w:rPr>
  </w:style>
  <w:style w:type="character" w:styleId="Refdenotaalfinal">
    <w:name w:val="endnote reference"/>
    <w:basedOn w:val="Fuentedeprrafopredeter"/>
    <w:uiPriority w:val="99"/>
    <w:semiHidden/>
    <w:unhideWhenUsed/>
    <w:rsid w:val="0059353F"/>
    <w:rPr>
      <w:vertAlign w:val="superscript"/>
    </w:rPr>
  </w:style>
  <w:style w:type="paragraph" w:styleId="TtuloTDC">
    <w:name w:val="TOC Heading"/>
    <w:basedOn w:val="Ttulo1"/>
    <w:next w:val="Normal"/>
    <w:uiPriority w:val="39"/>
    <w:unhideWhenUsed/>
    <w:qFormat/>
    <w:rsid w:val="00FD68B0"/>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MX"/>
    </w:rPr>
  </w:style>
  <w:style w:type="paragraph" w:customStyle="1" w:styleId="Estilo1">
    <w:name w:val="Estilo1"/>
    <w:basedOn w:val="Subttulo"/>
    <w:link w:val="Estilo1Car"/>
    <w:uiPriority w:val="1"/>
    <w:qFormat/>
    <w:rsid w:val="00475107"/>
    <w:rPr>
      <w:color w:val="auto"/>
    </w:rPr>
  </w:style>
  <w:style w:type="paragraph" w:customStyle="1" w:styleId="subtitulox">
    <w:name w:val="subtitulox"/>
    <w:basedOn w:val="Subttulo"/>
    <w:link w:val="subtituloxCar"/>
    <w:uiPriority w:val="1"/>
    <w:qFormat/>
    <w:rsid w:val="00475107"/>
    <w:rPr>
      <w:rFonts w:ascii="Arial" w:hAnsi="Arial"/>
      <w:b/>
      <w:color w:val="auto"/>
      <w:spacing w:val="0"/>
    </w:rPr>
  </w:style>
  <w:style w:type="paragraph" w:styleId="Subttulo">
    <w:name w:val="Subtitle"/>
    <w:basedOn w:val="Normal"/>
    <w:next w:val="Normal"/>
    <w:link w:val="SubttuloCar"/>
    <w:uiPriority w:val="11"/>
    <w:qFormat/>
    <w:rsid w:val="00475107"/>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75107"/>
    <w:rPr>
      <w:rFonts w:eastAsiaTheme="minorEastAsia"/>
      <w:color w:val="5A5A5A" w:themeColor="text1" w:themeTint="A5"/>
      <w:spacing w:val="15"/>
    </w:rPr>
  </w:style>
  <w:style w:type="character" w:customStyle="1" w:styleId="Estilo1Car">
    <w:name w:val="Estilo1 Car"/>
    <w:basedOn w:val="SubttuloCar"/>
    <w:link w:val="Estilo1"/>
    <w:uiPriority w:val="1"/>
    <w:rsid w:val="00475107"/>
    <w:rPr>
      <w:rFonts w:eastAsiaTheme="minorEastAsia"/>
      <w:color w:val="5A5A5A" w:themeColor="text1" w:themeTint="A5"/>
      <w:spacing w:val="15"/>
    </w:rPr>
  </w:style>
  <w:style w:type="character" w:customStyle="1" w:styleId="subtituloxCar">
    <w:name w:val="subtitulox Car"/>
    <w:basedOn w:val="SubttuloCar"/>
    <w:link w:val="subtitulox"/>
    <w:uiPriority w:val="1"/>
    <w:rsid w:val="00475107"/>
    <w:rPr>
      <w:rFonts w:ascii="Arial" w:eastAsiaTheme="minorEastAsia" w:hAnsi="Arial"/>
      <w:b/>
      <w:color w:val="5A5A5A" w:themeColor="text1" w:themeTint="A5"/>
      <w:spacing w:val="15"/>
    </w:rPr>
  </w:style>
  <w:style w:type="character" w:customStyle="1" w:styleId="Mencinsinresolver2">
    <w:name w:val="Mención sin resolver2"/>
    <w:basedOn w:val="Fuentedeprrafopredeter"/>
    <w:uiPriority w:val="99"/>
    <w:semiHidden/>
    <w:unhideWhenUsed/>
    <w:rsid w:val="00F949FC"/>
    <w:rPr>
      <w:color w:val="605E5C"/>
      <w:shd w:val="clear" w:color="auto" w:fill="E1DFDD"/>
    </w:rPr>
  </w:style>
  <w:style w:type="paragraph" w:customStyle="1" w:styleId="Figuras">
    <w:name w:val="Figuras"/>
    <w:basedOn w:val="Ttulo1"/>
    <w:next w:val="Normal"/>
    <w:link w:val="FigurasCar"/>
    <w:uiPriority w:val="1"/>
    <w:rsid w:val="00033849"/>
    <w:pPr>
      <w:numPr>
        <w:numId w:val="24"/>
      </w:numPr>
      <w:ind w:left="57" w:hanging="57"/>
      <w:jc w:val="center"/>
    </w:pPr>
    <w:rPr>
      <w:rFonts w:ascii="Century Gothic" w:hAnsi="Century Gothic"/>
      <w:sz w:val="19"/>
      <w:szCs w:val="19"/>
    </w:rPr>
  </w:style>
  <w:style w:type="character" w:customStyle="1" w:styleId="FigurasCar">
    <w:name w:val="Figuras Car"/>
    <w:basedOn w:val="Ttulo1Car"/>
    <w:link w:val="Figuras"/>
    <w:uiPriority w:val="1"/>
    <w:rsid w:val="00033849"/>
    <w:rPr>
      <w:rFonts w:ascii="Century Gothic" w:eastAsia="Arial" w:hAnsi="Century Gothic"/>
      <w:b/>
      <w:bCs/>
      <w:sz w:val="19"/>
      <w:szCs w:val="19"/>
      <w:lang w:val="es-MX"/>
    </w:rPr>
  </w:style>
  <w:style w:type="paragraph" w:customStyle="1" w:styleId="TABLAS1">
    <w:name w:val="TABLAS1"/>
    <w:basedOn w:val="Normal"/>
    <w:link w:val="TABLAS1Car"/>
    <w:uiPriority w:val="1"/>
    <w:qFormat/>
    <w:rsid w:val="00DD19C9"/>
  </w:style>
  <w:style w:type="paragraph" w:customStyle="1" w:styleId="Figuras2">
    <w:name w:val="Figuras 2"/>
    <w:basedOn w:val="Ttulo1"/>
    <w:next w:val="Normal"/>
    <w:link w:val="Figuras2Car"/>
    <w:uiPriority w:val="1"/>
    <w:qFormat/>
    <w:rsid w:val="0048727F"/>
    <w:pPr>
      <w:ind w:left="23"/>
      <w:jc w:val="center"/>
    </w:pPr>
    <w:rPr>
      <w:rFonts w:ascii="Century Gothic" w:hAnsi="Century Gothic"/>
      <w:sz w:val="19"/>
    </w:rPr>
  </w:style>
  <w:style w:type="character" w:customStyle="1" w:styleId="TABLAS1Car">
    <w:name w:val="TABLAS1 Car"/>
    <w:basedOn w:val="Fuentedeprrafopredeter"/>
    <w:link w:val="TABLAS1"/>
    <w:uiPriority w:val="1"/>
    <w:rsid w:val="00DD19C9"/>
  </w:style>
  <w:style w:type="character" w:customStyle="1" w:styleId="Figuras2Car">
    <w:name w:val="Figuras 2 Car"/>
    <w:basedOn w:val="Estilo1Car"/>
    <w:link w:val="Figuras2"/>
    <w:uiPriority w:val="1"/>
    <w:rsid w:val="0048727F"/>
    <w:rPr>
      <w:rFonts w:ascii="Century Gothic" w:eastAsia="Arial" w:hAnsi="Century Gothic"/>
      <w:b/>
      <w:bCs/>
      <w:color w:val="5A5A5A" w:themeColor="text1" w:themeTint="A5"/>
      <w:spacing w:val="15"/>
      <w:sz w:val="19"/>
      <w:szCs w:val="24"/>
    </w:rPr>
  </w:style>
  <w:style w:type="paragraph" w:customStyle="1" w:styleId="Tablas">
    <w:name w:val="Tablas"/>
    <w:basedOn w:val="Ttulo1"/>
    <w:link w:val="TablasCar"/>
    <w:uiPriority w:val="1"/>
    <w:qFormat/>
    <w:rsid w:val="00F468EE"/>
    <w:pPr>
      <w:widowControl/>
      <w:ind w:left="0"/>
      <w:jc w:val="center"/>
    </w:pPr>
    <w:rPr>
      <w:rFonts w:ascii="Century Gothic" w:hAnsi="Century Gothic" w:cs="Arial"/>
      <w:sz w:val="19"/>
      <w:szCs w:val="19"/>
    </w:rPr>
  </w:style>
  <w:style w:type="character" w:customStyle="1" w:styleId="TablasCar">
    <w:name w:val="Tablas Car"/>
    <w:basedOn w:val="Ttulo1Car"/>
    <w:link w:val="Tablas"/>
    <w:uiPriority w:val="1"/>
    <w:rsid w:val="00F468EE"/>
    <w:rPr>
      <w:rFonts w:ascii="Century Gothic" w:eastAsia="Arial" w:hAnsi="Century Gothic" w:cs="Arial"/>
      <w:b/>
      <w:bCs/>
      <w:sz w:val="19"/>
      <w:szCs w:val="19"/>
      <w:lang w:val="es-MX"/>
    </w:rPr>
  </w:style>
  <w:style w:type="paragraph" w:styleId="Lista">
    <w:name w:val="List"/>
    <w:basedOn w:val="Normal"/>
    <w:uiPriority w:val="99"/>
    <w:unhideWhenUsed/>
    <w:rsid w:val="0051718D"/>
    <w:pPr>
      <w:ind w:left="283" w:hanging="283"/>
      <w:contextualSpacing/>
    </w:pPr>
  </w:style>
  <w:style w:type="paragraph" w:styleId="Lista2">
    <w:name w:val="List 2"/>
    <w:basedOn w:val="Normal"/>
    <w:uiPriority w:val="99"/>
    <w:unhideWhenUsed/>
    <w:rsid w:val="0051718D"/>
    <w:pPr>
      <w:ind w:left="566" w:hanging="283"/>
      <w:contextualSpacing/>
    </w:pPr>
  </w:style>
  <w:style w:type="paragraph" w:styleId="Saludo">
    <w:name w:val="Salutation"/>
    <w:basedOn w:val="Normal"/>
    <w:next w:val="Normal"/>
    <w:link w:val="SaludoCar"/>
    <w:uiPriority w:val="99"/>
    <w:unhideWhenUsed/>
    <w:rsid w:val="0051718D"/>
  </w:style>
  <w:style w:type="character" w:customStyle="1" w:styleId="SaludoCar">
    <w:name w:val="Saludo Car"/>
    <w:basedOn w:val="Fuentedeprrafopredeter"/>
    <w:link w:val="Saludo"/>
    <w:uiPriority w:val="99"/>
    <w:rsid w:val="0051718D"/>
  </w:style>
  <w:style w:type="paragraph" w:styleId="Listaconvietas">
    <w:name w:val="List Bullet"/>
    <w:basedOn w:val="Normal"/>
    <w:uiPriority w:val="99"/>
    <w:unhideWhenUsed/>
    <w:rsid w:val="0051718D"/>
    <w:pPr>
      <w:numPr>
        <w:numId w:val="28"/>
      </w:numPr>
      <w:contextualSpacing/>
    </w:pPr>
  </w:style>
  <w:style w:type="paragraph" w:styleId="Listaconvietas2">
    <w:name w:val="List Bullet 2"/>
    <w:basedOn w:val="Normal"/>
    <w:uiPriority w:val="99"/>
    <w:unhideWhenUsed/>
    <w:rsid w:val="0051718D"/>
    <w:pPr>
      <w:numPr>
        <w:numId w:val="29"/>
      </w:numPr>
      <w:contextualSpacing/>
    </w:pPr>
  </w:style>
  <w:style w:type="paragraph" w:styleId="Continuarlista">
    <w:name w:val="List Continue"/>
    <w:basedOn w:val="Normal"/>
    <w:uiPriority w:val="99"/>
    <w:unhideWhenUsed/>
    <w:rsid w:val="0051718D"/>
    <w:pPr>
      <w:spacing w:after="120"/>
      <w:ind w:left="283"/>
      <w:contextualSpacing/>
    </w:pPr>
  </w:style>
  <w:style w:type="paragraph" w:customStyle="1" w:styleId="Direccininterior">
    <w:name w:val="Dirección interior"/>
    <w:basedOn w:val="Normal"/>
    <w:rsid w:val="0051718D"/>
  </w:style>
  <w:style w:type="paragraph" w:styleId="Descripcin">
    <w:name w:val="caption"/>
    <w:basedOn w:val="Normal"/>
    <w:next w:val="Normal"/>
    <w:uiPriority w:val="35"/>
    <w:unhideWhenUsed/>
    <w:qFormat/>
    <w:rsid w:val="0051718D"/>
    <w:pPr>
      <w:spacing w:after="200"/>
    </w:pPr>
    <w:rPr>
      <w:i/>
      <w:iCs/>
      <w:color w:val="1F497D" w:themeColor="text2"/>
      <w:sz w:val="18"/>
      <w:szCs w:val="18"/>
    </w:rPr>
  </w:style>
  <w:style w:type="paragraph" w:styleId="Sangradetextonormal">
    <w:name w:val="Body Text Indent"/>
    <w:basedOn w:val="Normal"/>
    <w:link w:val="SangradetextonormalCar"/>
    <w:uiPriority w:val="99"/>
    <w:unhideWhenUsed/>
    <w:rsid w:val="0051718D"/>
    <w:pPr>
      <w:spacing w:after="120"/>
      <w:ind w:left="283"/>
    </w:pPr>
  </w:style>
  <w:style w:type="character" w:customStyle="1" w:styleId="SangradetextonormalCar">
    <w:name w:val="Sangría de texto normal Car"/>
    <w:basedOn w:val="Fuentedeprrafopredeter"/>
    <w:link w:val="Sangradetextonormal"/>
    <w:uiPriority w:val="99"/>
    <w:rsid w:val="0051718D"/>
  </w:style>
  <w:style w:type="paragraph" w:customStyle="1" w:styleId="Lneadereferencia">
    <w:name w:val="Línea de referencia"/>
    <w:basedOn w:val="Textoindependiente"/>
    <w:rsid w:val="0051718D"/>
  </w:style>
  <w:style w:type="paragraph" w:styleId="Textoindependienteprimerasangra2">
    <w:name w:val="Body Text First Indent 2"/>
    <w:basedOn w:val="Sangradetextonormal"/>
    <w:link w:val="Textoindependienteprimerasangra2Car"/>
    <w:uiPriority w:val="99"/>
    <w:unhideWhenUsed/>
    <w:rsid w:val="0051718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1718D"/>
  </w:style>
  <w:style w:type="character" w:styleId="Textodelmarcadordeposicin">
    <w:name w:val="Placeholder Text"/>
    <w:basedOn w:val="Fuentedeprrafopredeter"/>
    <w:uiPriority w:val="99"/>
    <w:semiHidden/>
    <w:rsid w:val="00437476"/>
    <w:rPr>
      <w:color w:val="808080"/>
    </w:rPr>
  </w:style>
  <w:style w:type="character" w:styleId="Mencinsinresolver">
    <w:name w:val="Unresolved Mention"/>
    <w:basedOn w:val="Fuentedeprrafopredeter"/>
    <w:uiPriority w:val="99"/>
    <w:semiHidden/>
    <w:unhideWhenUsed/>
    <w:rsid w:val="00CF7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26">
      <w:bodyDiv w:val="1"/>
      <w:marLeft w:val="0"/>
      <w:marRight w:val="0"/>
      <w:marTop w:val="0"/>
      <w:marBottom w:val="0"/>
      <w:divBdr>
        <w:top w:val="none" w:sz="0" w:space="0" w:color="auto"/>
        <w:left w:val="none" w:sz="0" w:space="0" w:color="auto"/>
        <w:bottom w:val="none" w:sz="0" w:space="0" w:color="auto"/>
        <w:right w:val="none" w:sz="0" w:space="0" w:color="auto"/>
      </w:divBdr>
    </w:div>
    <w:div w:id="3557266">
      <w:bodyDiv w:val="1"/>
      <w:marLeft w:val="0"/>
      <w:marRight w:val="0"/>
      <w:marTop w:val="0"/>
      <w:marBottom w:val="0"/>
      <w:divBdr>
        <w:top w:val="none" w:sz="0" w:space="0" w:color="auto"/>
        <w:left w:val="none" w:sz="0" w:space="0" w:color="auto"/>
        <w:bottom w:val="none" w:sz="0" w:space="0" w:color="auto"/>
        <w:right w:val="none" w:sz="0" w:space="0" w:color="auto"/>
      </w:divBdr>
      <w:divsChild>
        <w:div w:id="2115249238">
          <w:marLeft w:val="547"/>
          <w:marRight w:val="0"/>
          <w:marTop w:val="0"/>
          <w:marBottom w:val="0"/>
          <w:divBdr>
            <w:top w:val="none" w:sz="0" w:space="0" w:color="auto"/>
            <w:left w:val="none" w:sz="0" w:space="0" w:color="auto"/>
            <w:bottom w:val="none" w:sz="0" w:space="0" w:color="auto"/>
            <w:right w:val="none" w:sz="0" w:space="0" w:color="auto"/>
          </w:divBdr>
        </w:div>
      </w:divsChild>
    </w:div>
    <w:div w:id="9993780">
      <w:bodyDiv w:val="1"/>
      <w:marLeft w:val="0"/>
      <w:marRight w:val="0"/>
      <w:marTop w:val="0"/>
      <w:marBottom w:val="0"/>
      <w:divBdr>
        <w:top w:val="none" w:sz="0" w:space="0" w:color="auto"/>
        <w:left w:val="none" w:sz="0" w:space="0" w:color="auto"/>
        <w:bottom w:val="none" w:sz="0" w:space="0" w:color="auto"/>
        <w:right w:val="none" w:sz="0" w:space="0" w:color="auto"/>
      </w:divBdr>
    </w:div>
    <w:div w:id="13701400">
      <w:bodyDiv w:val="1"/>
      <w:marLeft w:val="0"/>
      <w:marRight w:val="0"/>
      <w:marTop w:val="0"/>
      <w:marBottom w:val="0"/>
      <w:divBdr>
        <w:top w:val="none" w:sz="0" w:space="0" w:color="auto"/>
        <w:left w:val="none" w:sz="0" w:space="0" w:color="auto"/>
        <w:bottom w:val="none" w:sz="0" w:space="0" w:color="auto"/>
        <w:right w:val="none" w:sz="0" w:space="0" w:color="auto"/>
      </w:divBdr>
      <w:divsChild>
        <w:div w:id="132254941">
          <w:marLeft w:val="547"/>
          <w:marRight w:val="0"/>
          <w:marTop w:val="0"/>
          <w:marBottom w:val="0"/>
          <w:divBdr>
            <w:top w:val="none" w:sz="0" w:space="0" w:color="auto"/>
            <w:left w:val="none" w:sz="0" w:space="0" w:color="auto"/>
            <w:bottom w:val="none" w:sz="0" w:space="0" w:color="auto"/>
            <w:right w:val="none" w:sz="0" w:space="0" w:color="auto"/>
          </w:divBdr>
        </w:div>
      </w:divsChild>
    </w:div>
    <w:div w:id="67962296">
      <w:bodyDiv w:val="1"/>
      <w:marLeft w:val="0"/>
      <w:marRight w:val="0"/>
      <w:marTop w:val="0"/>
      <w:marBottom w:val="0"/>
      <w:divBdr>
        <w:top w:val="none" w:sz="0" w:space="0" w:color="auto"/>
        <w:left w:val="none" w:sz="0" w:space="0" w:color="auto"/>
        <w:bottom w:val="none" w:sz="0" w:space="0" w:color="auto"/>
        <w:right w:val="none" w:sz="0" w:space="0" w:color="auto"/>
      </w:divBdr>
    </w:div>
    <w:div w:id="101610075">
      <w:bodyDiv w:val="1"/>
      <w:marLeft w:val="0"/>
      <w:marRight w:val="0"/>
      <w:marTop w:val="0"/>
      <w:marBottom w:val="0"/>
      <w:divBdr>
        <w:top w:val="none" w:sz="0" w:space="0" w:color="auto"/>
        <w:left w:val="none" w:sz="0" w:space="0" w:color="auto"/>
        <w:bottom w:val="none" w:sz="0" w:space="0" w:color="auto"/>
        <w:right w:val="none" w:sz="0" w:space="0" w:color="auto"/>
      </w:divBdr>
      <w:divsChild>
        <w:div w:id="834613221">
          <w:marLeft w:val="547"/>
          <w:marRight w:val="0"/>
          <w:marTop w:val="0"/>
          <w:marBottom w:val="0"/>
          <w:divBdr>
            <w:top w:val="none" w:sz="0" w:space="0" w:color="auto"/>
            <w:left w:val="none" w:sz="0" w:space="0" w:color="auto"/>
            <w:bottom w:val="none" w:sz="0" w:space="0" w:color="auto"/>
            <w:right w:val="none" w:sz="0" w:space="0" w:color="auto"/>
          </w:divBdr>
        </w:div>
      </w:divsChild>
    </w:div>
    <w:div w:id="107508747">
      <w:bodyDiv w:val="1"/>
      <w:marLeft w:val="0"/>
      <w:marRight w:val="0"/>
      <w:marTop w:val="0"/>
      <w:marBottom w:val="0"/>
      <w:divBdr>
        <w:top w:val="none" w:sz="0" w:space="0" w:color="auto"/>
        <w:left w:val="none" w:sz="0" w:space="0" w:color="auto"/>
        <w:bottom w:val="none" w:sz="0" w:space="0" w:color="auto"/>
        <w:right w:val="none" w:sz="0" w:space="0" w:color="auto"/>
      </w:divBdr>
    </w:div>
    <w:div w:id="134808413">
      <w:bodyDiv w:val="1"/>
      <w:marLeft w:val="0"/>
      <w:marRight w:val="0"/>
      <w:marTop w:val="0"/>
      <w:marBottom w:val="0"/>
      <w:divBdr>
        <w:top w:val="none" w:sz="0" w:space="0" w:color="auto"/>
        <w:left w:val="none" w:sz="0" w:space="0" w:color="auto"/>
        <w:bottom w:val="none" w:sz="0" w:space="0" w:color="auto"/>
        <w:right w:val="none" w:sz="0" w:space="0" w:color="auto"/>
      </w:divBdr>
    </w:div>
    <w:div w:id="140541788">
      <w:bodyDiv w:val="1"/>
      <w:marLeft w:val="0"/>
      <w:marRight w:val="0"/>
      <w:marTop w:val="0"/>
      <w:marBottom w:val="0"/>
      <w:divBdr>
        <w:top w:val="none" w:sz="0" w:space="0" w:color="auto"/>
        <w:left w:val="none" w:sz="0" w:space="0" w:color="auto"/>
        <w:bottom w:val="none" w:sz="0" w:space="0" w:color="auto"/>
        <w:right w:val="none" w:sz="0" w:space="0" w:color="auto"/>
      </w:divBdr>
    </w:div>
    <w:div w:id="150681599">
      <w:bodyDiv w:val="1"/>
      <w:marLeft w:val="0"/>
      <w:marRight w:val="0"/>
      <w:marTop w:val="0"/>
      <w:marBottom w:val="0"/>
      <w:divBdr>
        <w:top w:val="none" w:sz="0" w:space="0" w:color="auto"/>
        <w:left w:val="none" w:sz="0" w:space="0" w:color="auto"/>
        <w:bottom w:val="none" w:sz="0" w:space="0" w:color="auto"/>
        <w:right w:val="none" w:sz="0" w:space="0" w:color="auto"/>
      </w:divBdr>
    </w:div>
    <w:div w:id="168717383">
      <w:bodyDiv w:val="1"/>
      <w:marLeft w:val="0"/>
      <w:marRight w:val="0"/>
      <w:marTop w:val="0"/>
      <w:marBottom w:val="0"/>
      <w:divBdr>
        <w:top w:val="none" w:sz="0" w:space="0" w:color="auto"/>
        <w:left w:val="none" w:sz="0" w:space="0" w:color="auto"/>
        <w:bottom w:val="none" w:sz="0" w:space="0" w:color="auto"/>
        <w:right w:val="none" w:sz="0" w:space="0" w:color="auto"/>
      </w:divBdr>
    </w:div>
    <w:div w:id="191188076">
      <w:bodyDiv w:val="1"/>
      <w:marLeft w:val="0"/>
      <w:marRight w:val="0"/>
      <w:marTop w:val="0"/>
      <w:marBottom w:val="0"/>
      <w:divBdr>
        <w:top w:val="none" w:sz="0" w:space="0" w:color="auto"/>
        <w:left w:val="none" w:sz="0" w:space="0" w:color="auto"/>
        <w:bottom w:val="none" w:sz="0" w:space="0" w:color="auto"/>
        <w:right w:val="none" w:sz="0" w:space="0" w:color="auto"/>
      </w:divBdr>
    </w:div>
    <w:div w:id="259265051">
      <w:bodyDiv w:val="1"/>
      <w:marLeft w:val="0"/>
      <w:marRight w:val="0"/>
      <w:marTop w:val="0"/>
      <w:marBottom w:val="0"/>
      <w:divBdr>
        <w:top w:val="none" w:sz="0" w:space="0" w:color="auto"/>
        <w:left w:val="none" w:sz="0" w:space="0" w:color="auto"/>
        <w:bottom w:val="none" w:sz="0" w:space="0" w:color="auto"/>
        <w:right w:val="none" w:sz="0" w:space="0" w:color="auto"/>
      </w:divBdr>
    </w:div>
    <w:div w:id="274991753">
      <w:bodyDiv w:val="1"/>
      <w:marLeft w:val="0"/>
      <w:marRight w:val="0"/>
      <w:marTop w:val="0"/>
      <w:marBottom w:val="0"/>
      <w:divBdr>
        <w:top w:val="none" w:sz="0" w:space="0" w:color="auto"/>
        <w:left w:val="none" w:sz="0" w:space="0" w:color="auto"/>
        <w:bottom w:val="none" w:sz="0" w:space="0" w:color="auto"/>
        <w:right w:val="none" w:sz="0" w:space="0" w:color="auto"/>
      </w:divBdr>
    </w:div>
    <w:div w:id="297885419">
      <w:bodyDiv w:val="1"/>
      <w:marLeft w:val="0"/>
      <w:marRight w:val="0"/>
      <w:marTop w:val="0"/>
      <w:marBottom w:val="0"/>
      <w:divBdr>
        <w:top w:val="none" w:sz="0" w:space="0" w:color="auto"/>
        <w:left w:val="none" w:sz="0" w:space="0" w:color="auto"/>
        <w:bottom w:val="none" w:sz="0" w:space="0" w:color="auto"/>
        <w:right w:val="none" w:sz="0" w:space="0" w:color="auto"/>
      </w:divBdr>
    </w:div>
    <w:div w:id="308949640">
      <w:bodyDiv w:val="1"/>
      <w:marLeft w:val="0"/>
      <w:marRight w:val="0"/>
      <w:marTop w:val="0"/>
      <w:marBottom w:val="0"/>
      <w:divBdr>
        <w:top w:val="none" w:sz="0" w:space="0" w:color="auto"/>
        <w:left w:val="none" w:sz="0" w:space="0" w:color="auto"/>
        <w:bottom w:val="none" w:sz="0" w:space="0" w:color="auto"/>
        <w:right w:val="none" w:sz="0" w:space="0" w:color="auto"/>
      </w:divBdr>
    </w:div>
    <w:div w:id="310066476">
      <w:bodyDiv w:val="1"/>
      <w:marLeft w:val="0"/>
      <w:marRight w:val="0"/>
      <w:marTop w:val="0"/>
      <w:marBottom w:val="0"/>
      <w:divBdr>
        <w:top w:val="none" w:sz="0" w:space="0" w:color="auto"/>
        <w:left w:val="none" w:sz="0" w:space="0" w:color="auto"/>
        <w:bottom w:val="none" w:sz="0" w:space="0" w:color="auto"/>
        <w:right w:val="none" w:sz="0" w:space="0" w:color="auto"/>
      </w:divBdr>
    </w:div>
    <w:div w:id="323778124">
      <w:bodyDiv w:val="1"/>
      <w:marLeft w:val="0"/>
      <w:marRight w:val="0"/>
      <w:marTop w:val="0"/>
      <w:marBottom w:val="0"/>
      <w:divBdr>
        <w:top w:val="none" w:sz="0" w:space="0" w:color="auto"/>
        <w:left w:val="none" w:sz="0" w:space="0" w:color="auto"/>
        <w:bottom w:val="none" w:sz="0" w:space="0" w:color="auto"/>
        <w:right w:val="none" w:sz="0" w:space="0" w:color="auto"/>
      </w:divBdr>
    </w:div>
    <w:div w:id="334721780">
      <w:bodyDiv w:val="1"/>
      <w:marLeft w:val="0"/>
      <w:marRight w:val="0"/>
      <w:marTop w:val="0"/>
      <w:marBottom w:val="0"/>
      <w:divBdr>
        <w:top w:val="none" w:sz="0" w:space="0" w:color="auto"/>
        <w:left w:val="none" w:sz="0" w:space="0" w:color="auto"/>
        <w:bottom w:val="none" w:sz="0" w:space="0" w:color="auto"/>
        <w:right w:val="none" w:sz="0" w:space="0" w:color="auto"/>
      </w:divBdr>
    </w:div>
    <w:div w:id="335110710">
      <w:bodyDiv w:val="1"/>
      <w:marLeft w:val="0"/>
      <w:marRight w:val="0"/>
      <w:marTop w:val="0"/>
      <w:marBottom w:val="0"/>
      <w:divBdr>
        <w:top w:val="none" w:sz="0" w:space="0" w:color="auto"/>
        <w:left w:val="none" w:sz="0" w:space="0" w:color="auto"/>
        <w:bottom w:val="none" w:sz="0" w:space="0" w:color="auto"/>
        <w:right w:val="none" w:sz="0" w:space="0" w:color="auto"/>
      </w:divBdr>
      <w:divsChild>
        <w:div w:id="1782799026">
          <w:marLeft w:val="274"/>
          <w:marRight w:val="0"/>
          <w:marTop w:val="0"/>
          <w:marBottom w:val="0"/>
          <w:divBdr>
            <w:top w:val="none" w:sz="0" w:space="0" w:color="auto"/>
            <w:left w:val="none" w:sz="0" w:space="0" w:color="auto"/>
            <w:bottom w:val="none" w:sz="0" w:space="0" w:color="auto"/>
            <w:right w:val="none" w:sz="0" w:space="0" w:color="auto"/>
          </w:divBdr>
        </w:div>
        <w:div w:id="1708336470">
          <w:marLeft w:val="274"/>
          <w:marRight w:val="0"/>
          <w:marTop w:val="0"/>
          <w:marBottom w:val="0"/>
          <w:divBdr>
            <w:top w:val="none" w:sz="0" w:space="0" w:color="auto"/>
            <w:left w:val="none" w:sz="0" w:space="0" w:color="auto"/>
            <w:bottom w:val="none" w:sz="0" w:space="0" w:color="auto"/>
            <w:right w:val="none" w:sz="0" w:space="0" w:color="auto"/>
          </w:divBdr>
        </w:div>
        <w:div w:id="1292861295">
          <w:marLeft w:val="274"/>
          <w:marRight w:val="0"/>
          <w:marTop w:val="0"/>
          <w:marBottom w:val="0"/>
          <w:divBdr>
            <w:top w:val="none" w:sz="0" w:space="0" w:color="auto"/>
            <w:left w:val="none" w:sz="0" w:space="0" w:color="auto"/>
            <w:bottom w:val="none" w:sz="0" w:space="0" w:color="auto"/>
            <w:right w:val="none" w:sz="0" w:space="0" w:color="auto"/>
          </w:divBdr>
        </w:div>
        <w:div w:id="264269801">
          <w:marLeft w:val="274"/>
          <w:marRight w:val="0"/>
          <w:marTop w:val="0"/>
          <w:marBottom w:val="0"/>
          <w:divBdr>
            <w:top w:val="none" w:sz="0" w:space="0" w:color="auto"/>
            <w:left w:val="none" w:sz="0" w:space="0" w:color="auto"/>
            <w:bottom w:val="none" w:sz="0" w:space="0" w:color="auto"/>
            <w:right w:val="none" w:sz="0" w:space="0" w:color="auto"/>
          </w:divBdr>
        </w:div>
        <w:div w:id="1204487797">
          <w:marLeft w:val="274"/>
          <w:marRight w:val="0"/>
          <w:marTop w:val="0"/>
          <w:marBottom w:val="0"/>
          <w:divBdr>
            <w:top w:val="none" w:sz="0" w:space="0" w:color="auto"/>
            <w:left w:val="none" w:sz="0" w:space="0" w:color="auto"/>
            <w:bottom w:val="none" w:sz="0" w:space="0" w:color="auto"/>
            <w:right w:val="none" w:sz="0" w:space="0" w:color="auto"/>
          </w:divBdr>
        </w:div>
        <w:div w:id="1132098241">
          <w:marLeft w:val="274"/>
          <w:marRight w:val="0"/>
          <w:marTop w:val="0"/>
          <w:marBottom w:val="0"/>
          <w:divBdr>
            <w:top w:val="none" w:sz="0" w:space="0" w:color="auto"/>
            <w:left w:val="none" w:sz="0" w:space="0" w:color="auto"/>
            <w:bottom w:val="none" w:sz="0" w:space="0" w:color="auto"/>
            <w:right w:val="none" w:sz="0" w:space="0" w:color="auto"/>
          </w:divBdr>
        </w:div>
        <w:div w:id="556743458">
          <w:marLeft w:val="274"/>
          <w:marRight w:val="0"/>
          <w:marTop w:val="0"/>
          <w:marBottom w:val="0"/>
          <w:divBdr>
            <w:top w:val="none" w:sz="0" w:space="0" w:color="auto"/>
            <w:left w:val="none" w:sz="0" w:space="0" w:color="auto"/>
            <w:bottom w:val="none" w:sz="0" w:space="0" w:color="auto"/>
            <w:right w:val="none" w:sz="0" w:space="0" w:color="auto"/>
          </w:divBdr>
        </w:div>
        <w:div w:id="426855162">
          <w:marLeft w:val="274"/>
          <w:marRight w:val="0"/>
          <w:marTop w:val="0"/>
          <w:marBottom w:val="0"/>
          <w:divBdr>
            <w:top w:val="none" w:sz="0" w:space="0" w:color="auto"/>
            <w:left w:val="none" w:sz="0" w:space="0" w:color="auto"/>
            <w:bottom w:val="none" w:sz="0" w:space="0" w:color="auto"/>
            <w:right w:val="none" w:sz="0" w:space="0" w:color="auto"/>
          </w:divBdr>
        </w:div>
        <w:div w:id="1256598495">
          <w:marLeft w:val="274"/>
          <w:marRight w:val="0"/>
          <w:marTop w:val="0"/>
          <w:marBottom w:val="0"/>
          <w:divBdr>
            <w:top w:val="none" w:sz="0" w:space="0" w:color="auto"/>
            <w:left w:val="none" w:sz="0" w:space="0" w:color="auto"/>
            <w:bottom w:val="none" w:sz="0" w:space="0" w:color="auto"/>
            <w:right w:val="none" w:sz="0" w:space="0" w:color="auto"/>
          </w:divBdr>
        </w:div>
        <w:div w:id="520973434">
          <w:marLeft w:val="274"/>
          <w:marRight w:val="0"/>
          <w:marTop w:val="0"/>
          <w:marBottom w:val="0"/>
          <w:divBdr>
            <w:top w:val="none" w:sz="0" w:space="0" w:color="auto"/>
            <w:left w:val="none" w:sz="0" w:space="0" w:color="auto"/>
            <w:bottom w:val="none" w:sz="0" w:space="0" w:color="auto"/>
            <w:right w:val="none" w:sz="0" w:space="0" w:color="auto"/>
          </w:divBdr>
        </w:div>
        <w:div w:id="737556834">
          <w:marLeft w:val="274"/>
          <w:marRight w:val="0"/>
          <w:marTop w:val="0"/>
          <w:marBottom w:val="0"/>
          <w:divBdr>
            <w:top w:val="none" w:sz="0" w:space="0" w:color="auto"/>
            <w:left w:val="none" w:sz="0" w:space="0" w:color="auto"/>
            <w:bottom w:val="none" w:sz="0" w:space="0" w:color="auto"/>
            <w:right w:val="none" w:sz="0" w:space="0" w:color="auto"/>
          </w:divBdr>
        </w:div>
        <w:div w:id="1991978767">
          <w:marLeft w:val="274"/>
          <w:marRight w:val="0"/>
          <w:marTop w:val="0"/>
          <w:marBottom w:val="0"/>
          <w:divBdr>
            <w:top w:val="none" w:sz="0" w:space="0" w:color="auto"/>
            <w:left w:val="none" w:sz="0" w:space="0" w:color="auto"/>
            <w:bottom w:val="none" w:sz="0" w:space="0" w:color="auto"/>
            <w:right w:val="none" w:sz="0" w:space="0" w:color="auto"/>
          </w:divBdr>
        </w:div>
        <w:div w:id="244339758">
          <w:marLeft w:val="274"/>
          <w:marRight w:val="0"/>
          <w:marTop w:val="0"/>
          <w:marBottom w:val="0"/>
          <w:divBdr>
            <w:top w:val="none" w:sz="0" w:space="0" w:color="auto"/>
            <w:left w:val="none" w:sz="0" w:space="0" w:color="auto"/>
            <w:bottom w:val="none" w:sz="0" w:space="0" w:color="auto"/>
            <w:right w:val="none" w:sz="0" w:space="0" w:color="auto"/>
          </w:divBdr>
        </w:div>
        <w:div w:id="1230966548">
          <w:marLeft w:val="274"/>
          <w:marRight w:val="0"/>
          <w:marTop w:val="0"/>
          <w:marBottom w:val="0"/>
          <w:divBdr>
            <w:top w:val="none" w:sz="0" w:space="0" w:color="auto"/>
            <w:left w:val="none" w:sz="0" w:space="0" w:color="auto"/>
            <w:bottom w:val="none" w:sz="0" w:space="0" w:color="auto"/>
            <w:right w:val="none" w:sz="0" w:space="0" w:color="auto"/>
          </w:divBdr>
        </w:div>
        <w:div w:id="1156798551">
          <w:marLeft w:val="274"/>
          <w:marRight w:val="0"/>
          <w:marTop w:val="0"/>
          <w:marBottom w:val="0"/>
          <w:divBdr>
            <w:top w:val="none" w:sz="0" w:space="0" w:color="auto"/>
            <w:left w:val="none" w:sz="0" w:space="0" w:color="auto"/>
            <w:bottom w:val="none" w:sz="0" w:space="0" w:color="auto"/>
            <w:right w:val="none" w:sz="0" w:space="0" w:color="auto"/>
          </w:divBdr>
        </w:div>
        <w:div w:id="481116407">
          <w:marLeft w:val="274"/>
          <w:marRight w:val="0"/>
          <w:marTop w:val="0"/>
          <w:marBottom w:val="0"/>
          <w:divBdr>
            <w:top w:val="none" w:sz="0" w:space="0" w:color="auto"/>
            <w:left w:val="none" w:sz="0" w:space="0" w:color="auto"/>
            <w:bottom w:val="none" w:sz="0" w:space="0" w:color="auto"/>
            <w:right w:val="none" w:sz="0" w:space="0" w:color="auto"/>
          </w:divBdr>
        </w:div>
        <w:div w:id="1326350075">
          <w:marLeft w:val="274"/>
          <w:marRight w:val="0"/>
          <w:marTop w:val="0"/>
          <w:marBottom w:val="0"/>
          <w:divBdr>
            <w:top w:val="none" w:sz="0" w:space="0" w:color="auto"/>
            <w:left w:val="none" w:sz="0" w:space="0" w:color="auto"/>
            <w:bottom w:val="none" w:sz="0" w:space="0" w:color="auto"/>
            <w:right w:val="none" w:sz="0" w:space="0" w:color="auto"/>
          </w:divBdr>
        </w:div>
      </w:divsChild>
    </w:div>
    <w:div w:id="376978447">
      <w:bodyDiv w:val="1"/>
      <w:marLeft w:val="0"/>
      <w:marRight w:val="0"/>
      <w:marTop w:val="0"/>
      <w:marBottom w:val="0"/>
      <w:divBdr>
        <w:top w:val="none" w:sz="0" w:space="0" w:color="auto"/>
        <w:left w:val="none" w:sz="0" w:space="0" w:color="auto"/>
        <w:bottom w:val="none" w:sz="0" w:space="0" w:color="auto"/>
        <w:right w:val="none" w:sz="0" w:space="0" w:color="auto"/>
      </w:divBdr>
    </w:div>
    <w:div w:id="387384389">
      <w:bodyDiv w:val="1"/>
      <w:marLeft w:val="0"/>
      <w:marRight w:val="0"/>
      <w:marTop w:val="0"/>
      <w:marBottom w:val="0"/>
      <w:divBdr>
        <w:top w:val="none" w:sz="0" w:space="0" w:color="auto"/>
        <w:left w:val="none" w:sz="0" w:space="0" w:color="auto"/>
        <w:bottom w:val="none" w:sz="0" w:space="0" w:color="auto"/>
        <w:right w:val="none" w:sz="0" w:space="0" w:color="auto"/>
      </w:divBdr>
    </w:div>
    <w:div w:id="395127260">
      <w:bodyDiv w:val="1"/>
      <w:marLeft w:val="0"/>
      <w:marRight w:val="0"/>
      <w:marTop w:val="0"/>
      <w:marBottom w:val="0"/>
      <w:divBdr>
        <w:top w:val="none" w:sz="0" w:space="0" w:color="auto"/>
        <w:left w:val="none" w:sz="0" w:space="0" w:color="auto"/>
        <w:bottom w:val="none" w:sz="0" w:space="0" w:color="auto"/>
        <w:right w:val="none" w:sz="0" w:space="0" w:color="auto"/>
      </w:divBdr>
    </w:div>
    <w:div w:id="421344828">
      <w:bodyDiv w:val="1"/>
      <w:marLeft w:val="0"/>
      <w:marRight w:val="0"/>
      <w:marTop w:val="0"/>
      <w:marBottom w:val="0"/>
      <w:divBdr>
        <w:top w:val="none" w:sz="0" w:space="0" w:color="auto"/>
        <w:left w:val="none" w:sz="0" w:space="0" w:color="auto"/>
        <w:bottom w:val="none" w:sz="0" w:space="0" w:color="auto"/>
        <w:right w:val="none" w:sz="0" w:space="0" w:color="auto"/>
      </w:divBdr>
    </w:div>
    <w:div w:id="432745957">
      <w:bodyDiv w:val="1"/>
      <w:marLeft w:val="0"/>
      <w:marRight w:val="0"/>
      <w:marTop w:val="0"/>
      <w:marBottom w:val="0"/>
      <w:divBdr>
        <w:top w:val="none" w:sz="0" w:space="0" w:color="auto"/>
        <w:left w:val="none" w:sz="0" w:space="0" w:color="auto"/>
        <w:bottom w:val="none" w:sz="0" w:space="0" w:color="auto"/>
        <w:right w:val="none" w:sz="0" w:space="0" w:color="auto"/>
      </w:divBdr>
    </w:div>
    <w:div w:id="444351606">
      <w:bodyDiv w:val="1"/>
      <w:marLeft w:val="0"/>
      <w:marRight w:val="0"/>
      <w:marTop w:val="0"/>
      <w:marBottom w:val="0"/>
      <w:divBdr>
        <w:top w:val="none" w:sz="0" w:space="0" w:color="auto"/>
        <w:left w:val="none" w:sz="0" w:space="0" w:color="auto"/>
        <w:bottom w:val="none" w:sz="0" w:space="0" w:color="auto"/>
        <w:right w:val="none" w:sz="0" w:space="0" w:color="auto"/>
      </w:divBdr>
    </w:div>
    <w:div w:id="478231365">
      <w:bodyDiv w:val="1"/>
      <w:marLeft w:val="0"/>
      <w:marRight w:val="0"/>
      <w:marTop w:val="0"/>
      <w:marBottom w:val="0"/>
      <w:divBdr>
        <w:top w:val="none" w:sz="0" w:space="0" w:color="auto"/>
        <w:left w:val="none" w:sz="0" w:space="0" w:color="auto"/>
        <w:bottom w:val="none" w:sz="0" w:space="0" w:color="auto"/>
        <w:right w:val="none" w:sz="0" w:space="0" w:color="auto"/>
      </w:divBdr>
    </w:div>
    <w:div w:id="499657629">
      <w:bodyDiv w:val="1"/>
      <w:marLeft w:val="0"/>
      <w:marRight w:val="0"/>
      <w:marTop w:val="0"/>
      <w:marBottom w:val="0"/>
      <w:divBdr>
        <w:top w:val="none" w:sz="0" w:space="0" w:color="auto"/>
        <w:left w:val="none" w:sz="0" w:space="0" w:color="auto"/>
        <w:bottom w:val="none" w:sz="0" w:space="0" w:color="auto"/>
        <w:right w:val="none" w:sz="0" w:space="0" w:color="auto"/>
      </w:divBdr>
    </w:div>
    <w:div w:id="502088728">
      <w:bodyDiv w:val="1"/>
      <w:marLeft w:val="0"/>
      <w:marRight w:val="0"/>
      <w:marTop w:val="0"/>
      <w:marBottom w:val="0"/>
      <w:divBdr>
        <w:top w:val="none" w:sz="0" w:space="0" w:color="auto"/>
        <w:left w:val="none" w:sz="0" w:space="0" w:color="auto"/>
        <w:bottom w:val="none" w:sz="0" w:space="0" w:color="auto"/>
        <w:right w:val="none" w:sz="0" w:space="0" w:color="auto"/>
      </w:divBdr>
    </w:div>
    <w:div w:id="508298591">
      <w:bodyDiv w:val="1"/>
      <w:marLeft w:val="0"/>
      <w:marRight w:val="0"/>
      <w:marTop w:val="0"/>
      <w:marBottom w:val="0"/>
      <w:divBdr>
        <w:top w:val="none" w:sz="0" w:space="0" w:color="auto"/>
        <w:left w:val="none" w:sz="0" w:space="0" w:color="auto"/>
        <w:bottom w:val="none" w:sz="0" w:space="0" w:color="auto"/>
        <w:right w:val="none" w:sz="0" w:space="0" w:color="auto"/>
      </w:divBdr>
      <w:divsChild>
        <w:div w:id="250703728">
          <w:marLeft w:val="547"/>
          <w:marRight w:val="0"/>
          <w:marTop w:val="0"/>
          <w:marBottom w:val="0"/>
          <w:divBdr>
            <w:top w:val="none" w:sz="0" w:space="0" w:color="auto"/>
            <w:left w:val="none" w:sz="0" w:space="0" w:color="auto"/>
            <w:bottom w:val="none" w:sz="0" w:space="0" w:color="auto"/>
            <w:right w:val="none" w:sz="0" w:space="0" w:color="auto"/>
          </w:divBdr>
        </w:div>
        <w:div w:id="1854373448">
          <w:marLeft w:val="547"/>
          <w:marRight w:val="0"/>
          <w:marTop w:val="0"/>
          <w:marBottom w:val="0"/>
          <w:divBdr>
            <w:top w:val="none" w:sz="0" w:space="0" w:color="auto"/>
            <w:left w:val="none" w:sz="0" w:space="0" w:color="auto"/>
            <w:bottom w:val="none" w:sz="0" w:space="0" w:color="auto"/>
            <w:right w:val="none" w:sz="0" w:space="0" w:color="auto"/>
          </w:divBdr>
        </w:div>
        <w:div w:id="1746567053">
          <w:marLeft w:val="547"/>
          <w:marRight w:val="0"/>
          <w:marTop w:val="0"/>
          <w:marBottom w:val="0"/>
          <w:divBdr>
            <w:top w:val="none" w:sz="0" w:space="0" w:color="auto"/>
            <w:left w:val="none" w:sz="0" w:space="0" w:color="auto"/>
            <w:bottom w:val="none" w:sz="0" w:space="0" w:color="auto"/>
            <w:right w:val="none" w:sz="0" w:space="0" w:color="auto"/>
          </w:divBdr>
        </w:div>
        <w:div w:id="1310479266">
          <w:marLeft w:val="547"/>
          <w:marRight w:val="0"/>
          <w:marTop w:val="0"/>
          <w:marBottom w:val="0"/>
          <w:divBdr>
            <w:top w:val="none" w:sz="0" w:space="0" w:color="auto"/>
            <w:left w:val="none" w:sz="0" w:space="0" w:color="auto"/>
            <w:bottom w:val="none" w:sz="0" w:space="0" w:color="auto"/>
            <w:right w:val="none" w:sz="0" w:space="0" w:color="auto"/>
          </w:divBdr>
        </w:div>
        <w:div w:id="418412036">
          <w:marLeft w:val="547"/>
          <w:marRight w:val="0"/>
          <w:marTop w:val="0"/>
          <w:marBottom w:val="0"/>
          <w:divBdr>
            <w:top w:val="none" w:sz="0" w:space="0" w:color="auto"/>
            <w:left w:val="none" w:sz="0" w:space="0" w:color="auto"/>
            <w:bottom w:val="none" w:sz="0" w:space="0" w:color="auto"/>
            <w:right w:val="none" w:sz="0" w:space="0" w:color="auto"/>
          </w:divBdr>
        </w:div>
      </w:divsChild>
    </w:div>
    <w:div w:id="523642051">
      <w:bodyDiv w:val="1"/>
      <w:marLeft w:val="0"/>
      <w:marRight w:val="0"/>
      <w:marTop w:val="0"/>
      <w:marBottom w:val="0"/>
      <w:divBdr>
        <w:top w:val="none" w:sz="0" w:space="0" w:color="auto"/>
        <w:left w:val="none" w:sz="0" w:space="0" w:color="auto"/>
        <w:bottom w:val="none" w:sz="0" w:space="0" w:color="auto"/>
        <w:right w:val="none" w:sz="0" w:space="0" w:color="auto"/>
      </w:divBdr>
    </w:div>
    <w:div w:id="565799049">
      <w:bodyDiv w:val="1"/>
      <w:marLeft w:val="0"/>
      <w:marRight w:val="0"/>
      <w:marTop w:val="0"/>
      <w:marBottom w:val="0"/>
      <w:divBdr>
        <w:top w:val="none" w:sz="0" w:space="0" w:color="auto"/>
        <w:left w:val="none" w:sz="0" w:space="0" w:color="auto"/>
        <w:bottom w:val="none" w:sz="0" w:space="0" w:color="auto"/>
        <w:right w:val="none" w:sz="0" w:space="0" w:color="auto"/>
      </w:divBdr>
      <w:divsChild>
        <w:div w:id="479348173">
          <w:marLeft w:val="547"/>
          <w:marRight w:val="0"/>
          <w:marTop w:val="0"/>
          <w:marBottom w:val="0"/>
          <w:divBdr>
            <w:top w:val="none" w:sz="0" w:space="0" w:color="auto"/>
            <w:left w:val="none" w:sz="0" w:space="0" w:color="auto"/>
            <w:bottom w:val="none" w:sz="0" w:space="0" w:color="auto"/>
            <w:right w:val="none" w:sz="0" w:space="0" w:color="auto"/>
          </w:divBdr>
        </w:div>
        <w:div w:id="915748835">
          <w:marLeft w:val="547"/>
          <w:marRight w:val="0"/>
          <w:marTop w:val="0"/>
          <w:marBottom w:val="0"/>
          <w:divBdr>
            <w:top w:val="none" w:sz="0" w:space="0" w:color="auto"/>
            <w:left w:val="none" w:sz="0" w:space="0" w:color="auto"/>
            <w:bottom w:val="none" w:sz="0" w:space="0" w:color="auto"/>
            <w:right w:val="none" w:sz="0" w:space="0" w:color="auto"/>
          </w:divBdr>
        </w:div>
      </w:divsChild>
    </w:div>
    <w:div w:id="602373437">
      <w:bodyDiv w:val="1"/>
      <w:marLeft w:val="0"/>
      <w:marRight w:val="0"/>
      <w:marTop w:val="0"/>
      <w:marBottom w:val="0"/>
      <w:divBdr>
        <w:top w:val="none" w:sz="0" w:space="0" w:color="auto"/>
        <w:left w:val="none" w:sz="0" w:space="0" w:color="auto"/>
        <w:bottom w:val="none" w:sz="0" w:space="0" w:color="auto"/>
        <w:right w:val="none" w:sz="0" w:space="0" w:color="auto"/>
      </w:divBdr>
    </w:div>
    <w:div w:id="610556741">
      <w:bodyDiv w:val="1"/>
      <w:marLeft w:val="0"/>
      <w:marRight w:val="0"/>
      <w:marTop w:val="0"/>
      <w:marBottom w:val="0"/>
      <w:divBdr>
        <w:top w:val="none" w:sz="0" w:space="0" w:color="auto"/>
        <w:left w:val="none" w:sz="0" w:space="0" w:color="auto"/>
        <w:bottom w:val="none" w:sz="0" w:space="0" w:color="auto"/>
        <w:right w:val="none" w:sz="0" w:space="0" w:color="auto"/>
      </w:divBdr>
    </w:div>
    <w:div w:id="621352028">
      <w:bodyDiv w:val="1"/>
      <w:marLeft w:val="0"/>
      <w:marRight w:val="0"/>
      <w:marTop w:val="0"/>
      <w:marBottom w:val="0"/>
      <w:divBdr>
        <w:top w:val="none" w:sz="0" w:space="0" w:color="auto"/>
        <w:left w:val="none" w:sz="0" w:space="0" w:color="auto"/>
        <w:bottom w:val="none" w:sz="0" w:space="0" w:color="auto"/>
        <w:right w:val="none" w:sz="0" w:space="0" w:color="auto"/>
      </w:divBdr>
    </w:div>
    <w:div w:id="654065645">
      <w:bodyDiv w:val="1"/>
      <w:marLeft w:val="0"/>
      <w:marRight w:val="0"/>
      <w:marTop w:val="0"/>
      <w:marBottom w:val="0"/>
      <w:divBdr>
        <w:top w:val="none" w:sz="0" w:space="0" w:color="auto"/>
        <w:left w:val="none" w:sz="0" w:space="0" w:color="auto"/>
        <w:bottom w:val="none" w:sz="0" w:space="0" w:color="auto"/>
        <w:right w:val="none" w:sz="0" w:space="0" w:color="auto"/>
      </w:divBdr>
    </w:div>
    <w:div w:id="667173071">
      <w:bodyDiv w:val="1"/>
      <w:marLeft w:val="0"/>
      <w:marRight w:val="0"/>
      <w:marTop w:val="0"/>
      <w:marBottom w:val="0"/>
      <w:divBdr>
        <w:top w:val="none" w:sz="0" w:space="0" w:color="auto"/>
        <w:left w:val="none" w:sz="0" w:space="0" w:color="auto"/>
        <w:bottom w:val="none" w:sz="0" w:space="0" w:color="auto"/>
        <w:right w:val="none" w:sz="0" w:space="0" w:color="auto"/>
      </w:divBdr>
    </w:div>
    <w:div w:id="676229457">
      <w:bodyDiv w:val="1"/>
      <w:marLeft w:val="0"/>
      <w:marRight w:val="0"/>
      <w:marTop w:val="0"/>
      <w:marBottom w:val="0"/>
      <w:divBdr>
        <w:top w:val="none" w:sz="0" w:space="0" w:color="auto"/>
        <w:left w:val="none" w:sz="0" w:space="0" w:color="auto"/>
        <w:bottom w:val="none" w:sz="0" w:space="0" w:color="auto"/>
        <w:right w:val="none" w:sz="0" w:space="0" w:color="auto"/>
      </w:divBdr>
    </w:div>
    <w:div w:id="676539519">
      <w:bodyDiv w:val="1"/>
      <w:marLeft w:val="0"/>
      <w:marRight w:val="0"/>
      <w:marTop w:val="0"/>
      <w:marBottom w:val="0"/>
      <w:divBdr>
        <w:top w:val="none" w:sz="0" w:space="0" w:color="auto"/>
        <w:left w:val="none" w:sz="0" w:space="0" w:color="auto"/>
        <w:bottom w:val="none" w:sz="0" w:space="0" w:color="auto"/>
        <w:right w:val="none" w:sz="0" w:space="0" w:color="auto"/>
      </w:divBdr>
    </w:div>
    <w:div w:id="680745726">
      <w:bodyDiv w:val="1"/>
      <w:marLeft w:val="0"/>
      <w:marRight w:val="0"/>
      <w:marTop w:val="0"/>
      <w:marBottom w:val="0"/>
      <w:divBdr>
        <w:top w:val="none" w:sz="0" w:space="0" w:color="auto"/>
        <w:left w:val="none" w:sz="0" w:space="0" w:color="auto"/>
        <w:bottom w:val="none" w:sz="0" w:space="0" w:color="auto"/>
        <w:right w:val="none" w:sz="0" w:space="0" w:color="auto"/>
      </w:divBdr>
    </w:div>
    <w:div w:id="683753716">
      <w:bodyDiv w:val="1"/>
      <w:marLeft w:val="0"/>
      <w:marRight w:val="0"/>
      <w:marTop w:val="0"/>
      <w:marBottom w:val="0"/>
      <w:divBdr>
        <w:top w:val="none" w:sz="0" w:space="0" w:color="auto"/>
        <w:left w:val="none" w:sz="0" w:space="0" w:color="auto"/>
        <w:bottom w:val="none" w:sz="0" w:space="0" w:color="auto"/>
        <w:right w:val="none" w:sz="0" w:space="0" w:color="auto"/>
      </w:divBdr>
    </w:div>
    <w:div w:id="700665375">
      <w:bodyDiv w:val="1"/>
      <w:marLeft w:val="0"/>
      <w:marRight w:val="0"/>
      <w:marTop w:val="0"/>
      <w:marBottom w:val="0"/>
      <w:divBdr>
        <w:top w:val="none" w:sz="0" w:space="0" w:color="auto"/>
        <w:left w:val="none" w:sz="0" w:space="0" w:color="auto"/>
        <w:bottom w:val="none" w:sz="0" w:space="0" w:color="auto"/>
        <w:right w:val="none" w:sz="0" w:space="0" w:color="auto"/>
      </w:divBdr>
    </w:div>
    <w:div w:id="706952770">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21103481">
      <w:bodyDiv w:val="1"/>
      <w:marLeft w:val="0"/>
      <w:marRight w:val="0"/>
      <w:marTop w:val="0"/>
      <w:marBottom w:val="0"/>
      <w:divBdr>
        <w:top w:val="none" w:sz="0" w:space="0" w:color="auto"/>
        <w:left w:val="none" w:sz="0" w:space="0" w:color="auto"/>
        <w:bottom w:val="none" w:sz="0" w:space="0" w:color="auto"/>
        <w:right w:val="none" w:sz="0" w:space="0" w:color="auto"/>
      </w:divBdr>
      <w:divsChild>
        <w:div w:id="808549459">
          <w:marLeft w:val="547"/>
          <w:marRight w:val="0"/>
          <w:marTop w:val="0"/>
          <w:marBottom w:val="0"/>
          <w:divBdr>
            <w:top w:val="none" w:sz="0" w:space="0" w:color="auto"/>
            <w:left w:val="none" w:sz="0" w:space="0" w:color="auto"/>
            <w:bottom w:val="none" w:sz="0" w:space="0" w:color="auto"/>
            <w:right w:val="none" w:sz="0" w:space="0" w:color="auto"/>
          </w:divBdr>
        </w:div>
      </w:divsChild>
    </w:div>
    <w:div w:id="722946370">
      <w:bodyDiv w:val="1"/>
      <w:marLeft w:val="0"/>
      <w:marRight w:val="0"/>
      <w:marTop w:val="0"/>
      <w:marBottom w:val="0"/>
      <w:divBdr>
        <w:top w:val="none" w:sz="0" w:space="0" w:color="auto"/>
        <w:left w:val="none" w:sz="0" w:space="0" w:color="auto"/>
        <w:bottom w:val="none" w:sz="0" w:space="0" w:color="auto"/>
        <w:right w:val="none" w:sz="0" w:space="0" w:color="auto"/>
      </w:divBdr>
    </w:div>
    <w:div w:id="736173651">
      <w:bodyDiv w:val="1"/>
      <w:marLeft w:val="0"/>
      <w:marRight w:val="0"/>
      <w:marTop w:val="0"/>
      <w:marBottom w:val="0"/>
      <w:divBdr>
        <w:top w:val="none" w:sz="0" w:space="0" w:color="auto"/>
        <w:left w:val="none" w:sz="0" w:space="0" w:color="auto"/>
        <w:bottom w:val="none" w:sz="0" w:space="0" w:color="auto"/>
        <w:right w:val="none" w:sz="0" w:space="0" w:color="auto"/>
      </w:divBdr>
    </w:div>
    <w:div w:id="745418031">
      <w:bodyDiv w:val="1"/>
      <w:marLeft w:val="0"/>
      <w:marRight w:val="0"/>
      <w:marTop w:val="0"/>
      <w:marBottom w:val="0"/>
      <w:divBdr>
        <w:top w:val="none" w:sz="0" w:space="0" w:color="auto"/>
        <w:left w:val="none" w:sz="0" w:space="0" w:color="auto"/>
        <w:bottom w:val="none" w:sz="0" w:space="0" w:color="auto"/>
        <w:right w:val="none" w:sz="0" w:space="0" w:color="auto"/>
      </w:divBdr>
    </w:div>
    <w:div w:id="758871972">
      <w:bodyDiv w:val="1"/>
      <w:marLeft w:val="0"/>
      <w:marRight w:val="0"/>
      <w:marTop w:val="0"/>
      <w:marBottom w:val="0"/>
      <w:divBdr>
        <w:top w:val="none" w:sz="0" w:space="0" w:color="auto"/>
        <w:left w:val="none" w:sz="0" w:space="0" w:color="auto"/>
        <w:bottom w:val="none" w:sz="0" w:space="0" w:color="auto"/>
        <w:right w:val="none" w:sz="0" w:space="0" w:color="auto"/>
      </w:divBdr>
    </w:div>
    <w:div w:id="761756004">
      <w:bodyDiv w:val="1"/>
      <w:marLeft w:val="0"/>
      <w:marRight w:val="0"/>
      <w:marTop w:val="0"/>
      <w:marBottom w:val="0"/>
      <w:divBdr>
        <w:top w:val="none" w:sz="0" w:space="0" w:color="auto"/>
        <w:left w:val="none" w:sz="0" w:space="0" w:color="auto"/>
        <w:bottom w:val="none" w:sz="0" w:space="0" w:color="auto"/>
        <w:right w:val="none" w:sz="0" w:space="0" w:color="auto"/>
      </w:divBdr>
    </w:div>
    <w:div w:id="771434406">
      <w:bodyDiv w:val="1"/>
      <w:marLeft w:val="0"/>
      <w:marRight w:val="0"/>
      <w:marTop w:val="0"/>
      <w:marBottom w:val="0"/>
      <w:divBdr>
        <w:top w:val="none" w:sz="0" w:space="0" w:color="auto"/>
        <w:left w:val="none" w:sz="0" w:space="0" w:color="auto"/>
        <w:bottom w:val="none" w:sz="0" w:space="0" w:color="auto"/>
        <w:right w:val="none" w:sz="0" w:space="0" w:color="auto"/>
      </w:divBdr>
    </w:div>
    <w:div w:id="783038164">
      <w:bodyDiv w:val="1"/>
      <w:marLeft w:val="0"/>
      <w:marRight w:val="0"/>
      <w:marTop w:val="0"/>
      <w:marBottom w:val="0"/>
      <w:divBdr>
        <w:top w:val="none" w:sz="0" w:space="0" w:color="auto"/>
        <w:left w:val="none" w:sz="0" w:space="0" w:color="auto"/>
        <w:bottom w:val="none" w:sz="0" w:space="0" w:color="auto"/>
        <w:right w:val="none" w:sz="0" w:space="0" w:color="auto"/>
      </w:divBdr>
    </w:div>
    <w:div w:id="793136697">
      <w:bodyDiv w:val="1"/>
      <w:marLeft w:val="0"/>
      <w:marRight w:val="0"/>
      <w:marTop w:val="0"/>
      <w:marBottom w:val="0"/>
      <w:divBdr>
        <w:top w:val="none" w:sz="0" w:space="0" w:color="auto"/>
        <w:left w:val="none" w:sz="0" w:space="0" w:color="auto"/>
        <w:bottom w:val="none" w:sz="0" w:space="0" w:color="auto"/>
        <w:right w:val="none" w:sz="0" w:space="0" w:color="auto"/>
      </w:divBdr>
    </w:div>
    <w:div w:id="819804742">
      <w:bodyDiv w:val="1"/>
      <w:marLeft w:val="0"/>
      <w:marRight w:val="0"/>
      <w:marTop w:val="0"/>
      <w:marBottom w:val="0"/>
      <w:divBdr>
        <w:top w:val="none" w:sz="0" w:space="0" w:color="auto"/>
        <w:left w:val="none" w:sz="0" w:space="0" w:color="auto"/>
        <w:bottom w:val="none" w:sz="0" w:space="0" w:color="auto"/>
        <w:right w:val="none" w:sz="0" w:space="0" w:color="auto"/>
      </w:divBdr>
    </w:div>
    <w:div w:id="826048325">
      <w:bodyDiv w:val="1"/>
      <w:marLeft w:val="0"/>
      <w:marRight w:val="0"/>
      <w:marTop w:val="0"/>
      <w:marBottom w:val="0"/>
      <w:divBdr>
        <w:top w:val="none" w:sz="0" w:space="0" w:color="auto"/>
        <w:left w:val="none" w:sz="0" w:space="0" w:color="auto"/>
        <w:bottom w:val="none" w:sz="0" w:space="0" w:color="auto"/>
        <w:right w:val="none" w:sz="0" w:space="0" w:color="auto"/>
      </w:divBdr>
    </w:div>
    <w:div w:id="827749295">
      <w:bodyDiv w:val="1"/>
      <w:marLeft w:val="0"/>
      <w:marRight w:val="0"/>
      <w:marTop w:val="0"/>
      <w:marBottom w:val="0"/>
      <w:divBdr>
        <w:top w:val="none" w:sz="0" w:space="0" w:color="auto"/>
        <w:left w:val="none" w:sz="0" w:space="0" w:color="auto"/>
        <w:bottom w:val="none" w:sz="0" w:space="0" w:color="auto"/>
        <w:right w:val="none" w:sz="0" w:space="0" w:color="auto"/>
      </w:divBdr>
    </w:div>
    <w:div w:id="844982666">
      <w:bodyDiv w:val="1"/>
      <w:marLeft w:val="0"/>
      <w:marRight w:val="0"/>
      <w:marTop w:val="0"/>
      <w:marBottom w:val="0"/>
      <w:divBdr>
        <w:top w:val="none" w:sz="0" w:space="0" w:color="auto"/>
        <w:left w:val="none" w:sz="0" w:space="0" w:color="auto"/>
        <w:bottom w:val="none" w:sz="0" w:space="0" w:color="auto"/>
        <w:right w:val="none" w:sz="0" w:space="0" w:color="auto"/>
      </w:divBdr>
    </w:div>
    <w:div w:id="860167031">
      <w:bodyDiv w:val="1"/>
      <w:marLeft w:val="0"/>
      <w:marRight w:val="0"/>
      <w:marTop w:val="0"/>
      <w:marBottom w:val="0"/>
      <w:divBdr>
        <w:top w:val="none" w:sz="0" w:space="0" w:color="auto"/>
        <w:left w:val="none" w:sz="0" w:space="0" w:color="auto"/>
        <w:bottom w:val="none" w:sz="0" w:space="0" w:color="auto"/>
        <w:right w:val="none" w:sz="0" w:space="0" w:color="auto"/>
      </w:divBdr>
    </w:div>
    <w:div w:id="861209251">
      <w:bodyDiv w:val="1"/>
      <w:marLeft w:val="0"/>
      <w:marRight w:val="0"/>
      <w:marTop w:val="0"/>
      <w:marBottom w:val="0"/>
      <w:divBdr>
        <w:top w:val="none" w:sz="0" w:space="0" w:color="auto"/>
        <w:left w:val="none" w:sz="0" w:space="0" w:color="auto"/>
        <w:bottom w:val="none" w:sz="0" w:space="0" w:color="auto"/>
        <w:right w:val="none" w:sz="0" w:space="0" w:color="auto"/>
      </w:divBdr>
    </w:div>
    <w:div w:id="863981860">
      <w:bodyDiv w:val="1"/>
      <w:marLeft w:val="0"/>
      <w:marRight w:val="0"/>
      <w:marTop w:val="0"/>
      <w:marBottom w:val="0"/>
      <w:divBdr>
        <w:top w:val="none" w:sz="0" w:space="0" w:color="auto"/>
        <w:left w:val="none" w:sz="0" w:space="0" w:color="auto"/>
        <w:bottom w:val="none" w:sz="0" w:space="0" w:color="auto"/>
        <w:right w:val="none" w:sz="0" w:space="0" w:color="auto"/>
      </w:divBdr>
    </w:div>
    <w:div w:id="867184218">
      <w:bodyDiv w:val="1"/>
      <w:marLeft w:val="0"/>
      <w:marRight w:val="0"/>
      <w:marTop w:val="0"/>
      <w:marBottom w:val="0"/>
      <w:divBdr>
        <w:top w:val="none" w:sz="0" w:space="0" w:color="auto"/>
        <w:left w:val="none" w:sz="0" w:space="0" w:color="auto"/>
        <w:bottom w:val="none" w:sz="0" w:space="0" w:color="auto"/>
        <w:right w:val="none" w:sz="0" w:space="0" w:color="auto"/>
      </w:divBdr>
    </w:div>
    <w:div w:id="898172239">
      <w:bodyDiv w:val="1"/>
      <w:marLeft w:val="0"/>
      <w:marRight w:val="0"/>
      <w:marTop w:val="0"/>
      <w:marBottom w:val="0"/>
      <w:divBdr>
        <w:top w:val="none" w:sz="0" w:space="0" w:color="auto"/>
        <w:left w:val="none" w:sz="0" w:space="0" w:color="auto"/>
        <w:bottom w:val="none" w:sz="0" w:space="0" w:color="auto"/>
        <w:right w:val="none" w:sz="0" w:space="0" w:color="auto"/>
      </w:divBdr>
    </w:div>
    <w:div w:id="905533921">
      <w:bodyDiv w:val="1"/>
      <w:marLeft w:val="0"/>
      <w:marRight w:val="0"/>
      <w:marTop w:val="0"/>
      <w:marBottom w:val="0"/>
      <w:divBdr>
        <w:top w:val="none" w:sz="0" w:space="0" w:color="auto"/>
        <w:left w:val="none" w:sz="0" w:space="0" w:color="auto"/>
        <w:bottom w:val="none" w:sz="0" w:space="0" w:color="auto"/>
        <w:right w:val="none" w:sz="0" w:space="0" w:color="auto"/>
      </w:divBdr>
    </w:div>
    <w:div w:id="939294500">
      <w:bodyDiv w:val="1"/>
      <w:marLeft w:val="0"/>
      <w:marRight w:val="0"/>
      <w:marTop w:val="0"/>
      <w:marBottom w:val="0"/>
      <w:divBdr>
        <w:top w:val="none" w:sz="0" w:space="0" w:color="auto"/>
        <w:left w:val="none" w:sz="0" w:space="0" w:color="auto"/>
        <w:bottom w:val="none" w:sz="0" w:space="0" w:color="auto"/>
        <w:right w:val="none" w:sz="0" w:space="0" w:color="auto"/>
      </w:divBdr>
    </w:div>
    <w:div w:id="974674717">
      <w:bodyDiv w:val="1"/>
      <w:marLeft w:val="0"/>
      <w:marRight w:val="0"/>
      <w:marTop w:val="0"/>
      <w:marBottom w:val="0"/>
      <w:divBdr>
        <w:top w:val="none" w:sz="0" w:space="0" w:color="auto"/>
        <w:left w:val="none" w:sz="0" w:space="0" w:color="auto"/>
        <w:bottom w:val="none" w:sz="0" w:space="0" w:color="auto"/>
        <w:right w:val="none" w:sz="0" w:space="0" w:color="auto"/>
      </w:divBdr>
    </w:div>
    <w:div w:id="1032650800">
      <w:bodyDiv w:val="1"/>
      <w:marLeft w:val="0"/>
      <w:marRight w:val="0"/>
      <w:marTop w:val="0"/>
      <w:marBottom w:val="0"/>
      <w:divBdr>
        <w:top w:val="none" w:sz="0" w:space="0" w:color="auto"/>
        <w:left w:val="none" w:sz="0" w:space="0" w:color="auto"/>
        <w:bottom w:val="none" w:sz="0" w:space="0" w:color="auto"/>
        <w:right w:val="none" w:sz="0" w:space="0" w:color="auto"/>
      </w:divBdr>
    </w:div>
    <w:div w:id="1054038156">
      <w:bodyDiv w:val="1"/>
      <w:marLeft w:val="0"/>
      <w:marRight w:val="0"/>
      <w:marTop w:val="0"/>
      <w:marBottom w:val="0"/>
      <w:divBdr>
        <w:top w:val="none" w:sz="0" w:space="0" w:color="auto"/>
        <w:left w:val="none" w:sz="0" w:space="0" w:color="auto"/>
        <w:bottom w:val="none" w:sz="0" w:space="0" w:color="auto"/>
        <w:right w:val="none" w:sz="0" w:space="0" w:color="auto"/>
      </w:divBdr>
    </w:div>
    <w:div w:id="1065296251">
      <w:bodyDiv w:val="1"/>
      <w:marLeft w:val="0"/>
      <w:marRight w:val="0"/>
      <w:marTop w:val="0"/>
      <w:marBottom w:val="0"/>
      <w:divBdr>
        <w:top w:val="none" w:sz="0" w:space="0" w:color="auto"/>
        <w:left w:val="none" w:sz="0" w:space="0" w:color="auto"/>
        <w:bottom w:val="none" w:sz="0" w:space="0" w:color="auto"/>
        <w:right w:val="none" w:sz="0" w:space="0" w:color="auto"/>
      </w:divBdr>
    </w:div>
    <w:div w:id="1071926880">
      <w:bodyDiv w:val="1"/>
      <w:marLeft w:val="0"/>
      <w:marRight w:val="0"/>
      <w:marTop w:val="0"/>
      <w:marBottom w:val="0"/>
      <w:divBdr>
        <w:top w:val="none" w:sz="0" w:space="0" w:color="auto"/>
        <w:left w:val="none" w:sz="0" w:space="0" w:color="auto"/>
        <w:bottom w:val="none" w:sz="0" w:space="0" w:color="auto"/>
        <w:right w:val="none" w:sz="0" w:space="0" w:color="auto"/>
      </w:divBdr>
    </w:div>
    <w:div w:id="1108114240">
      <w:bodyDiv w:val="1"/>
      <w:marLeft w:val="0"/>
      <w:marRight w:val="0"/>
      <w:marTop w:val="0"/>
      <w:marBottom w:val="0"/>
      <w:divBdr>
        <w:top w:val="none" w:sz="0" w:space="0" w:color="auto"/>
        <w:left w:val="none" w:sz="0" w:space="0" w:color="auto"/>
        <w:bottom w:val="none" w:sz="0" w:space="0" w:color="auto"/>
        <w:right w:val="none" w:sz="0" w:space="0" w:color="auto"/>
      </w:divBdr>
    </w:div>
    <w:div w:id="1128430536">
      <w:bodyDiv w:val="1"/>
      <w:marLeft w:val="0"/>
      <w:marRight w:val="0"/>
      <w:marTop w:val="0"/>
      <w:marBottom w:val="0"/>
      <w:divBdr>
        <w:top w:val="none" w:sz="0" w:space="0" w:color="auto"/>
        <w:left w:val="none" w:sz="0" w:space="0" w:color="auto"/>
        <w:bottom w:val="none" w:sz="0" w:space="0" w:color="auto"/>
        <w:right w:val="none" w:sz="0" w:space="0" w:color="auto"/>
      </w:divBdr>
    </w:div>
    <w:div w:id="1174878902">
      <w:bodyDiv w:val="1"/>
      <w:marLeft w:val="0"/>
      <w:marRight w:val="0"/>
      <w:marTop w:val="0"/>
      <w:marBottom w:val="0"/>
      <w:divBdr>
        <w:top w:val="none" w:sz="0" w:space="0" w:color="auto"/>
        <w:left w:val="none" w:sz="0" w:space="0" w:color="auto"/>
        <w:bottom w:val="none" w:sz="0" w:space="0" w:color="auto"/>
        <w:right w:val="none" w:sz="0" w:space="0" w:color="auto"/>
      </w:divBdr>
    </w:div>
    <w:div w:id="1182863601">
      <w:bodyDiv w:val="1"/>
      <w:marLeft w:val="0"/>
      <w:marRight w:val="0"/>
      <w:marTop w:val="0"/>
      <w:marBottom w:val="0"/>
      <w:divBdr>
        <w:top w:val="none" w:sz="0" w:space="0" w:color="auto"/>
        <w:left w:val="none" w:sz="0" w:space="0" w:color="auto"/>
        <w:bottom w:val="none" w:sz="0" w:space="0" w:color="auto"/>
        <w:right w:val="none" w:sz="0" w:space="0" w:color="auto"/>
      </w:divBdr>
    </w:div>
    <w:div w:id="1211067134">
      <w:bodyDiv w:val="1"/>
      <w:marLeft w:val="0"/>
      <w:marRight w:val="0"/>
      <w:marTop w:val="0"/>
      <w:marBottom w:val="0"/>
      <w:divBdr>
        <w:top w:val="none" w:sz="0" w:space="0" w:color="auto"/>
        <w:left w:val="none" w:sz="0" w:space="0" w:color="auto"/>
        <w:bottom w:val="none" w:sz="0" w:space="0" w:color="auto"/>
        <w:right w:val="none" w:sz="0" w:space="0" w:color="auto"/>
      </w:divBdr>
    </w:div>
    <w:div w:id="1218664785">
      <w:bodyDiv w:val="1"/>
      <w:marLeft w:val="0"/>
      <w:marRight w:val="0"/>
      <w:marTop w:val="0"/>
      <w:marBottom w:val="0"/>
      <w:divBdr>
        <w:top w:val="none" w:sz="0" w:space="0" w:color="auto"/>
        <w:left w:val="none" w:sz="0" w:space="0" w:color="auto"/>
        <w:bottom w:val="none" w:sz="0" w:space="0" w:color="auto"/>
        <w:right w:val="none" w:sz="0" w:space="0" w:color="auto"/>
      </w:divBdr>
    </w:div>
    <w:div w:id="1226263250">
      <w:bodyDiv w:val="1"/>
      <w:marLeft w:val="0"/>
      <w:marRight w:val="0"/>
      <w:marTop w:val="0"/>
      <w:marBottom w:val="0"/>
      <w:divBdr>
        <w:top w:val="none" w:sz="0" w:space="0" w:color="auto"/>
        <w:left w:val="none" w:sz="0" w:space="0" w:color="auto"/>
        <w:bottom w:val="none" w:sz="0" w:space="0" w:color="auto"/>
        <w:right w:val="none" w:sz="0" w:space="0" w:color="auto"/>
      </w:divBdr>
    </w:div>
    <w:div w:id="1252009370">
      <w:bodyDiv w:val="1"/>
      <w:marLeft w:val="0"/>
      <w:marRight w:val="0"/>
      <w:marTop w:val="0"/>
      <w:marBottom w:val="0"/>
      <w:divBdr>
        <w:top w:val="none" w:sz="0" w:space="0" w:color="auto"/>
        <w:left w:val="none" w:sz="0" w:space="0" w:color="auto"/>
        <w:bottom w:val="none" w:sz="0" w:space="0" w:color="auto"/>
        <w:right w:val="none" w:sz="0" w:space="0" w:color="auto"/>
      </w:divBdr>
    </w:div>
    <w:div w:id="1296065092">
      <w:bodyDiv w:val="1"/>
      <w:marLeft w:val="0"/>
      <w:marRight w:val="0"/>
      <w:marTop w:val="0"/>
      <w:marBottom w:val="0"/>
      <w:divBdr>
        <w:top w:val="none" w:sz="0" w:space="0" w:color="auto"/>
        <w:left w:val="none" w:sz="0" w:space="0" w:color="auto"/>
        <w:bottom w:val="none" w:sz="0" w:space="0" w:color="auto"/>
        <w:right w:val="none" w:sz="0" w:space="0" w:color="auto"/>
      </w:divBdr>
    </w:div>
    <w:div w:id="1324428032">
      <w:bodyDiv w:val="1"/>
      <w:marLeft w:val="0"/>
      <w:marRight w:val="0"/>
      <w:marTop w:val="0"/>
      <w:marBottom w:val="0"/>
      <w:divBdr>
        <w:top w:val="none" w:sz="0" w:space="0" w:color="auto"/>
        <w:left w:val="none" w:sz="0" w:space="0" w:color="auto"/>
        <w:bottom w:val="none" w:sz="0" w:space="0" w:color="auto"/>
        <w:right w:val="none" w:sz="0" w:space="0" w:color="auto"/>
      </w:divBdr>
    </w:div>
    <w:div w:id="1368333485">
      <w:bodyDiv w:val="1"/>
      <w:marLeft w:val="0"/>
      <w:marRight w:val="0"/>
      <w:marTop w:val="0"/>
      <w:marBottom w:val="0"/>
      <w:divBdr>
        <w:top w:val="none" w:sz="0" w:space="0" w:color="auto"/>
        <w:left w:val="none" w:sz="0" w:space="0" w:color="auto"/>
        <w:bottom w:val="none" w:sz="0" w:space="0" w:color="auto"/>
        <w:right w:val="none" w:sz="0" w:space="0" w:color="auto"/>
      </w:divBdr>
    </w:div>
    <w:div w:id="1390497317">
      <w:bodyDiv w:val="1"/>
      <w:marLeft w:val="0"/>
      <w:marRight w:val="0"/>
      <w:marTop w:val="0"/>
      <w:marBottom w:val="0"/>
      <w:divBdr>
        <w:top w:val="none" w:sz="0" w:space="0" w:color="auto"/>
        <w:left w:val="none" w:sz="0" w:space="0" w:color="auto"/>
        <w:bottom w:val="none" w:sz="0" w:space="0" w:color="auto"/>
        <w:right w:val="none" w:sz="0" w:space="0" w:color="auto"/>
      </w:divBdr>
    </w:div>
    <w:div w:id="1408261912">
      <w:bodyDiv w:val="1"/>
      <w:marLeft w:val="0"/>
      <w:marRight w:val="0"/>
      <w:marTop w:val="0"/>
      <w:marBottom w:val="0"/>
      <w:divBdr>
        <w:top w:val="none" w:sz="0" w:space="0" w:color="auto"/>
        <w:left w:val="none" w:sz="0" w:space="0" w:color="auto"/>
        <w:bottom w:val="none" w:sz="0" w:space="0" w:color="auto"/>
        <w:right w:val="none" w:sz="0" w:space="0" w:color="auto"/>
      </w:divBdr>
    </w:div>
    <w:div w:id="1460613119">
      <w:bodyDiv w:val="1"/>
      <w:marLeft w:val="0"/>
      <w:marRight w:val="0"/>
      <w:marTop w:val="0"/>
      <w:marBottom w:val="0"/>
      <w:divBdr>
        <w:top w:val="none" w:sz="0" w:space="0" w:color="auto"/>
        <w:left w:val="none" w:sz="0" w:space="0" w:color="auto"/>
        <w:bottom w:val="none" w:sz="0" w:space="0" w:color="auto"/>
        <w:right w:val="none" w:sz="0" w:space="0" w:color="auto"/>
      </w:divBdr>
    </w:div>
    <w:div w:id="1473982969">
      <w:bodyDiv w:val="1"/>
      <w:marLeft w:val="0"/>
      <w:marRight w:val="0"/>
      <w:marTop w:val="0"/>
      <w:marBottom w:val="0"/>
      <w:divBdr>
        <w:top w:val="none" w:sz="0" w:space="0" w:color="auto"/>
        <w:left w:val="none" w:sz="0" w:space="0" w:color="auto"/>
        <w:bottom w:val="none" w:sz="0" w:space="0" w:color="auto"/>
        <w:right w:val="none" w:sz="0" w:space="0" w:color="auto"/>
      </w:divBdr>
    </w:div>
    <w:div w:id="1486773621">
      <w:bodyDiv w:val="1"/>
      <w:marLeft w:val="0"/>
      <w:marRight w:val="0"/>
      <w:marTop w:val="0"/>
      <w:marBottom w:val="0"/>
      <w:divBdr>
        <w:top w:val="none" w:sz="0" w:space="0" w:color="auto"/>
        <w:left w:val="none" w:sz="0" w:space="0" w:color="auto"/>
        <w:bottom w:val="none" w:sz="0" w:space="0" w:color="auto"/>
        <w:right w:val="none" w:sz="0" w:space="0" w:color="auto"/>
      </w:divBdr>
    </w:div>
    <w:div w:id="1517690762">
      <w:bodyDiv w:val="1"/>
      <w:marLeft w:val="0"/>
      <w:marRight w:val="0"/>
      <w:marTop w:val="0"/>
      <w:marBottom w:val="0"/>
      <w:divBdr>
        <w:top w:val="none" w:sz="0" w:space="0" w:color="auto"/>
        <w:left w:val="none" w:sz="0" w:space="0" w:color="auto"/>
        <w:bottom w:val="none" w:sz="0" w:space="0" w:color="auto"/>
        <w:right w:val="none" w:sz="0" w:space="0" w:color="auto"/>
      </w:divBdr>
    </w:div>
    <w:div w:id="1527282810">
      <w:bodyDiv w:val="1"/>
      <w:marLeft w:val="0"/>
      <w:marRight w:val="0"/>
      <w:marTop w:val="0"/>
      <w:marBottom w:val="0"/>
      <w:divBdr>
        <w:top w:val="none" w:sz="0" w:space="0" w:color="auto"/>
        <w:left w:val="none" w:sz="0" w:space="0" w:color="auto"/>
        <w:bottom w:val="none" w:sz="0" w:space="0" w:color="auto"/>
        <w:right w:val="none" w:sz="0" w:space="0" w:color="auto"/>
      </w:divBdr>
    </w:div>
    <w:div w:id="1528332158">
      <w:bodyDiv w:val="1"/>
      <w:marLeft w:val="0"/>
      <w:marRight w:val="0"/>
      <w:marTop w:val="0"/>
      <w:marBottom w:val="0"/>
      <w:divBdr>
        <w:top w:val="none" w:sz="0" w:space="0" w:color="auto"/>
        <w:left w:val="none" w:sz="0" w:space="0" w:color="auto"/>
        <w:bottom w:val="none" w:sz="0" w:space="0" w:color="auto"/>
        <w:right w:val="none" w:sz="0" w:space="0" w:color="auto"/>
      </w:divBdr>
    </w:div>
    <w:div w:id="1580099108">
      <w:bodyDiv w:val="1"/>
      <w:marLeft w:val="0"/>
      <w:marRight w:val="0"/>
      <w:marTop w:val="0"/>
      <w:marBottom w:val="0"/>
      <w:divBdr>
        <w:top w:val="none" w:sz="0" w:space="0" w:color="auto"/>
        <w:left w:val="none" w:sz="0" w:space="0" w:color="auto"/>
        <w:bottom w:val="none" w:sz="0" w:space="0" w:color="auto"/>
        <w:right w:val="none" w:sz="0" w:space="0" w:color="auto"/>
      </w:divBdr>
    </w:div>
    <w:div w:id="1584801434">
      <w:bodyDiv w:val="1"/>
      <w:marLeft w:val="0"/>
      <w:marRight w:val="0"/>
      <w:marTop w:val="0"/>
      <w:marBottom w:val="0"/>
      <w:divBdr>
        <w:top w:val="none" w:sz="0" w:space="0" w:color="auto"/>
        <w:left w:val="none" w:sz="0" w:space="0" w:color="auto"/>
        <w:bottom w:val="none" w:sz="0" w:space="0" w:color="auto"/>
        <w:right w:val="none" w:sz="0" w:space="0" w:color="auto"/>
      </w:divBdr>
    </w:div>
    <w:div w:id="1592590492">
      <w:bodyDiv w:val="1"/>
      <w:marLeft w:val="0"/>
      <w:marRight w:val="0"/>
      <w:marTop w:val="0"/>
      <w:marBottom w:val="0"/>
      <w:divBdr>
        <w:top w:val="none" w:sz="0" w:space="0" w:color="auto"/>
        <w:left w:val="none" w:sz="0" w:space="0" w:color="auto"/>
        <w:bottom w:val="none" w:sz="0" w:space="0" w:color="auto"/>
        <w:right w:val="none" w:sz="0" w:space="0" w:color="auto"/>
      </w:divBdr>
    </w:div>
    <w:div w:id="1600791766">
      <w:bodyDiv w:val="1"/>
      <w:marLeft w:val="0"/>
      <w:marRight w:val="0"/>
      <w:marTop w:val="0"/>
      <w:marBottom w:val="0"/>
      <w:divBdr>
        <w:top w:val="none" w:sz="0" w:space="0" w:color="auto"/>
        <w:left w:val="none" w:sz="0" w:space="0" w:color="auto"/>
        <w:bottom w:val="none" w:sz="0" w:space="0" w:color="auto"/>
        <w:right w:val="none" w:sz="0" w:space="0" w:color="auto"/>
      </w:divBdr>
    </w:div>
    <w:div w:id="1662081740">
      <w:bodyDiv w:val="1"/>
      <w:marLeft w:val="0"/>
      <w:marRight w:val="0"/>
      <w:marTop w:val="0"/>
      <w:marBottom w:val="0"/>
      <w:divBdr>
        <w:top w:val="none" w:sz="0" w:space="0" w:color="auto"/>
        <w:left w:val="none" w:sz="0" w:space="0" w:color="auto"/>
        <w:bottom w:val="none" w:sz="0" w:space="0" w:color="auto"/>
        <w:right w:val="none" w:sz="0" w:space="0" w:color="auto"/>
      </w:divBdr>
    </w:div>
    <w:div w:id="1673408289">
      <w:bodyDiv w:val="1"/>
      <w:marLeft w:val="0"/>
      <w:marRight w:val="0"/>
      <w:marTop w:val="0"/>
      <w:marBottom w:val="0"/>
      <w:divBdr>
        <w:top w:val="none" w:sz="0" w:space="0" w:color="auto"/>
        <w:left w:val="none" w:sz="0" w:space="0" w:color="auto"/>
        <w:bottom w:val="none" w:sz="0" w:space="0" w:color="auto"/>
        <w:right w:val="none" w:sz="0" w:space="0" w:color="auto"/>
      </w:divBdr>
    </w:div>
    <w:div w:id="1695888455">
      <w:bodyDiv w:val="1"/>
      <w:marLeft w:val="0"/>
      <w:marRight w:val="0"/>
      <w:marTop w:val="0"/>
      <w:marBottom w:val="0"/>
      <w:divBdr>
        <w:top w:val="none" w:sz="0" w:space="0" w:color="auto"/>
        <w:left w:val="none" w:sz="0" w:space="0" w:color="auto"/>
        <w:bottom w:val="none" w:sz="0" w:space="0" w:color="auto"/>
        <w:right w:val="none" w:sz="0" w:space="0" w:color="auto"/>
      </w:divBdr>
    </w:div>
    <w:div w:id="1708605152">
      <w:bodyDiv w:val="1"/>
      <w:marLeft w:val="0"/>
      <w:marRight w:val="0"/>
      <w:marTop w:val="0"/>
      <w:marBottom w:val="0"/>
      <w:divBdr>
        <w:top w:val="none" w:sz="0" w:space="0" w:color="auto"/>
        <w:left w:val="none" w:sz="0" w:space="0" w:color="auto"/>
        <w:bottom w:val="none" w:sz="0" w:space="0" w:color="auto"/>
        <w:right w:val="none" w:sz="0" w:space="0" w:color="auto"/>
      </w:divBdr>
    </w:div>
    <w:div w:id="1726445531">
      <w:bodyDiv w:val="1"/>
      <w:marLeft w:val="0"/>
      <w:marRight w:val="0"/>
      <w:marTop w:val="0"/>
      <w:marBottom w:val="0"/>
      <w:divBdr>
        <w:top w:val="none" w:sz="0" w:space="0" w:color="auto"/>
        <w:left w:val="none" w:sz="0" w:space="0" w:color="auto"/>
        <w:bottom w:val="none" w:sz="0" w:space="0" w:color="auto"/>
        <w:right w:val="none" w:sz="0" w:space="0" w:color="auto"/>
      </w:divBdr>
    </w:div>
    <w:div w:id="1743403221">
      <w:bodyDiv w:val="1"/>
      <w:marLeft w:val="0"/>
      <w:marRight w:val="0"/>
      <w:marTop w:val="0"/>
      <w:marBottom w:val="0"/>
      <w:divBdr>
        <w:top w:val="none" w:sz="0" w:space="0" w:color="auto"/>
        <w:left w:val="none" w:sz="0" w:space="0" w:color="auto"/>
        <w:bottom w:val="none" w:sz="0" w:space="0" w:color="auto"/>
        <w:right w:val="none" w:sz="0" w:space="0" w:color="auto"/>
      </w:divBdr>
    </w:div>
    <w:div w:id="1757748356">
      <w:bodyDiv w:val="1"/>
      <w:marLeft w:val="0"/>
      <w:marRight w:val="0"/>
      <w:marTop w:val="0"/>
      <w:marBottom w:val="0"/>
      <w:divBdr>
        <w:top w:val="none" w:sz="0" w:space="0" w:color="auto"/>
        <w:left w:val="none" w:sz="0" w:space="0" w:color="auto"/>
        <w:bottom w:val="none" w:sz="0" w:space="0" w:color="auto"/>
        <w:right w:val="none" w:sz="0" w:space="0" w:color="auto"/>
      </w:divBdr>
    </w:div>
    <w:div w:id="1759868621">
      <w:bodyDiv w:val="1"/>
      <w:marLeft w:val="0"/>
      <w:marRight w:val="0"/>
      <w:marTop w:val="0"/>
      <w:marBottom w:val="0"/>
      <w:divBdr>
        <w:top w:val="none" w:sz="0" w:space="0" w:color="auto"/>
        <w:left w:val="none" w:sz="0" w:space="0" w:color="auto"/>
        <w:bottom w:val="none" w:sz="0" w:space="0" w:color="auto"/>
        <w:right w:val="none" w:sz="0" w:space="0" w:color="auto"/>
      </w:divBdr>
    </w:div>
    <w:div w:id="1779717603">
      <w:bodyDiv w:val="1"/>
      <w:marLeft w:val="0"/>
      <w:marRight w:val="0"/>
      <w:marTop w:val="0"/>
      <w:marBottom w:val="0"/>
      <w:divBdr>
        <w:top w:val="none" w:sz="0" w:space="0" w:color="auto"/>
        <w:left w:val="none" w:sz="0" w:space="0" w:color="auto"/>
        <w:bottom w:val="none" w:sz="0" w:space="0" w:color="auto"/>
        <w:right w:val="none" w:sz="0" w:space="0" w:color="auto"/>
      </w:divBdr>
    </w:div>
    <w:div w:id="1786925686">
      <w:bodyDiv w:val="1"/>
      <w:marLeft w:val="0"/>
      <w:marRight w:val="0"/>
      <w:marTop w:val="0"/>
      <w:marBottom w:val="0"/>
      <w:divBdr>
        <w:top w:val="none" w:sz="0" w:space="0" w:color="auto"/>
        <w:left w:val="none" w:sz="0" w:space="0" w:color="auto"/>
        <w:bottom w:val="none" w:sz="0" w:space="0" w:color="auto"/>
        <w:right w:val="none" w:sz="0" w:space="0" w:color="auto"/>
      </w:divBdr>
    </w:div>
    <w:div w:id="1795710535">
      <w:bodyDiv w:val="1"/>
      <w:marLeft w:val="0"/>
      <w:marRight w:val="0"/>
      <w:marTop w:val="0"/>
      <w:marBottom w:val="0"/>
      <w:divBdr>
        <w:top w:val="none" w:sz="0" w:space="0" w:color="auto"/>
        <w:left w:val="none" w:sz="0" w:space="0" w:color="auto"/>
        <w:bottom w:val="none" w:sz="0" w:space="0" w:color="auto"/>
        <w:right w:val="none" w:sz="0" w:space="0" w:color="auto"/>
      </w:divBdr>
    </w:div>
    <w:div w:id="1805737071">
      <w:bodyDiv w:val="1"/>
      <w:marLeft w:val="0"/>
      <w:marRight w:val="0"/>
      <w:marTop w:val="0"/>
      <w:marBottom w:val="0"/>
      <w:divBdr>
        <w:top w:val="none" w:sz="0" w:space="0" w:color="auto"/>
        <w:left w:val="none" w:sz="0" w:space="0" w:color="auto"/>
        <w:bottom w:val="none" w:sz="0" w:space="0" w:color="auto"/>
        <w:right w:val="none" w:sz="0" w:space="0" w:color="auto"/>
      </w:divBdr>
    </w:div>
    <w:div w:id="1805851519">
      <w:bodyDiv w:val="1"/>
      <w:marLeft w:val="0"/>
      <w:marRight w:val="0"/>
      <w:marTop w:val="0"/>
      <w:marBottom w:val="0"/>
      <w:divBdr>
        <w:top w:val="none" w:sz="0" w:space="0" w:color="auto"/>
        <w:left w:val="none" w:sz="0" w:space="0" w:color="auto"/>
        <w:bottom w:val="none" w:sz="0" w:space="0" w:color="auto"/>
        <w:right w:val="none" w:sz="0" w:space="0" w:color="auto"/>
      </w:divBdr>
    </w:div>
    <w:div w:id="1826242548">
      <w:bodyDiv w:val="1"/>
      <w:marLeft w:val="0"/>
      <w:marRight w:val="0"/>
      <w:marTop w:val="0"/>
      <w:marBottom w:val="0"/>
      <w:divBdr>
        <w:top w:val="none" w:sz="0" w:space="0" w:color="auto"/>
        <w:left w:val="none" w:sz="0" w:space="0" w:color="auto"/>
        <w:bottom w:val="none" w:sz="0" w:space="0" w:color="auto"/>
        <w:right w:val="none" w:sz="0" w:space="0" w:color="auto"/>
      </w:divBdr>
    </w:div>
    <w:div w:id="1850829393">
      <w:bodyDiv w:val="1"/>
      <w:marLeft w:val="0"/>
      <w:marRight w:val="0"/>
      <w:marTop w:val="0"/>
      <w:marBottom w:val="0"/>
      <w:divBdr>
        <w:top w:val="none" w:sz="0" w:space="0" w:color="auto"/>
        <w:left w:val="none" w:sz="0" w:space="0" w:color="auto"/>
        <w:bottom w:val="none" w:sz="0" w:space="0" w:color="auto"/>
        <w:right w:val="none" w:sz="0" w:space="0" w:color="auto"/>
      </w:divBdr>
    </w:div>
    <w:div w:id="1890801122">
      <w:bodyDiv w:val="1"/>
      <w:marLeft w:val="0"/>
      <w:marRight w:val="0"/>
      <w:marTop w:val="0"/>
      <w:marBottom w:val="0"/>
      <w:divBdr>
        <w:top w:val="none" w:sz="0" w:space="0" w:color="auto"/>
        <w:left w:val="none" w:sz="0" w:space="0" w:color="auto"/>
        <w:bottom w:val="none" w:sz="0" w:space="0" w:color="auto"/>
        <w:right w:val="none" w:sz="0" w:space="0" w:color="auto"/>
      </w:divBdr>
    </w:div>
    <w:div w:id="1909730814">
      <w:bodyDiv w:val="1"/>
      <w:marLeft w:val="0"/>
      <w:marRight w:val="0"/>
      <w:marTop w:val="0"/>
      <w:marBottom w:val="0"/>
      <w:divBdr>
        <w:top w:val="none" w:sz="0" w:space="0" w:color="auto"/>
        <w:left w:val="none" w:sz="0" w:space="0" w:color="auto"/>
        <w:bottom w:val="none" w:sz="0" w:space="0" w:color="auto"/>
        <w:right w:val="none" w:sz="0" w:space="0" w:color="auto"/>
      </w:divBdr>
    </w:div>
    <w:div w:id="1913852072">
      <w:bodyDiv w:val="1"/>
      <w:marLeft w:val="0"/>
      <w:marRight w:val="0"/>
      <w:marTop w:val="0"/>
      <w:marBottom w:val="0"/>
      <w:divBdr>
        <w:top w:val="none" w:sz="0" w:space="0" w:color="auto"/>
        <w:left w:val="none" w:sz="0" w:space="0" w:color="auto"/>
        <w:bottom w:val="none" w:sz="0" w:space="0" w:color="auto"/>
        <w:right w:val="none" w:sz="0" w:space="0" w:color="auto"/>
      </w:divBdr>
      <w:divsChild>
        <w:div w:id="1779333338">
          <w:marLeft w:val="547"/>
          <w:marRight w:val="0"/>
          <w:marTop w:val="0"/>
          <w:marBottom w:val="0"/>
          <w:divBdr>
            <w:top w:val="none" w:sz="0" w:space="0" w:color="auto"/>
            <w:left w:val="none" w:sz="0" w:space="0" w:color="auto"/>
            <w:bottom w:val="none" w:sz="0" w:space="0" w:color="auto"/>
            <w:right w:val="none" w:sz="0" w:space="0" w:color="auto"/>
          </w:divBdr>
        </w:div>
      </w:divsChild>
    </w:div>
    <w:div w:id="1935549439">
      <w:bodyDiv w:val="1"/>
      <w:marLeft w:val="0"/>
      <w:marRight w:val="0"/>
      <w:marTop w:val="0"/>
      <w:marBottom w:val="0"/>
      <w:divBdr>
        <w:top w:val="none" w:sz="0" w:space="0" w:color="auto"/>
        <w:left w:val="none" w:sz="0" w:space="0" w:color="auto"/>
        <w:bottom w:val="none" w:sz="0" w:space="0" w:color="auto"/>
        <w:right w:val="none" w:sz="0" w:space="0" w:color="auto"/>
      </w:divBdr>
    </w:div>
    <w:div w:id="1977056563">
      <w:bodyDiv w:val="1"/>
      <w:marLeft w:val="0"/>
      <w:marRight w:val="0"/>
      <w:marTop w:val="0"/>
      <w:marBottom w:val="0"/>
      <w:divBdr>
        <w:top w:val="none" w:sz="0" w:space="0" w:color="auto"/>
        <w:left w:val="none" w:sz="0" w:space="0" w:color="auto"/>
        <w:bottom w:val="none" w:sz="0" w:space="0" w:color="auto"/>
        <w:right w:val="none" w:sz="0" w:space="0" w:color="auto"/>
      </w:divBdr>
    </w:div>
    <w:div w:id="1982616793">
      <w:bodyDiv w:val="1"/>
      <w:marLeft w:val="0"/>
      <w:marRight w:val="0"/>
      <w:marTop w:val="0"/>
      <w:marBottom w:val="0"/>
      <w:divBdr>
        <w:top w:val="none" w:sz="0" w:space="0" w:color="auto"/>
        <w:left w:val="none" w:sz="0" w:space="0" w:color="auto"/>
        <w:bottom w:val="none" w:sz="0" w:space="0" w:color="auto"/>
        <w:right w:val="none" w:sz="0" w:space="0" w:color="auto"/>
      </w:divBdr>
    </w:div>
    <w:div w:id="1995642667">
      <w:bodyDiv w:val="1"/>
      <w:marLeft w:val="0"/>
      <w:marRight w:val="0"/>
      <w:marTop w:val="0"/>
      <w:marBottom w:val="0"/>
      <w:divBdr>
        <w:top w:val="none" w:sz="0" w:space="0" w:color="auto"/>
        <w:left w:val="none" w:sz="0" w:space="0" w:color="auto"/>
        <w:bottom w:val="none" w:sz="0" w:space="0" w:color="auto"/>
        <w:right w:val="none" w:sz="0" w:space="0" w:color="auto"/>
      </w:divBdr>
    </w:div>
    <w:div w:id="2006009875">
      <w:bodyDiv w:val="1"/>
      <w:marLeft w:val="0"/>
      <w:marRight w:val="0"/>
      <w:marTop w:val="0"/>
      <w:marBottom w:val="0"/>
      <w:divBdr>
        <w:top w:val="none" w:sz="0" w:space="0" w:color="auto"/>
        <w:left w:val="none" w:sz="0" w:space="0" w:color="auto"/>
        <w:bottom w:val="none" w:sz="0" w:space="0" w:color="auto"/>
        <w:right w:val="none" w:sz="0" w:space="0" w:color="auto"/>
      </w:divBdr>
    </w:div>
    <w:div w:id="2008896957">
      <w:bodyDiv w:val="1"/>
      <w:marLeft w:val="0"/>
      <w:marRight w:val="0"/>
      <w:marTop w:val="0"/>
      <w:marBottom w:val="0"/>
      <w:divBdr>
        <w:top w:val="none" w:sz="0" w:space="0" w:color="auto"/>
        <w:left w:val="none" w:sz="0" w:space="0" w:color="auto"/>
        <w:bottom w:val="none" w:sz="0" w:space="0" w:color="auto"/>
        <w:right w:val="none" w:sz="0" w:space="0" w:color="auto"/>
      </w:divBdr>
    </w:div>
    <w:div w:id="2021001343">
      <w:bodyDiv w:val="1"/>
      <w:marLeft w:val="0"/>
      <w:marRight w:val="0"/>
      <w:marTop w:val="0"/>
      <w:marBottom w:val="0"/>
      <w:divBdr>
        <w:top w:val="none" w:sz="0" w:space="0" w:color="auto"/>
        <w:left w:val="none" w:sz="0" w:space="0" w:color="auto"/>
        <w:bottom w:val="none" w:sz="0" w:space="0" w:color="auto"/>
        <w:right w:val="none" w:sz="0" w:space="0" w:color="auto"/>
      </w:divBdr>
      <w:divsChild>
        <w:div w:id="1271937591">
          <w:marLeft w:val="547"/>
          <w:marRight w:val="0"/>
          <w:marTop w:val="0"/>
          <w:marBottom w:val="0"/>
          <w:divBdr>
            <w:top w:val="none" w:sz="0" w:space="0" w:color="auto"/>
            <w:left w:val="none" w:sz="0" w:space="0" w:color="auto"/>
            <w:bottom w:val="none" w:sz="0" w:space="0" w:color="auto"/>
            <w:right w:val="none" w:sz="0" w:space="0" w:color="auto"/>
          </w:divBdr>
        </w:div>
      </w:divsChild>
    </w:div>
    <w:div w:id="2033649542">
      <w:bodyDiv w:val="1"/>
      <w:marLeft w:val="0"/>
      <w:marRight w:val="0"/>
      <w:marTop w:val="0"/>
      <w:marBottom w:val="0"/>
      <w:divBdr>
        <w:top w:val="none" w:sz="0" w:space="0" w:color="auto"/>
        <w:left w:val="none" w:sz="0" w:space="0" w:color="auto"/>
        <w:bottom w:val="none" w:sz="0" w:space="0" w:color="auto"/>
        <w:right w:val="none" w:sz="0" w:space="0" w:color="auto"/>
      </w:divBdr>
    </w:div>
    <w:div w:id="2076007993">
      <w:bodyDiv w:val="1"/>
      <w:marLeft w:val="0"/>
      <w:marRight w:val="0"/>
      <w:marTop w:val="0"/>
      <w:marBottom w:val="0"/>
      <w:divBdr>
        <w:top w:val="none" w:sz="0" w:space="0" w:color="auto"/>
        <w:left w:val="none" w:sz="0" w:space="0" w:color="auto"/>
        <w:bottom w:val="none" w:sz="0" w:space="0" w:color="auto"/>
        <w:right w:val="none" w:sz="0" w:space="0" w:color="auto"/>
      </w:divBdr>
    </w:div>
    <w:div w:id="2077698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unstats.un.org/unsd/Demographic/sources/surveys/Handbook23June05.pdf" TargetMode="External"/><Relationship Id="rId21" Type="http://schemas.openxmlformats.org/officeDocument/2006/relationships/image" Target="media/image7.png"/><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hyperlink" Target="https://repositorio.cepal.org/handle/11362/31078" TargetMode="External"/><Relationship Id="rId89" Type="http://schemas.openxmlformats.org/officeDocument/2006/relationships/hyperlink" Target="http://www.pietdaas.nl/beta/pubs/pubs/ESSnet_Vienna_paper.pdf" TargetMode="External"/><Relationship Id="rId112" Type="http://schemas.openxmlformats.org/officeDocument/2006/relationships/hyperlink" Target="https://unstats.un.org/unsd/demographic/sources/census/docs/P&amp;R_%20Rev2.pdf" TargetMode="External"/><Relationship Id="rId16" Type="http://schemas.openxmlformats.org/officeDocument/2006/relationships/image" Target="media/image6.png"/><Relationship Id="rId107" Type="http://schemas.openxmlformats.org/officeDocument/2006/relationships/hyperlink" Target="http://paginas.ufm.edu/sabino/pi.htm"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emf"/><Relationship Id="rId53" Type="http://schemas.openxmlformats.org/officeDocument/2006/relationships/image" Target="media/image240.emf"/><Relationship Id="rId58" Type="http://schemas.openxmlformats.org/officeDocument/2006/relationships/image" Target="media/image26.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s://sc.inegi.org.mx/repositorioNormateca/On_23Nov20.pdf" TargetMode="External"/><Relationship Id="rId123" Type="http://schemas.openxmlformats.org/officeDocument/2006/relationships/hyperlink" Target="https://www.inegi.org.mx/app/biblioteca/ficha.html?upc=702825086206" TargetMode="External"/><Relationship Id="rId5" Type="http://schemas.openxmlformats.org/officeDocument/2006/relationships/numbering" Target="numbering.xml"/><Relationship Id="rId90" Type="http://schemas.openxmlformats.org/officeDocument/2006/relationships/hyperlink" Target="https://www.oecd.org/sdd/38883259.pdf" TargetMode="External"/><Relationship Id="rId95" Type="http://schemas.openxmlformats.org/officeDocument/2006/relationships/hyperlink" Target="https://stat.fi/tup/julkaisut/tiedostot/kasikirjoja_45_en.pdf" TargetMode="External"/><Relationship Id="rId22" Type="http://schemas.openxmlformats.org/officeDocument/2006/relationships/image" Target="media/image8.png"/><Relationship Id="rId27" Type="http://schemas.openxmlformats.org/officeDocument/2006/relationships/header" Target="header1.xml"/><Relationship Id="rId64" Type="http://schemas.openxmlformats.org/officeDocument/2006/relationships/footer" Target="footer2.xml"/><Relationship Id="rId69" Type="http://schemas.openxmlformats.org/officeDocument/2006/relationships/image" Target="media/image35.png"/><Relationship Id="rId113" Type="http://schemas.openxmlformats.org/officeDocument/2006/relationships/hyperlink" Target="https://unstats.un.org/unsd/publication/SeriesF/SeriesF_31S.pdf" TargetMode="External"/><Relationship Id="rId118" Type="http://schemas.openxmlformats.org/officeDocument/2006/relationships/hyperlink" Target="https://unstats.un.org/unsd/class/intercop/expertgroup/1999/AC75-8a.PDF" TargetMode="External"/><Relationship Id="rId80" Type="http://schemas.openxmlformats.org/officeDocument/2006/relationships/footer" Target="footer4.xml"/><Relationship Id="rId85" Type="http://schemas.openxmlformats.org/officeDocument/2006/relationships/hyperlink" Target="https://publications.iadb.org/es/hacia-un-sistema-estadistico-integrado-y-basado-en-registros" TargetMode="External"/><Relationship Id="rId12" Type="http://schemas.openxmlformats.org/officeDocument/2006/relationships/image" Target="media/image2.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27.png"/><Relationship Id="rId103" Type="http://schemas.openxmlformats.org/officeDocument/2006/relationships/hyperlink" Target="https://www.fao.org/3/I9426EN/i9426en.pdf" TargetMode="External"/><Relationship Id="rId108" Type="http://schemas.openxmlformats.org/officeDocument/2006/relationships/hyperlink" Target="https://ec.europa.eu/eurostat/cros/system/files/Preliminary%20report%20on%20Quality%20Assessment%20Framework_0.pdf" TargetMode="External"/><Relationship Id="rId124" Type="http://schemas.openxmlformats.org/officeDocument/2006/relationships/header" Target="header2.xml"/><Relationship Id="rId54" Type="http://schemas.openxmlformats.org/officeDocument/2006/relationships/image" Target="media/image22.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hyperlink" Target="http://www.pietdaas.nl/beta/pubs/pubs/sessio4_cont_daas.pdf" TargetMode="External"/><Relationship Id="rId96" Type="http://schemas.openxmlformats.org/officeDocument/2006/relationships/hyperlink" Target="https://www.dgeec.gov.py/convocatoria/document/etapas_invest_estadistica.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xml"/><Relationship Id="rId36" Type="http://schemas.openxmlformats.org/officeDocument/2006/relationships/image" Target="media/image18.emf"/><Relationship Id="rId57" Type="http://schemas.openxmlformats.org/officeDocument/2006/relationships/image" Target="media/image25.emf"/><Relationship Id="rId106" Type="http://schemas.openxmlformats.org/officeDocument/2006/relationships/hyperlink" Target="https://stats.oecd.org/glossary/" TargetMode="External"/><Relationship Id="rId114" Type="http://schemas.openxmlformats.org/officeDocument/2006/relationships/hyperlink" Target="https://unstats.un.org/unsd/publication/SeriesF/SeriesF_82E.pdf" TargetMode="External"/><Relationship Id="rId119" Type="http://schemas.openxmlformats.org/officeDocument/2006/relationships/hyperlink" Target="https://unstats.un.org/unsd/statcom/doc07/2007-3e-Census.pdf" TargetMode="External"/><Relationship Id="rId10" Type="http://schemas.openxmlformats.org/officeDocument/2006/relationships/endnotes" Target="endnotes.xml"/><Relationship Id="rId31" Type="http://schemas.openxmlformats.org/officeDocument/2006/relationships/image" Target="media/image14.emf"/><Relationship Id="rId60" Type="http://schemas.openxmlformats.org/officeDocument/2006/relationships/image" Target="media/image28.png"/><Relationship Id="rId65" Type="http://schemas.openxmlformats.org/officeDocument/2006/relationships/footer" Target="footer3.xml"/><Relationship Id="rId73" Type="http://schemas.openxmlformats.org/officeDocument/2006/relationships/image" Target="media/image39.png"/><Relationship Id="rId78" Type="http://schemas.openxmlformats.org/officeDocument/2006/relationships/image" Target="media/image44.emf"/><Relationship Id="rId81" Type="http://schemas.openxmlformats.org/officeDocument/2006/relationships/image" Target="media/image46.emf"/><Relationship Id="rId86" Type="http://schemas.openxmlformats.org/officeDocument/2006/relationships/hyperlink" Target="https://pps.secyt.unpa.edu.ar/wp-content/uploads/2020/07/Welti-1997-Demografia-I.pdf" TargetMode="External"/><Relationship Id="rId94" Type="http://schemas.openxmlformats.org/officeDocument/2006/relationships/hyperlink" Target="https://repositorio.cepal.org/bitstream/handle/11362/4707/1/S01010053_es.pdf" TargetMode="External"/><Relationship Id="rId99" Type="http://schemas.openxmlformats.org/officeDocument/2006/relationships/hyperlink" Target="http://internet.contenidos.inegi.org.mx/contenidos/Productos/prod_serv/contenidos/espanol/bvinegi/productos/clasificadores/estad_recomen/702825062996.pdf" TargetMode="External"/><Relationship Id="rId101" Type="http://schemas.openxmlformats.org/officeDocument/2006/relationships/hyperlink" Target="http://internet.contenidos.inegi.org.mx/contenidos/Productos/prod_serv/contenidos/espanol/bvinegi/productos/nueva_estruc/702825098971.pdf" TargetMode="External"/><Relationship Id="rId122" Type="http://schemas.openxmlformats.org/officeDocument/2006/relationships/hyperlink" Target="https://unece.org/fileadmin/DAM/stats/publications/2015/ECE_CES_39_WEB.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image" Target="media/image21.png"/><Relationship Id="rId109" Type="http://schemas.openxmlformats.org/officeDocument/2006/relationships/hyperlink" Target="https://www.statcan.ca/english/freepub/12-539-XIE/12-539-XIE03001.pdf" TargetMode="External"/><Relationship Id="rId34" Type="http://schemas.openxmlformats.org/officeDocument/2006/relationships/image" Target="media/image16.emf"/><Relationship Id="rId55" Type="http://schemas.openxmlformats.org/officeDocument/2006/relationships/image" Target="media/image23.emf"/><Relationship Id="rId76" Type="http://schemas.openxmlformats.org/officeDocument/2006/relationships/image" Target="media/image42.png"/><Relationship Id="rId97" Type="http://schemas.openxmlformats.org/officeDocument/2006/relationships/hyperlink" Target="https://unstats.un.org/unsd/classifications/bestpractices/basicprinciples_1999.pdf" TargetMode="External"/><Relationship Id="rId104" Type="http://schemas.openxmlformats.org/officeDocument/2006/relationships/hyperlink" Target="https://www.sica.int/download/?93655" TargetMode="External"/><Relationship Id="rId120" Type="http://schemas.openxmlformats.org/officeDocument/2006/relationships/hyperlink" Target="https://unstats.un.org/unsd/hhsurveys/pdf/Household_surveys.pdf"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emf"/><Relationship Id="rId92" Type="http://schemas.openxmlformats.org/officeDocument/2006/relationships/hyperlink" Target="http://www.pietdaas.nl/beta/pubs/pubs/ISI2009_paper.pdf"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customXml" Target="ink/ink2.xml"/><Relationship Id="rId66" Type="http://schemas.openxmlformats.org/officeDocument/2006/relationships/image" Target="media/image32.emf"/><Relationship Id="rId87" Type="http://schemas.openxmlformats.org/officeDocument/2006/relationships/hyperlink" Target="https://www.cepal.org/es/publicaciones/47461-documento-metodologico-aprovechamiento-estadistico-registros-administrativos" TargetMode="External"/><Relationship Id="rId110" Type="http://schemas.openxmlformats.org/officeDocument/2006/relationships/hyperlink" Target="https://www.scb.se/Grupp/Metod/_Dokument/SlutrapportDEF_eng.pdf" TargetMode="External"/><Relationship Id="rId115" Type="http://schemas.openxmlformats.org/officeDocument/2006/relationships/hyperlink" Target="https://unstats.un.org/unsd/statcom/doc94/s1994.htm" TargetMode="External"/><Relationship Id="rId61" Type="http://schemas.openxmlformats.org/officeDocument/2006/relationships/image" Target="media/image29.emf"/><Relationship Id="rId82" Type="http://schemas.openxmlformats.org/officeDocument/2006/relationships/hyperlink" Target="https://ec.europa.eu/eurostat/documents/64157/4373903/06-Handbook-on-improving-quality-by-analysis-of-process-variables.pdf/b0006e09-1708-4f8e-97e0-6a54d840b92b" TargetMode="External"/><Relationship Id="rId14" Type="http://schemas.openxmlformats.org/officeDocument/2006/relationships/image" Target="media/image4.png"/><Relationship Id="rId30" Type="http://schemas.openxmlformats.org/officeDocument/2006/relationships/customXml" Target="ink/ink1.xml"/><Relationship Id="rId35" Type="http://schemas.openxmlformats.org/officeDocument/2006/relationships/image" Target="media/image17.emf"/><Relationship Id="rId56" Type="http://schemas.openxmlformats.org/officeDocument/2006/relationships/image" Target="media/image24.png"/><Relationship Id="rId77" Type="http://schemas.openxmlformats.org/officeDocument/2006/relationships/image" Target="media/image43.png"/><Relationship Id="rId100" Type="http://schemas.openxmlformats.org/officeDocument/2006/relationships/hyperlink" Target="https://sc.inegi.org.mx/repositorioNormateca/Pcal.pdf" TargetMode="External"/><Relationship Id="rId105" Type="http://schemas.openxmlformats.org/officeDocument/2006/relationships/hyperlink" Target="https://www.oecd.org/officialdocuments/publicdisplaydocumentpdf/?cote=std/qfs(2011)1&amp;doclanguage=en" TargetMode="External"/><Relationship Id="rId126" Type="http://schemas.openxmlformats.org/officeDocument/2006/relationships/theme" Target="theme/theme1.xml"/><Relationship Id="rId8" Type="http://schemas.openxmlformats.org/officeDocument/2006/relationships/webSettings" Target="webSettings.xml"/><Relationship Id="rId72" Type="http://schemas.openxmlformats.org/officeDocument/2006/relationships/image" Target="media/image38.png"/><Relationship Id="rId93" Type="http://schemas.openxmlformats.org/officeDocument/2006/relationships/hyperlink" Target="https://unstats.un.org/unsd/dnss/docs-nqaf/Methodology%20for%20the%20strengthening%20of%20records.pdf" TargetMode="External"/><Relationship Id="rId98" Type="http://schemas.openxmlformats.org/officeDocument/2006/relationships/hyperlink" Target="https://www.inegi.org.mx/contenido/productos/prod_serv/contenidos/espanol/bvinegi/productos/metodologias/est/proc_estandar_encuestas.pdf" TargetMode="External"/><Relationship Id="rId121" Type="http://schemas.openxmlformats.org/officeDocument/2006/relationships/hyperlink" Target="https://unstats.un.org/unsd/business-stat/SBR/Documents/UN_Guidelines_on_SBR.pdf" TargetMode="External"/><Relationship Id="rId3" Type="http://schemas.openxmlformats.org/officeDocument/2006/relationships/customXml" Target="../customXml/item3.xml"/><Relationship Id="rId25" Type="http://schemas.openxmlformats.org/officeDocument/2006/relationships/image" Target="media/image11.png"/><Relationship Id="rId67" Type="http://schemas.openxmlformats.org/officeDocument/2006/relationships/image" Target="media/image33.emf"/><Relationship Id="rId116" Type="http://schemas.openxmlformats.org/officeDocument/2006/relationships/hyperlink" Target="https://unstats.un.org/unsd/publication/SeriesF/Seriesf_88s.pdf" TargetMode="External"/><Relationship Id="rId62" Type="http://schemas.openxmlformats.org/officeDocument/2006/relationships/image" Target="media/image30.png"/><Relationship Id="rId83" Type="http://schemas.openxmlformats.org/officeDocument/2006/relationships/hyperlink" Target="https://repositorio.cepal.org/bitstream/handle/11362/16455/S034227_es.pdf?sequence=1" TargetMode="External"/><Relationship Id="rId88" Type="http://schemas.openxmlformats.org/officeDocument/2006/relationships/hyperlink" Target="https://repositorio.cepal.org/handle/11362/4725" TargetMode="External"/><Relationship Id="rId111" Type="http://schemas.openxmlformats.org/officeDocument/2006/relationships/hyperlink" Target="https://www.abs.gov.au/AUSSTATS/abs@.nsf/Latestproducts/4160.0Media%20Release12001?opendocument&amp;tab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ensus.gov/" TargetMode="External"/><Relationship Id="rId2" Type="http://schemas.openxmlformats.org/officeDocument/2006/relationships/hyperlink" Target="https://www.ordnancesurvey.co.uk/" TargetMode="External"/><Relationship Id="rId1" Type="http://schemas.openxmlformats.org/officeDocument/2006/relationships/hyperlink" Target="https://ec.europa.eu/eurostat/home" TargetMode="External"/><Relationship Id="rId4" Type="http://schemas.openxmlformats.org/officeDocument/2006/relationships/hyperlink" Target="https://unstats.un.org/sdgs/indicators/Global%20Indicator%20Framework_A.RES.71.313%20Annex.Spanish.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9T16:16:26.050"/>
    </inkml:context>
    <inkml:brush xml:id="br0">
      <inkml:brushProperty name="width" value="0.05" units="cm"/>
      <inkml:brushProperty name="height" value="0.05" units="cm"/>
      <inkml:brushProperty name="color" value="#004F8B"/>
    </inkml:brush>
  </inkml:definitions>
  <inkml:trace contextRef="#ctx0" brushRef="#br0">2 0 5481,'5'2'11699,"-8"-2"-10323,3 1-248,-1 0-504,1 0-160,-1-1-256,2 1-71,-1 0-81,-1-1-40,0 1-617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2T20:58:23.647"/>
    </inkml:context>
    <inkml:brush xml:id="br0">
      <inkml:brushProperty name="width" value="0.05" units="cm"/>
      <inkml:brushProperty name="height" value="0.05" units="cm"/>
      <inkml:brushProperty name="color" value="#66CC00"/>
    </inkml:brush>
  </inkml:definitions>
  <inkml:trace contextRef="#ctx0" brushRef="#br0">4773 1331 9664,'0'0'2208,"-6"1"-1664,1-7-320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B840CF-0ED1-42D3-80F3-00E24E7BD5D4}">
  <we:reference id="f12c312d-282a-4734-8843-05915fdfef0b" version="4.3.3.0" store="EXCatalog" storeType="EXCatalog"/>
  <we:alternateReferences>
    <we:reference id="WA104178141" version="4.3.3.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Púb22</b:Tag>
    <b:SourceType>DocumentFromInternetSite</b:SourceType>
    <b:Guid>{9BC26212-6511-4C71-ABC4-77464870A095}</b:Guid>
    <b:Author>
      <b:Author>
        <b:NameList>
          <b:Person>
            <b:Last>SEP</b:Last>
          </b:Person>
        </b:NameList>
      </b:Author>
    </b:Author>
    <b:Title>Dirección General de Planeación, Programación y Esadística Educativa</b:Title>
    <b:Year>2022</b:Year>
    <b:Month>Diciembre</b:Month>
    <b:URL>https://www.planeacion.sep.gob.mx/Doc/estadistica_e_indicadores/principales_cifras/principales_cifras_2021_2022_bolsillo.pdf</b:URL>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F94601FFE6C7F44B3F4C4380A9020FC" ma:contentTypeVersion="13" ma:contentTypeDescription="Create a new document." ma:contentTypeScope="" ma:versionID="eb195787549d12373041d52be73ce0bd">
  <xsd:schema xmlns:xsd="http://www.w3.org/2001/XMLSchema" xmlns:xs="http://www.w3.org/2001/XMLSchema" xmlns:p="http://schemas.microsoft.com/office/2006/metadata/properties" xmlns:ns3="7c64af15-8a59-4119-bbab-627a1a636f33" xmlns:ns4="17b222eb-4cb9-4c4f-b209-0009e76c4ff9" targetNamespace="http://schemas.microsoft.com/office/2006/metadata/properties" ma:root="true" ma:fieldsID="47fb428f3d48e6784649907f10dc8eee" ns3:_="" ns4:_="">
    <xsd:import namespace="7c64af15-8a59-4119-bbab-627a1a636f33"/>
    <xsd:import namespace="17b222eb-4cb9-4c4f-b209-0009e76c4f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4af15-8a59-4119-bbab-627a1a636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b222eb-4cb9-4c4f-b209-0009e76c4ff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C33E64-DE6A-48FE-9C6D-7884602FC7C1}">
  <ds:schemaRefs>
    <ds:schemaRef ds:uri="http://schemas.microsoft.com/sharepoint/v3/contenttype/forms"/>
  </ds:schemaRefs>
</ds:datastoreItem>
</file>

<file path=customXml/itemProps2.xml><?xml version="1.0" encoding="utf-8"?>
<ds:datastoreItem xmlns:ds="http://schemas.openxmlformats.org/officeDocument/2006/customXml" ds:itemID="{5ECDA3B8-A67D-4B3A-A39E-F11AFDAF9202}">
  <ds:schemaRefs>
    <ds:schemaRef ds:uri="http://schemas.openxmlformats.org/officeDocument/2006/bibliography"/>
  </ds:schemaRefs>
</ds:datastoreItem>
</file>

<file path=customXml/itemProps3.xml><?xml version="1.0" encoding="utf-8"?>
<ds:datastoreItem xmlns:ds="http://schemas.openxmlformats.org/officeDocument/2006/customXml" ds:itemID="{3B2AD9F4-4459-4A7F-BAD5-AC59CF833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4af15-8a59-4119-bbab-627a1a636f33"/>
    <ds:schemaRef ds:uri="17b222eb-4cb9-4c4f-b209-0009e76c4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05B1A5-D2E7-459F-98D3-1FBA10E899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70</Pages>
  <Words>22561</Words>
  <Characters>124087</Characters>
  <Application>Microsoft Office Word</Application>
  <DocSecurity>0</DocSecurity>
  <Lines>1034</Lines>
  <Paragraphs>292</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
      <vt:lpstr/>
      <vt:lpstr/>
      <vt:lpstr/>
      <vt:lpstr/>
      <vt:lpstr>INTRODUCCIÓN</vt:lpstr>
      <vt:lpstr/>
      <vt:lpstr>A. Presentación</vt:lpstr>
      <vt:lpstr>Figura A.1. Fases del proceso de producción</vt:lpstr>
      <vt:lpstr/>
      <vt:lpstr>Figura A.2. Principios de Calidad</vt:lpstr>
      <vt:lpstr>Figura A.3. Relación entre las Fases de la NTPPIEG y los Principios de Calidad</vt:lpstr>
      <vt:lpstr>/ </vt:lpstr>
      <vt:lpstr>B. Aspectos generales de la Fase de Diseño </vt:lpstr>
      <vt:lpstr>C. Relación entre el Diseño Conceptual y los otros subprocesos de la Fase de Dis</vt:lpstr>
      <vt:lpstr>Figura C.1. Relación entre las evidencias del Diseño Conceptual y los otros subp</vt:lpstr>
      <vt:lpstr>D. Características del Subproceso de Diseño Conceptual </vt:lpstr>
      <vt:lpstr/>
      <vt:lpstr>Figura D.1. Actividades del Diseño Conceptual y sus evidencias</vt:lpstr>
      <vt:lpstr>ACTIVIDAD 1: INVESTIGACIÓN DOCUMENTAL</vt:lpstr>
      <vt:lpstr>Figura 1.1. Insumos y evidencias de la investigación documental</vt:lpstr>
      <vt:lpstr>Figura 1.2. Tareas enfocadas a la investigación documental</vt:lpstr>
      <vt:lpstr>1.1. Revisar normatividad relacionada</vt:lpstr>
      <vt:lpstr>1.2. Revisar Plan y Programas gubernamentales </vt:lpstr>
      <vt:lpstr>1.3. Revisar recomendaciones internacionales y programas similares</vt:lpstr>
      <vt:lpstr>1.4. Revisar investigaciones especializadas, consultar con académicos y expertos</vt:lpstr>
      <vt:lpstr>1.5. Revisar la evaluación de resultados del programa </vt:lpstr>
      <vt:lpstr>1.6. Elaborar el Reporte de resultados de la investigación documental</vt:lpstr>
      <vt:lpstr>ACTIVIDAD 2: DETERMINACIÓN DEL MARCO CONCEPTUAL Y DEL USO DE LA INFRAESTRUCTURA </vt:lpstr>
      <vt:lpstr>Figura 2.1. Insumos y evidencias de la determinación del marco conceptual y el u</vt:lpstr>
      <vt:lpstr>Figura 2.2. Tareas enfocadas a la determinación del marco conceptual y el uso de</vt:lpstr>
      <vt:lpstr>2.1. Determinar fenómenos de interés o temas, universo de análisis, dominios de </vt:lpstr>
      <vt:lpstr>Figura 2.3. Componentes del marco conceptual</vt:lpstr>
      <vt:lpstr>Figura 2.4. Relación de componentes del marco conceptual en la conformación de l</vt:lpstr>
      <vt:lpstr>Figura 2.5. Ejemplo de un indicador objetivo de la Estadística de Museos</vt:lpstr>
      <vt:lpstr>2.2. Justificación del marco conceptual</vt:lpstr>
      <vt:lpstr>Figura 2.6. Ejemplos de justificación del marco conceptual</vt:lpstr>
      <vt:lpstr>/2.3. Determinar el uso de la Infraestructura de Información</vt:lpstr>
      <vt:lpstr>Figura 2.7. Ejemplos de catálogos y clasificadores </vt:lpstr>
      <vt:lpstr/>
      <vt:lpstr>Figura 2.8. Catálogos o clasificadores Institucionales utilizados por Programas </vt:lpstr>
      <vt:lpstr>2.4. Elaborar las evidencias del esquema conceptual y el glosario</vt:lpstr>
      <vt:lpstr>        2.4.1. Esquema conceptual</vt:lpstr>
      <vt:lpstr>Figura 2.9. Formato de llenado del Esquema de temas y variables </vt:lpstr>
      <vt:lpstr>Figura 2.10. Ejemplo del Esquema de temas y variables de la Estadística de Natal</vt:lpstr>
      <vt:lpstr>Figura 2.11. Formato de llenado del Esquema de indicadores objetivo (parte 1de 2</vt:lpstr>
      <vt:lpstr>Figura 2.12. Formato de llenado del Esquema de indicadores objetivo (parte 2 de </vt:lpstr>
      <vt:lpstr>Figura 2.13. Ejemplo del Esquema de indicadores objetivo Estadística de Sacrific</vt:lpstr>
      <vt:lpstr>Figura 2.14. Ejemplo del Esquema de indicadores objetivo Estadística de Sacrific</vt:lpstr>
      <vt:lpstr>        2.4.2. Glosario de variables</vt:lpstr>
      <vt:lpstr>Figura 2.15. Formato de llenado del Glosario de variables </vt:lpstr>
      <vt:lpstr/>
      <vt:lpstr>Figura 2.16. Ejemplo del Glosario de variables de Accidentes de Tránsito Terrest</vt:lpstr>
      <vt:lpstr>ACTIVIDAD 3: ESPECIFICACIÓN DE LOS METADATOS</vt:lpstr>
      <vt:lpstr>Figura 3.1. Insumos y evidencias de la especificación de metadatos</vt:lpstr>
      <vt:lpstr>Figura 3.2. Tareas enfocadas a la especificación de los metadatos conforme a la </vt:lpstr>
      <vt:lpstr>3.1. Elaborar la descripción del Programa de Información</vt:lpstr>
      <vt:lpstr>Figura 3.3. Elementos de la descripción del Programa de Información en DDI</vt:lpstr>
      <vt:lpstr/>
      <vt:lpstr>Figura 3.4. Elementos con la descripción del Programa de Información, Directorio</vt:lpstr>
      <vt:lpstr/>
      <vt:lpstr/>
      <vt:lpstr>Figura 3.5. Formato de llenado de la Descripción de metadatos </vt:lpstr>
      <vt:lpstr>Figura 3.6. Ejemplo de la Descripción de metadatos de Estadísticas sobre relacio</vt:lpstr>
      <vt:lpstr>3.2. Elaborar la descripción del conjunto de datos provenientes de variables pri</vt:lpstr>
      <vt:lpstr/>
      <vt:lpstr>Figura 3.7. Relación entre el esquema conceptual y el Diccionario de datos DDI</vt:lpstr>
      <vt:lpstr>Figura 3.8. Apartados que se documentan para el DENUE en el editor Nesstar Publi</vt:lpstr>
      <vt:lpstr>/</vt:lpstr>
      <vt:lpstr>Figura 3.9. Formato de llenado del Diccionario de datos</vt:lpstr>
      <vt:lpstr>Figura 3.10. Ejemplo del Diccionario de datos de Vehículos de motor registrados </vt:lpstr>
      <vt:lpstr>3.3. Complementar la descripción del conjunto de datos una vez concluido el inst</vt:lpstr>
      <vt:lpstr>ACTIVIDAD 4: DISEÑO DE LOS PRODUCTOS DE INFORMACIÓN Y SUS PRESENTACIONES</vt:lpstr>
      <vt:lpstr>Figura 4.1. Insumos y evidencias del Diseño de producto de información y sus pre</vt:lpstr>
      <vt:lpstr>Figura 4.2. Tareas enfocadas en el Diseño de los productos de información y sus </vt:lpstr>
      <vt:lpstr>4.1. Determinar las presentaciones para la difusión de resultados</vt:lpstr>
      <vt:lpstr>Figura 4.3. Relación entre presentaciones genéricas con los insumos de la Fase d</vt:lpstr>
      <vt:lpstr>Figura 4.4. Relación entre presentaciones especializadas y los insumos de la Fas</vt:lpstr>
      <vt:lpstr>4.2. Determinar los contenidos por tipo de presentación</vt:lpstr>
      <vt:lpstr>Figura 4.5. Elementos del esquema conceptual a definir para el contenido de las </vt:lpstr>
      <vt:lpstr/>
      <vt:lpstr/>
      <vt:lpstr/>
      <vt:lpstr/>
      <vt:lpstr/>
      <vt:lpstr/>
      <vt:lpstr>Figura 4.6. Formato de llenado del Diseño de productos de información y sus pres</vt:lpstr>
      <vt:lpstr>Figura 4.7 Ejemplo del Diseño de productos de información y sus presentaciones d</vt:lpstr>
      <vt:lpstr>GLOSARIO</vt:lpstr>
      <vt:lpstr>ANEXO I: SUBPROCESOS DE LA FASE DE DISEÑO</vt:lpstr>
      <vt:lpstr>ANEXO II: COMPONENTES DEL ESQUEMA DE INDICADORES OBJETIVO</vt:lpstr>
      <vt:lpstr>II.1. Fenómeno de interés o tema</vt:lpstr>
      <vt:lpstr>II.2. Universo de análisis</vt:lpstr>
      <vt:lpstr>Figura II.1. Ejemplos de universos de análisis que se determinan directamente en</vt:lpstr>
      <vt:lpstr>Figura II.2. Ejemplos de tipos de universos de análisis </vt:lpstr>
      <vt:lpstr>II.3. Dominios de estudio</vt:lpstr>
      <vt:lpstr/>
      <vt:lpstr>Figura II.3. Ejemplos de dominios de estudio </vt:lpstr>
      <vt:lpstr>II.4. Variables</vt:lpstr>
      <vt:lpstr>Figura II.4. Clasificación de las variables </vt:lpstr>
    </vt:vector>
  </TitlesOfParts>
  <Company>INEGI</Company>
  <LinksUpToDate>false</LinksUpToDate>
  <CharactersWithSpaces>146356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BARRAGAN ROMERO GERARDO</dc:creator>
  <cp:lastModifiedBy>Nuria Torroja Mateu</cp:lastModifiedBy>
  <cp:revision>17</cp:revision>
  <dcterms:created xsi:type="dcterms:W3CDTF">2022-11-24T20:54:00Z</dcterms:created>
  <dcterms:modified xsi:type="dcterms:W3CDTF">2022-12-07T15:26:00Z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LastSaved">
    <vt:filetime>2019-11-14T00:00:00Z</vt:filetime>
  </property>
  <property fmtid="{D5CDD505-2E9C-101B-9397-08002B2CF9AE}" pid="4" name="ContentTypeId">
    <vt:lpwstr>0x010100BF94601FFE6C7F44B3F4C4380A9020FC</vt:lpwstr>
  </property>
</Properties>
</file>